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42" w:rsidRDefault="00D437CD">
      <w:pPr>
        <w:shd w:val="clear" w:color="000000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b/>
          <w:bCs/>
          <w:color w:val="27438F"/>
          <w:kern w:val="1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27438F"/>
          <w:kern w:val="1"/>
          <w:sz w:val="40"/>
          <w:szCs w:val="40"/>
          <w:lang w:val="uk-UA" w:eastAsia="ru-RU"/>
        </w:rPr>
        <w:t>Розважальна програма на тему</w:t>
      </w:r>
    </w:p>
    <w:p w:rsidR="00066842" w:rsidRDefault="00D437CD">
      <w:pPr>
        <w:shd w:val="clear" w:color="000000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b/>
          <w:bCs/>
          <w:color w:val="27438F"/>
          <w:kern w:val="1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27438F"/>
          <w:kern w:val="1"/>
          <w:sz w:val="40"/>
          <w:szCs w:val="40"/>
          <w:lang w:val="uk-UA" w:eastAsia="ru-RU"/>
        </w:rPr>
        <w:t>«Чарівне листування»</w:t>
      </w:r>
    </w:p>
    <w:p w:rsidR="00066842" w:rsidRDefault="00D437CD">
      <w:pPr>
        <w:shd w:val="clear" w:color="000000" w:fill="FFFFFF"/>
        <w:rPr>
          <w:rFonts w:ascii="Times New Roman" w:eastAsia="Times New Roman" w:hAnsi="Times New Roman"/>
          <w:i/>
          <w:color w:val="548DD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(Під звуки чарівної новорічної  мелодії  </w:t>
      </w:r>
      <w:hyperlink r:id="rId5" w:history="1">
        <w:proofErr w:type="spellStart"/>
        <w:r>
          <w:rPr>
            <w:rFonts w:ascii="Times New Roman" w:eastAsia="Times New Roman" w:hAnsi="Times New Roman"/>
            <w:i/>
            <w:color w:val="548DD4"/>
            <w:sz w:val="28"/>
            <w:szCs w:val="28"/>
            <w:u w:val="single"/>
            <w:lang w:eastAsia="ru-RU"/>
          </w:rPr>
          <w:t>Jingle</w:t>
        </w:r>
        <w:proofErr w:type="spellEnd"/>
        <w:r>
          <w:rPr>
            <w:rFonts w:ascii="Times New Roman" w:eastAsia="Times New Roman" w:hAnsi="Times New Roman"/>
            <w:i/>
            <w:color w:val="548DD4"/>
            <w:sz w:val="28"/>
            <w:szCs w:val="28"/>
            <w:u w:val="single"/>
            <w:lang w:val="uk-UA" w:eastAsia="ru-RU"/>
          </w:rPr>
          <w:t xml:space="preserve"> </w:t>
        </w:r>
        <w:proofErr w:type="spellStart"/>
        <w:r>
          <w:rPr>
            <w:rFonts w:ascii="Times New Roman" w:eastAsia="Times New Roman" w:hAnsi="Times New Roman"/>
            <w:i/>
            <w:color w:val="548DD4"/>
            <w:sz w:val="28"/>
            <w:szCs w:val="28"/>
            <w:u w:val="single"/>
            <w:lang w:eastAsia="ru-RU"/>
          </w:rPr>
          <w:t>Bells</w:t>
        </w:r>
        <w:proofErr w:type="spellEnd"/>
      </w:hyperlink>
      <w:r>
        <w:rPr>
          <w:rFonts w:ascii="Times New Roman" w:eastAsia="Times New Roman" w:hAnsi="Times New Roman"/>
          <w:i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i/>
          <w:color w:val="548DD4"/>
          <w:sz w:val="28"/>
          <w:szCs w:val="28"/>
          <w:lang w:val="uk-UA" w:eastAsia="ru-RU"/>
        </w:rPr>
        <w:t>входить вчитель)</w:t>
      </w:r>
    </w:p>
    <w:p w:rsidR="00066842" w:rsidRDefault="00D437CD">
      <w:pPr>
        <w:shd w:val="clear" w:color="000000" w:fill="FFFFFF"/>
        <w:spacing w:after="0" w:line="390" w:lineRule="atLeast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формувати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учнів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прагнення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активної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інтелектуальної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; розвивати фонематичну уваги та слух;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виховувати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вміння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спілкуватися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дружити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робити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один одному свято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66842" w:rsidRDefault="00D437CD">
      <w:pPr>
        <w:shd w:val="clear" w:color="000000" w:fill="FFFFFF"/>
        <w:spacing w:after="0" w:line="390" w:lineRule="atLeast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Задачі: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розвиток цілеспрямованого слухового сприйняття, зорової уваги,  дрібної та загальної моторики, зв’язного мовлення; закріплення навичок правильної вимови складних звуків.</w:t>
      </w:r>
    </w:p>
    <w:p w:rsidR="00066842" w:rsidRDefault="00D437CD">
      <w:pPr>
        <w:shd w:val="clear" w:color="000000" w:fill="FFFFFF"/>
        <w:spacing w:after="0" w:line="390" w:lineRule="atLeast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Матеріал: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іграшкова ялинка (намальована); чисті аркуші паперу; словник – лижі, санчата, ковзани, сніжки, сніг, снігова баба, ялинка, прикраси, свято (Новий рік, Різдво), предметні малюнки, хусточки, мішечок, ніс; поштова скринька. </w:t>
      </w:r>
    </w:p>
    <w:p w:rsidR="00066842" w:rsidRDefault="00D437CD">
      <w:pPr>
        <w:shd w:val="clear" w:color="000000" w:fill="FFFFFF"/>
        <w:spacing w:after="0" w:line="390" w:lineRule="atLeast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Хід заняття</w:t>
      </w: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Вчитель: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Добрий день, діти! Хто мені скаже, яка пора року зараз? Який місяць? До якого свята ми готуємось? А </w:t>
      </w:r>
      <w:r w:rsidR="00A21C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 знаєте ви хто є символом 2017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</w:t>
      </w:r>
      <w:r w:rsidR="00A21C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ку ? А хто буде символом 2018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року?</w:t>
      </w: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Сьогоднішнє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свято —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особливе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іх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які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нетерпінням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чекають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Нового року.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Понад </w:t>
      </w:r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300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тисяч</w:t>
      </w:r>
      <w:proofErr w:type="spellEnd"/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листів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дітлахів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інших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країн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надходять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грудня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поштову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скриньку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Діда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Мороза.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До нас на свято завітала </w:t>
      </w:r>
      <w:r w:rsidR="002856B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Снігуронька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 яка збере від усіх діток листи для Діда Мороза. Ми з вами тому і зібралися аби наші листи вчасно дійшли до зимового чарівника.</w:t>
      </w:r>
    </w:p>
    <w:p w:rsidR="00066842" w:rsidRDefault="0006684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2856B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Снігуронька</w:t>
      </w:r>
      <w:r w:rsidR="00D437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Доброго вам дня, любі діти! Я прийшла із поштовою скринькою, але вона не проста, а чарівна. Для того, щоб ви змогли сьогодні покласти в неї свої листи, вам необхідно буде зі мною погратися, розвеселити мене, виконати мої завдання  і лише тоді скринька відкриється і доставить листи Діду Морозу.</w:t>
      </w: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Але спочатку я хочу вас познайомити із друзями Діда Мороза. Усі вони живуть у різних куточках планети . А щоб було цікавіше вам слухати, я приготувала фільм про Дідів Морозів. Увага на екран. </w:t>
      </w:r>
    </w:p>
    <w:p w:rsidR="002856B7" w:rsidRDefault="002856B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spacing w:after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Презентація «Дід Мороз у різних куточках світу».</w:t>
      </w:r>
    </w:p>
    <w:p w:rsidR="00066842" w:rsidRDefault="00066842">
      <w:pPr>
        <w:spacing w:after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Вчитель: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856B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Снігуронько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дякуємо тобі, ми тепер знатимемо, що у різних країнах – різні новорічні чарівники. </w:t>
      </w: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А тепер настав час веселитися. Ми хочемо підняти тобі настрій і погратися із тобою, щоб наші листи Діду Морозу вчасно дійшли до нього.</w:t>
      </w: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2856B7" w:rsidRDefault="002856B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Снігуронька</w:t>
      </w:r>
      <w:r w:rsidR="00D437C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</w:t>
      </w:r>
      <w:r w:rsidR="00D437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Добре! Тільки я перша хочу вам запропонувати своє завдання</w:t>
      </w:r>
    </w:p>
    <w:p w:rsidR="002856B7" w:rsidRDefault="002856B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«Відгадайте загадки»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:rsidR="002856B7" w:rsidRDefault="002856B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дворі горою, а в хаті водою.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(Сніг)</w:t>
      </w:r>
    </w:p>
    <w:p w:rsidR="00066842" w:rsidRDefault="0006684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 то за гість, що тепло їсть?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(Мороз)</w:t>
      </w:r>
    </w:p>
    <w:p w:rsidR="00066842" w:rsidRDefault="0006684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 це за птиця,</w:t>
      </w: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Що сонця боїться?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(Сніжинка)</w:t>
      </w:r>
    </w:p>
    <w:p w:rsidR="00066842" w:rsidRDefault="0006684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Він приходить до малят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кожусі аж до п'ят,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із ціпком, у рукавицях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 у шапці, що іскриться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сріблястого сніжку,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подарунками в мішку.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Всім гостинці роздає,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відгадайте, хто це є?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Відповідь (Дід Мороз)</w:t>
      </w:r>
    </w:p>
    <w:p w:rsidR="00066842" w:rsidRDefault="0006684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Влітку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відпочивають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Взимку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дітей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катають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Санчата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)</w:t>
      </w:r>
    </w:p>
    <w:p w:rsidR="00066842" w:rsidRDefault="0006684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спортсмени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нас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обох</w:t>
      </w:r>
      <w:proofErr w:type="spellEnd"/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Бачиш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завжди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удвох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 по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снігу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швидко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линем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Ще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стрибаємо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трампліну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6842" w:rsidRDefault="00D437CD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Лижі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2856B7" w:rsidRDefault="002856B7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2856B7" w:rsidRPr="002856B7" w:rsidRDefault="002856B7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066842" w:rsidRDefault="00066842">
      <w:pPr>
        <w:pStyle w:val="a4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A21CBA" w:rsidRPr="002856B7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rStyle w:val="a9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Вчитель:</w:t>
      </w:r>
      <w:r>
        <w:rPr>
          <w:sz w:val="28"/>
          <w:szCs w:val="28"/>
          <w:shd w:val="clear" w:color="auto" w:fill="FFFFFF"/>
          <w:lang w:val="uk-UA"/>
        </w:rPr>
        <w:t xml:space="preserve">  загадки твої ми розгадали, тепер твоя черга погратися із нами.</w:t>
      </w: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Гра «</w:t>
      </w:r>
      <w:proofErr w:type="spellStart"/>
      <w:r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>Ніс</w:t>
      </w:r>
      <w:proofErr w:type="spellEnd"/>
      <w:r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>Діда</w:t>
      </w:r>
      <w:proofErr w:type="spellEnd"/>
      <w:r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Мороза</w:t>
      </w:r>
      <w:r w:rsidRPr="00A21CBA">
        <w:rPr>
          <w:rStyle w:val="a9"/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На великому </w:t>
      </w:r>
      <w:proofErr w:type="spellStart"/>
      <w:r>
        <w:rPr>
          <w:sz w:val="28"/>
          <w:szCs w:val="28"/>
        </w:rPr>
        <w:t>аркуші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малюємо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іда</w:t>
      </w:r>
      <w:proofErr w:type="spellEnd"/>
      <w:r>
        <w:rPr>
          <w:sz w:val="28"/>
          <w:szCs w:val="28"/>
        </w:rPr>
        <w:t xml:space="preserve"> Мороза,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без носа. </w:t>
      </w:r>
      <w:proofErr w:type="spellStart"/>
      <w:r>
        <w:rPr>
          <w:sz w:val="28"/>
          <w:szCs w:val="28"/>
        </w:rPr>
        <w:t>Прикріплюємо</w:t>
      </w:r>
      <w:proofErr w:type="spellEnd"/>
      <w:r>
        <w:rPr>
          <w:sz w:val="28"/>
          <w:szCs w:val="28"/>
        </w:rPr>
        <w:t xml:space="preserve"> портрет на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черзі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зав'язаними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намагаються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прикріпити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круглий червоний </w:t>
      </w:r>
      <w:proofErr w:type="spellStart"/>
      <w:r>
        <w:rPr>
          <w:sz w:val="28"/>
          <w:szCs w:val="28"/>
          <w:lang w:val="uk-UA"/>
        </w:rPr>
        <w:t>магніт-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ніс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ідові</w:t>
      </w:r>
      <w:proofErr w:type="spellEnd"/>
      <w:r>
        <w:rPr>
          <w:sz w:val="28"/>
          <w:szCs w:val="28"/>
        </w:rPr>
        <w:t xml:space="preserve"> Морозу. </w:t>
      </w:r>
      <w:proofErr w:type="spellStart"/>
      <w:r>
        <w:rPr>
          <w:sz w:val="28"/>
          <w:szCs w:val="28"/>
        </w:rPr>
        <w:t>Виграє</w:t>
      </w:r>
      <w:proofErr w:type="spellEnd"/>
      <w:r>
        <w:rPr>
          <w:sz w:val="28"/>
          <w:szCs w:val="28"/>
        </w:rPr>
        <w:t xml:space="preserve"> той,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прикріпить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іс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правильне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>.</w:t>
      </w:r>
      <w:r w:rsidR="002856B7">
        <w:rPr>
          <w:sz w:val="28"/>
          <w:szCs w:val="28"/>
          <w:lang w:val="uk-UA"/>
        </w:rPr>
        <w:t xml:space="preserve"> Хто вп</w:t>
      </w:r>
      <w:r>
        <w:rPr>
          <w:sz w:val="28"/>
          <w:szCs w:val="28"/>
          <w:lang w:val="uk-UA"/>
        </w:rPr>
        <w:t>орається із з</w:t>
      </w:r>
      <w:r w:rsidR="00A21CB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вданням отримує цукерку.</w:t>
      </w: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D437CD">
      <w:pPr>
        <w:pStyle w:val="a3"/>
        <w:numPr>
          <w:ilvl w:val="0"/>
          <w:numId w:val="2"/>
        </w:numPr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Молодці, діти! Дивіться наша гостя посміхається, ми з вами на правильному шляху. Продовжуємо веселитися.</w:t>
      </w:r>
    </w:p>
    <w:p w:rsidR="00A21CBA" w:rsidRDefault="00A21CBA" w:rsidP="00A21CBA">
      <w:pPr>
        <w:pStyle w:val="a3"/>
        <w:shd w:val="clear" w:color="000000" w:fill="FFFFFF"/>
        <w:spacing w:before="0" w:beforeAutospacing="0" w:after="0" w:afterAutospacing="0" w:line="360" w:lineRule="atLeast"/>
        <w:ind w:left="720"/>
        <w:jc w:val="both"/>
        <w:rPr>
          <w:sz w:val="28"/>
          <w:szCs w:val="28"/>
          <w:lang w:val="uk-UA"/>
        </w:rPr>
      </w:pPr>
    </w:p>
    <w:p w:rsidR="00FB5923" w:rsidRDefault="00FB5923" w:rsidP="00FB5923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 w:rsidRPr="00FB5923">
        <w:rPr>
          <w:b/>
          <w:sz w:val="28"/>
          <w:szCs w:val="28"/>
          <w:lang w:val="uk-UA"/>
        </w:rPr>
        <w:t>Вчитель:</w:t>
      </w:r>
      <w:r>
        <w:rPr>
          <w:sz w:val="28"/>
          <w:szCs w:val="28"/>
          <w:lang w:val="uk-UA"/>
        </w:rPr>
        <w:t xml:space="preserve"> </w:t>
      </w:r>
      <w:r w:rsidR="00D437CD">
        <w:rPr>
          <w:sz w:val="28"/>
          <w:szCs w:val="28"/>
          <w:lang w:val="uk-UA"/>
        </w:rPr>
        <w:t>Діти, у свята є добра традиція комусь щось бажати. Пропоную зараз придумати слова-побажання Діду Морозу. Але не просто побажання, а побажання, які мають у слові  звук р: здоров</w:t>
      </w:r>
      <w:r w:rsidR="00D437CD">
        <w:rPr>
          <w:sz w:val="28"/>
          <w:szCs w:val="28"/>
        </w:rPr>
        <w:t>’</w:t>
      </w:r>
      <w:r w:rsidR="00D437CD">
        <w:rPr>
          <w:sz w:val="28"/>
          <w:szCs w:val="28"/>
          <w:lang w:val="uk-UA"/>
        </w:rPr>
        <w:t xml:space="preserve">я, добро, мир, радість, щаслива дорога, веселе </w:t>
      </w:r>
      <w:r w:rsidR="00D437CD">
        <w:rPr>
          <w:sz w:val="28"/>
          <w:szCs w:val="28"/>
        </w:rPr>
        <w:t>Р</w:t>
      </w:r>
      <w:proofErr w:type="spellStart"/>
      <w:r w:rsidR="00D437CD">
        <w:rPr>
          <w:sz w:val="28"/>
          <w:szCs w:val="28"/>
          <w:lang w:val="uk-UA"/>
        </w:rPr>
        <w:t>іздво</w:t>
      </w:r>
      <w:proofErr w:type="spellEnd"/>
      <w:r w:rsidR="00D437CD">
        <w:rPr>
          <w:sz w:val="28"/>
          <w:szCs w:val="28"/>
          <w:lang w:val="uk-UA"/>
        </w:rPr>
        <w:t xml:space="preserve"> тощо.</w:t>
      </w:r>
    </w:p>
    <w:p w:rsidR="00066842" w:rsidRPr="00A21CBA" w:rsidRDefault="00FB5923" w:rsidP="00FB5923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37CD">
        <w:rPr>
          <w:sz w:val="28"/>
          <w:szCs w:val="28"/>
          <w:lang w:val="uk-UA"/>
        </w:rPr>
        <w:t>А  тепер давайте разом прикрасимо ялинку побажаннями, які щойно назвали та  іграшками</w:t>
      </w:r>
      <w:r>
        <w:rPr>
          <w:sz w:val="28"/>
          <w:szCs w:val="28"/>
          <w:lang w:val="uk-UA"/>
        </w:rPr>
        <w:t>,</w:t>
      </w:r>
      <w:r w:rsidR="00D437CD">
        <w:rPr>
          <w:sz w:val="28"/>
          <w:szCs w:val="28"/>
          <w:lang w:val="uk-UA"/>
        </w:rPr>
        <w:t xml:space="preserve"> у назвах яких є звук </w:t>
      </w:r>
      <w:r w:rsidR="006E0C71" w:rsidRPr="006E0C71">
        <w:rPr>
          <w:sz w:val="28"/>
          <w:szCs w:val="28"/>
        </w:rPr>
        <w:t>[</w:t>
      </w:r>
      <w:r w:rsidR="00D437CD">
        <w:rPr>
          <w:sz w:val="28"/>
          <w:szCs w:val="28"/>
          <w:lang w:val="uk-UA"/>
        </w:rPr>
        <w:t>р</w:t>
      </w:r>
      <w:r w:rsidR="006E0C71" w:rsidRPr="006E0C71">
        <w:rPr>
          <w:sz w:val="28"/>
          <w:szCs w:val="28"/>
        </w:rPr>
        <w:t>]</w:t>
      </w:r>
      <w:r w:rsidR="00D437CD">
        <w:rPr>
          <w:sz w:val="28"/>
          <w:szCs w:val="28"/>
          <w:lang w:val="uk-UA"/>
        </w:rPr>
        <w:t xml:space="preserve">. Давайте спробуємо цей звук сказати чітко. Згадуймо побажання та новорічні іграшки. </w:t>
      </w:r>
    </w:p>
    <w:p w:rsidR="00066842" w:rsidRDefault="00D437CD" w:rsidP="006E0C71">
      <w:pPr>
        <w:pStyle w:val="a3"/>
        <w:shd w:val="clear" w:color="000000" w:fill="FFFFFF"/>
        <w:spacing w:after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Малюнки: подарунок, зірка, ліхтарик, гірлянда, Дід Мороз, Снігурка, серпанти</w:t>
      </w:r>
      <w:r w:rsidR="00A21CB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, ялинка, яблучко, слоник. Серед малюнків є слова-пастки, будьте уважні, не попадіться. (Усі слова надруковані на новорічних паперових іграшках </w:t>
      </w:r>
      <w:r w:rsidR="00A21CBA">
        <w:rPr>
          <w:sz w:val="28"/>
          <w:szCs w:val="28"/>
          <w:lang w:val="uk-UA"/>
        </w:rPr>
        <w:t xml:space="preserve">і приклеюються  клейкою стрічкою </w:t>
      </w:r>
      <w:r>
        <w:rPr>
          <w:sz w:val="28"/>
          <w:szCs w:val="28"/>
          <w:lang w:val="uk-UA"/>
        </w:rPr>
        <w:t xml:space="preserve"> на ялинку).</w:t>
      </w:r>
    </w:p>
    <w:p w:rsidR="00066842" w:rsidRDefault="006E0C71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rStyle w:val="a9"/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Снігуронька</w:t>
      </w:r>
      <w:r w:rsidR="00D437CD">
        <w:rPr>
          <w:b/>
          <w:sz w:val="28"/>
          <w:szCs w:val="28"/>
          <w:lang w:val="uk-UA"/>
        </w:rPr>
        <w:t>:</w:t>
      </w:r>
      <w:r w:rsidR="00D437CD">
        <w:rPr>
          <w:sz w:val="28"/>
          <w:szCs w:val="28"/>
          <w:lang w:val="uk-UA"/>
        </w:rPr>
        <w:t xml:space="preserve"> А я ще знаю цікаву гру </w:t>
      </w:r>
      <w:r w:rsidR="00D437CD" w:rsidRPr="00A21CBA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D437CD"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 w:rsidR="00D437CD"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D437CD" w:rsidRPr="00A21CBA">
        <w:rPr>
          <w:rStyle w:val="a9"/>
          <w:rFonts w:ascii="Times New Roman" w:hAnsi="Times New Roman"/>
          <w:color w:val="000000" w:themeColor="text1"/>
          <w:sz w:val="28"/>
          <w:szCs w:val="28"/>
        </w:rPr>
        <w:t>мішку</w:t>
      </w:r>
      <w:proofErr w:type="spellEnd"/>
      <w:r w:rsidR="00D437CD" w:rsidRPr="00A21CBA">
        <w:rPr>
          <w:rStyle w:val="a9"/>
          <w:rFonts w:ascii="Times New Roman" w:hAnsi="Times New Roman"/>
          <w:color w:val="000000" w:themeColor="text1"/>
          <w:sz w:val="28"/>
          <w:szCs w:val="28"/>
          <w:lang w:val="uk-UA"/>
        </w:rPr>
        <w:t>?»</w:t>
      </w: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великий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мішок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іграшок</w:t>
      </w:r>
      <w:proofErr w:type="spellEnd"/>
      <w:r>
        <w:rPr>
          <w:sz w:val="28"/>
          <w:szCs w:val="28"/>
        </w:rPr>
        <w:t xml:space="preserve"> (як </w:t>
      </w:r>
      <w:proofErr w:type="spellStart"/>
      <w:r>
        <w:rPr>
          <w:sz w:val="28"/>
          <w:szCs w:val="28"/>
        </w:rPr>
        <w:t>варіант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справжні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подарунки</w:t>
      </w:r>
      <w:proofErr w:type="spellEnd"/>
      <w:r>
        <w:rPr>
          <w:sz w:val="28"/>
          <w:szCs w:val="28"/>
        </w:rPr>
        <w:t xml:space="preserve"> до Нового року).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черзі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туди</w:t>
      </w:r>
      <w:proofErr w:type="spellEnd"/>
      <w:r>
        <w:rPr>
          <w:sz w:val="28"/>
          <w:szCs w:val="28"/>
        </w:rPr>
        <w:t xml:space="preserve"> руку та </w:t>
      </w:r>
      <w:proofErr w:type="spellStart"/>
      <w:r>
        <w:rPr>
          <w:sz w:val="28"/>
          <w:szCs w:val="28"/>
        </w:rPr>
        <w:t>визначають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дотик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за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вгадала</w:t>
      </w:r>
      <w:proofErr w:type="spellEnd"/>
      <w:r>
        <w:rPr>
          <w:sz w:val="28"/>
          <w:szCs w:val="28"/>
        </w:rPr>
        <w:t xml:space="preserve">, вона </w:t>
      </w:r>
      <w:proofErr w:type="spellStart"/>
      <w:r>
        <w:rPr>
          <w:sz w:val="28"/>
          <w:szCs w:val="28"/>
        </w:rPr>
        <w:t>одержує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приз.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іграшку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повертають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ішок</w:t>
      </w:r>
      <w:proofErr w:type="spellEnd"/>
      <w:r>
        <w:rPr>
          <w:sz w:val="28"/>
          <w:szCs w:val="28"/>
          <w:lang w:val="uk-UA"/>
        </w:rPr>
        <w:t>.</w:t>
      </w:r>
    </w:p>
    <w:p w:rsidR="006E0C71" w:rsidRDefault="006E0C71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6E0C71" w:rsidP="006E0C71">
      <w:pPr>
        <w:pStyle w:val="a3"/>
        <w:numPr>
          <w:ilvl w:val="0"/>
          <w:numId w:val="2"/>
        </w:numPr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 вами весело, цікаво. Не зупиняймося, продовжуємо веселитися.</w:t>
      </w:r>
    </w:p>
    <w:p w:rsidR="006E0C71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 «Сніжки у шляпі». </w:t>
      </w:r>
      <w:r>
        <w:rPr>
          <w:sz w:val="28"/>
          <w:szCs w:val="28"/>
          <w:lang w:val="uk-UA"/>
        </w:rPr>
        <w:t xml:space="preserve"> </w:t>
      </w:r>
    </w:p>
    <w:p w:rsidR="006E0C71" w:rsidRDefault="006E0C71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 w:rsidRPr="006E0C71">
        <w:rPr>
          <w:b/>
          <w:sz w:val="28"/>
          <w:szCs w:val="28"/>
          <w:lang w:val="uk-UA"/>
        </w:rPr>
        <w:t>Вчитель</w:t>
      </w:r>
      <w:r>
        <w:rPr>
          <w:sz w:val="28"/>
          <w:szCs w:val="28"/>
          <w:lang w:val="uk-UA"/>
        </w:rPr>
        <w:t xml:space="preserve">: </w:t>
      </w:r>
      <w:r w:rsidR="002856B7">
        <w:rPr>
          <w:sz w:val="28"/>
          <w:szCs w:val="28"/>
          <w:lang w:val="uk-UA"/>
        </w:rPr>
        <w:t>Снігуронька</w:t>
      </w:r>
      <w:r w:rsidR="00D437CD">
        <w:rPr>
          <w:sz w:val="28"/>
          <w:szCs w:val="28"/>
          <w:lang w:val="uk-UA"/>
        </w:rPr>
        <w:t xml:space="preserve"> обере гравців, а ми їх будемо підтримувати. </w:t>
      </w: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Завдання: на відстані требі попасти паперовим сніжком у шляпу. Хто виграє – отримує подарунок від </w:t>
      </w:r>
      <w:r w:rsidR="006E0C71">
        <w:rPr>
          <w:sz w:val="28"/>
          <w:szCs w:val="28"/>
          <w:lang w:val="uk-UA"/>
        </w:rPr>
        <w:t>Снігуроньки.</w:t>
      </w:r>
    </w:p>
    <w:p w:rsidR="006E0C71" w:rsidRDefault="006E0C71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6E0C71" w:rsidRDefault="006E0C71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Вчитель: </w:t>
      </w:r>
    </w:p>
    <w:p w:rsidR="00066842" w:rsidRDefault="002856B7">
      <w:pPr>
        <w:pStyle w:val="a3"/>
        <w:numPr>
          <w:ilvl w:val="0"/>
          <w:numId w:val="2"/>
        </w:numPr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Снігуронько</w:t>
      </w:r>
      <w:r w:rsidR="00D437CD">
        <w:rPr>
          <w:sz w:val="28"/>
          <w:szCs w:val="28"/>
          <w:lang w:val="uk-UA"/>
        </w:rPr>
        <w:t>, чи весело тобі з нами?  Дозволиш ти нам відправити листи Діду Морозу? А ми подаруємо тобі і Діду Мо</w:t>
      </w:r>
      <w:r w:rsidR="006E0C71">
        <w:rPr>
          <w:sz w:val="28"/>
          <w:szCs w:val="28"/>
          <w:lang w:val="uk-UA"/>
        </w:rPr>
        <w:t xml:space="preserve">розу танок «Веселі Діди Морози» </w:t>
      </w:r>
      <w:r w:rsidR="00D437CD">
        <w:rPr>
          <w:sz w:val="28"/>
          <w:szCs w:val="28"/>
          <w:lang w:val="uk-UA"/>
        </w:rPr>
        <w:t xml:space="preserve"> (під музичну відео хвилинку діти повторюють рухи Діда Мороза під пісню </w:t>
      </w:r>
      <w:hyperlink r:id="rId6" w:history="1">
        <w:proofErr w:type="spellStart"/>
        <w:r w:rsidR="00D437CD">
          <w:rPr>
            <w:sz w:val="28"/>
            <w:szCs w:val="28"/>
            <w:u w:val="single"/>
          </w:rPr>
          <w:t>Jingle</w:t>
        </w:r>
        <w:proofErr w:type="spellEnd"/>
        <w:r w:rsidR="00D437CD">
          <w:rPr>
            <w:sz w:val="28"/>
            <w:szCs w:val="28"/>
            <w:u w:val="single"/>
            <w:lang w:val="uk-UA"/>
          </w:rPr>
          <w:t xml:space="preserve"> </w:t>
        </w:r>
        <w:proofErr w:type="spellStart"/>
        <w:r w:rsidR="00D437CD">
          <w:rPr>
            <w:sz w:val="28"/>
            <w:szCs w:val="28"/>
            <w:u w:val="single"/>
          </w:rPr>
          <w:t>Bells</w:t>
        </w:r>
        <w:proofErr w:type="spellEnd"/>
      </w:hyperlink>
      <w:r w:rsidR="00D437CD">
        <w:rPr>
          <w:sz w:val="28"/>
          <w:szCs w:val="28"/>
          <w:lang w:val="uk-UA"/>
        </w:rPr>
        <w:t>)</w:t>
      </w:r>
    </w:p>
    <w:p w:rsidR="00066842" w:rsidRDefault="00D437CD">
      <w:pPr>
        <w:pStyle w:val="a3"/>
        <w:numPr>
          <w:ilvl w:val="0"/>
          <w:numId w:val="2"/>
        </w:numPr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вам сподобалося спілкуватися з </w:t>
      </w:r>
      <w:r w:rsidR="006E0C71">
        <w:rPr>
          <w:sz w:val="28"/>
          <w:szCs w:val="28"/>
          <w:lang w:val="uk-UA"/>
        </w:rPr>
        <w:t>Снігуронькою</w:t>
      </w:r>
      <w:r>
        <w:rPr>
          <w:sz w:val="28"/>
          <w:szCs w:val="28"/>
          <w:lang w:val="uk-UA"/>
        </w:rPr>
        <w:t xml:space="preserve">? Давайте подякуємо їй та скажемо, що </w:t>
      </w:r>
      <w:r w:rsidR="00A21CBA">
        <w:rPr>
          <w:sz w:val="28"/>
          <w:szCs w:val="28"/>
          <w:lang w:val="uk-UA"/>
        </w:rPr>
        <w:t>вона</w:t>
      </w:r>
      <w:r>
        <w:rPr>
          <w:sz w:val="28"/>
          <w:szCs w:val="28"/>
          <w:lang w:val="uk-UA"/>
        </w:rPr>
        <w:t xml:space="preserve"> завжди у нас буде бажаною гостею.</w:t>
      </w: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D437CD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використаних джерел:</w:t>
      </w:r>
    </w:p>
    <w:p w:rsidR="00066842" w:rsidRDefault="00D437CD">
      <w:pPr>
        <w:pStyle w:val="a3"/>
        <w:numPr>
          <w:ilvl w:val="0"/>
          <w:numId w:val="1"/>
        </w:numPr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Зустрічай зимов</w:t>
      </w:r>
      <w:r w:rsidR="00746A11">
        <w:rPr>
          <w:sz w:val="28"/>
          <w:szCs w:val="28"/>
          <w:lang w:val="uk-UA"/>
        </w:rPr>
        <w:t>і свята, подорожуючи з «Барвінок</w:t>
      </w:r>
      <w:r>
        <w:rPr>
          <w:sz w:val="28"/>
          <w:szCs w:val="28"/>
          <w:lang w:val="uk-UA"/>
        </w:rPr>
        <w:t xml:space="preserve">»! : банк усіляких </w:t>
      </w:r>
      <w:proofErr w:type="spellStart"/>
      <w:r>
        <w:rPr>
          <w:sz w:val="28"/>
          <w:szCs w:val="28"/>
          <w:lang w:val="uk-UA"/>
        </w:rPr>
        <w:t>цікавинок</w:t>
      </w:r>
      <w:proofErr w:type="spellEnd"/>
      <w:r>
        <w:rPr>
          <w:sz w:val="28"/>
          <w:szCs w:val="28"/>
          <w:lang w:val="uk-UA"/>
        </w:rPr>
        <w:t>: новорічні традиції різних країн світу // Барвінок. – 2013. - № 12. – С. 29.</w:t>
      </w:r>
    </w:p>
    <w:p w:rsidR="00066842" w:rsidRDefault="00D437CD">
      <w:pPr>
        <w:pStyle w:val="a3"/>
        <w:numPr>
          <w:ilvl w:val="0"/>
          <w:numId w:val="1"/>
        </w:numPr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Такі різні ялинки: добірка матеріалів // Позакласний час. – 2012. -№ 23-24. – С. 119-120. </w:t>
      </w:r>
    </w:p>
    <w:p w:rsidR="00066842" w:rsidRDefault="00D437CD">
      <w:pPr>
        <w:pStyle w:val="a3"/>
        <w:numPr>
          <w:ilvl w:val="0"/>
          <w:numId w:val="1"/>
        </w:numPr>
        <w:shd w:val="clear" w:color="000000" w:fill="FFFFFF"/>
        <w:spacing w:after="0" w:line="360" w:lineRule="atLeas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pustunchik.ua</w:t>
      </w:r>
      <w:proofErr w:type="spellEnd"/>
    </w:p>
    <w:p w:rsidR="00066842" w:rsidRDefault="00D437CD">
      <w:pPr>
        <w:pStyle w:val="a3"/>
        <w:numPr>
          <w:ilvl w:val="0"/>
          <w:numId w:val="1"/>
        </w:numPr>
        <w:shd w:val="clear" w:color="000000" w:fill="FFFFFF"/>
        <w:spacing w:after="0" w:line="36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www.youtube.com/watch?v=p8RBdsywp7g</w:t>
      </w: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ind w:left="720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p w:rsidR="00066842" w:rsidRDefault="00066842">
      <w:pPr>
        <w:pStyle w:val="a3"/>
        <w:shd w:val="clear" w:color="000000" w:fill="FFFFFF"/>
        <w:spacing w:before="0" w:beforeAutospacing="0" w:after="0" w:afterAutospacing="0" w:line="360" w:lineRule="atLeast"/>
        <w:jc w:val="both"/>
        <w:rPr>
          <w:sz w:val="28"/>
          <w:szCs w:val="28"/>
          <w:lang w:val="uk-UA"/>
        </w:rPr>
      </w:pPr>
    </w:p>
    <w:sectPr w:rsidR="00066842" w:rsidSect="00066842">
      <w:pgSz w:w="11906" w:h="16838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A40"/>
    <w:multiLevelType w:val="singleLevel"/>
    <w:tmpl w:val="5EB0FAE0"/>
    <w:name w:val="Bullet 8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">
    <w:nsid w:val="20E0663E"/>
    <w:multiLevelType w:val="multilevel"/>
    <w:tmpl w:val="E9620A7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30712E36"/>
    <w:multiLevelType w:val="singleLevel"/>
    <w:tmpl w:val="266C5D3E"/>
    <w:name w:val="Bullet 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3">
    <w:nsid w:val="4B3B5505"/>
    <w:multiLevelType w:val="singleLevel"/>
    <w:tmpl w:val="ECFAE35A"/>
    <w:name w:val="Bullet 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</w:abstractNum>
  <w:abstractNum w:abstractNumId="4">
    <w:nsid w:val="4D5C7A40"/>
    <w:multiLevelType w:val="singleLevel"/>
    <w:tmpl w:val="57C6D71C"/>
    <w:name w:val="Bullet 7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5">
    <w:nsid w:val="58410DC1"/>
    <w:multiLevelType w:val="singleLevel"/>
    <w:tmpl w:val="C234DDF6"/>
    <w:name w:val="Bullet 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64067342"/>
    <w:multiLevelType w:val="singleLevel"/>
    <w:tmpl w:val="1A1CFC1E"/>
    <w:name w:val="Bullet 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64A96903"/>
    <w:multiLevelType w:val="singleLevel"/>
    <w:tmpl w:val="AFEC5CE0"/>
    <w:name w:val="Bullet 5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8">
    <w:nsid w:val="66C97119"/>
    <w:multiLevelType w:val="multilevel"/>
    <w:tmpl w:val="5AEA24D8"/>
    <w:name w:val="Нумерованный список 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702100EA"/>
    <w:multiLevelType w:val="multilevel"/>
    <w:tmpl w:val="9132B290"/>
    <w:name w:val="Нумерованный список 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764205DC"/>
    <w:multiLevelType w:val="singleLevel"/>
    <w:tmpl w:val="DEBC69EE"/>
    <w:name w:val="Bullet 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PrinterMetrics/>
  </w:compat>
  <w:rsids>
    <w:rsidRoot w:val="00066842"/>
    <w:rsid w:val="00066842"/>
    <w:rsid w:val="002856B7"/>
    <w:rsid w:val="006C6036"/>
    <w:rsid w:val="006E0C71"/>
    <w:rsid w:val="00746A11"/>
    <w:rsid w:val="00A21CBA"/>
    <w:rsid w:val="00CB415D"/>
    <w:rsid w:val="00D437CD"/>
    <w:rsid w:val="00FB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06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66842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Heading2">
    <w:name w:val="Heading 2"/>
    <w:basedOn w:val="Heading1"/>
    <w:next w:val="a"/>
    <w:qFormat/>
    <w:rsid w:val="00066842"/>
    <w:pPr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qFormat/>
    <w:rsid w:val="0006684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paragraph" w:styleId="a3">
    <w:name w:val="Normal (Web)"/>
    <w:basedOn w:val="a"/>
    <w:qFormat/>
    <w:rsid w:val="00066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066842"/>
    <w:pPr>
      <w:ind w:left="720"/>
      <w:contextualSpacing/>
    </w:pPr>
  </w:style>
  <w:style w:type="paragraph" w:styleId="a5">
    <w:name w:val="Balloon Text"/>
    <w:basedOn w:val="a"/>
    <w:qFormat/>
    <w:rsid w:val="0006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6842"/>
  </w:style>
  <w:style w:type="character" w:styleId="a6">
    <w:name w:val="Strong"/>
    <w:basedOn w:val="a0"/>
    <w:rsid w:val="00066842"/>
    <w:rPr>
      <w:b/>
      <w:bCs/>
    </w:rPr>
  </w:style>
  <w:style w:type="character" w:customStyle="1" w:styleId="a7">
    <w:name w:val="Текст выноски Знак"/>
    <w:basedOn w:val="a6"/>
    <w:rsid w:val="00066842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a7"/>
    <w:rsid w:val="00066842"/>
    <w:rPr>
      <w:rFonts w:ascii="Cambria" w:eastAsia="SimSun" w:hAnsi="Cambria"/>
      <w:b/>
      <w:bCs/>
      <w:color w:val="4F81BD"/>
    </w:rPr>
  </w:style>
  <w:style w:type="character" w:styleId="a8">
    <w:name w:val="Emphasis"/>
    <w:basedOn w:val="a7"/>
    <w:rsid w:val="00066842"/>
    <w:rPr>
      <w:i/>
      <w:iCs/>
    </w:rPr>
  </w:style>
  <w:style w:type="character" w:styleId="a9">
    <w:name w:val="Hyperlink"/>
    <w:basedOn w:val="a8"/>
    <w:rsid w:val="00066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url?sa=t&amp;rct=j&amp;q=&amp;esrc=s&amp;source=web&amp;cd=2&amp;cad=rja&amp;uact=8&amp;ved=0ahUKEwjn5IOHs9bJAhXJlCwKHVVZDWgQFggkMAE&amp;url=https://ru.wikipedia.org/wiki/Jingle_Bells&amp;usg=AFQjCNGzNOvXzXPmQz9lUjm5kV9gTnZKGw&amp;bvm=bv.109910813,d.bGg" TargetMode="External"/><Relationship Id="rId5" Type="http://schemas.openxmlformats.org/officeDocument/2006/relationships/hyperlink" Target="https://www.google.com.ua/url?sa=t&amp;rct=j&amp;q=&amp;esrc=s&amp;source=web&amp;cd=2&amp;cad=rja&amp;uact=8&amp;ved=0ahUKEwjn5IOHs9bJAhXJlCwKHVVZDWgQFggkMAE&amp;url=https://ru.wikipedia.org/wiki/Jingle_Bells&amp;usg=AFQjCNGzNOvXzXPmQz9lUjm5kV9gTnZKGw&amp;bvm=bv.109910813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RespekT</dc:creator>
  <cp:lastModifiedBy>RespekT</cp:lastModifiedBy>
  <cp:revision>3</cp:revision>
  <dcterms:created xsi:type="dcterms:W3CDTF">2017-12-31T13:25:00Z</dcterms:created>
  <dcterms:modified xsi:type="dcterms:W3CDTF">2017-12-31T13:25:00Z</dcterms:modified>
</cp:coreProperties>
</file>