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7C" w:rsidRPr="0044707C" w:rsidRDefault="0044707C" w:rsidP="0091603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Тренінг для 4 класів</w:t>
      </w:r>
      <w:bookmarkStart w:id="0" w:name="_GoBack"/>
      <w:bookmarkEnd w:id="0"/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Тема.    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’я дитини – багатство родини!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>’ я народу – багатство країни!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Мета та завдання:  глибше ознайомити учнів із традиціями, народними святами , звичаями, обрядами та народними іграми свого регіону, які сприяють зміцненню фізичного, духовного, психологічного та соціального здоров’я.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Обладнання: правила тренінгу, правила роботи в групі, завдання для груп, олівці, фломастери,  силуетні малюнки писанок, квіток українського віночка, вербових котиків, кетягів калини.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План проведення тренінгу: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- вступна частина                                             10хв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- основна частина                                             20хв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- заключна частина                                          15хв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І. Вступна частина.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1. Знайомство «Мене навчили батьки…»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Учні стають у коло і передають один одному вербову гілочку. Той, хто її триматиме в руках , повинен розказати про те, що він найкраще вміє робити. Кожен має починати з фрази «Мене навчили батьки...», а закінчувати словами «Ось які ми молодці!»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2. Повторення правил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Вчитель.  Повторимо правила роботи в групах (На дошці прикріплено силуетні малюнки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писанок,на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яких діти записують правила ).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lastRenderedPageBreak/>
        <w:t>Правила роботи в групі: приходити вчасно; бути позитивним; говорити коротко; один говорить – всі слухають; бути доброзичливим; кожна думка має автора; бути уважним до своїх однокласників.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- Які з наших правил допоможуть зміцнювати здоров’я?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3. Актуалізація теми тренінгу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Вчитель. Своєрідна культура українського народу тисячоліттями плекала традиції, які несли здоров’я, зберігали рідну землю, допомагали  людям в роботі. Обрядові дійства, свята, образотворче мистецтво, народна пісня, ведення домашнього господарства – все життя наших предків, яке ми знаємо за переказами, було спрямоване на виживання українського народу, пошук засобів поліпшення здоров’я.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Вітаючись і прощаючись, люди бажали одне одному здоров’я: «Дай, Боже, здоров’я», «Доброго вам здоров’я»,  «Бувайте здорові» 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Наші прадіди  цінували здоров’я, загартованість, спритність. Свою силу, винахідливість, кмітливість вони проявляли в іграх, забавах, які часто проводили у традиційні свята українців.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Сьогодні ми ознайомимося з традиціями здорового способу життя, яких дотримувалися ваші діди і батьки. 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4. Вправа «Очікування»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Вчитель. Кожен із вас має силуетні зображення кетягів калини . Запишіть на них  свої очікування. 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ІІ. </w:t>
      </w:r>
      <w:r w:rsidRPr="00916036">
        <w:rPr>
          <w:rFonts w:ascii="Times New Roman" w:hAnsi="Times New Roman" w:cs="Times New Roman"/>
          <w:sz w:val="28"/>
          <w:szCs w:val="28"/>
        </w:rPr>
        <w:tab/>
        <w:t>Основна частина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 1. Технологія «Мозковий штурм»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- Чи знаєте ви традиції та звичаї свого народу? Назвіть їх.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Вчитель.  А на Івана треба до схід сонця зібрати з росою всякого зілля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його в хату, а потім засушені трави використовувати, як ліки.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lastRenderedPageBreak/>
        <w:t xml:space="preserve">   Зілля (лікарські трави) найкраще збирати в ніч з середи на четвер, коли приходить свято, зване в селі "Божого Тіла".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        -</w:t>
      </w:r>
      <w:r w:rsidRPr="00916036">
        <w:rPr>
          <w:rFonts w:ascii="Times New Roman" w:hAnsi="Times New Roman" w:cs="Times New Roman"/>
          <w:sz w:val="28"/>
          <w:szCs w:val="28"/>
        </w:rPr>
        <w:tab/>
        <w:t>Чи знаєте ви  що таке обряд?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ab/>
        <w:t>-Які народні  українські свята вам відомі?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- </w:t>
      </w:r>
      <w:r w:rsidRPr="00916036">
        <w:rPr>
          <w:rFonts w:ascii="Times New Roman" w:hAnsi="Times New Roman" w:cs="Times New Roman"/>
          <w:sz w:val="28"/>
          <w:szCs w:val="28"/>
        </w:rPr>
        <w:tab/>
        <w:t>Які з них відзначають у вашій родині?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- </w:t>
      </w:r>
      <w:r w:rsidRPr="00916036">
        <w:rPr>
          <w:rFonts w:ascii="Times New Roman" w:hAnsi="Times New Roman" w:cs="Times New Roman"/>
          <w:sz w:val="28"/>
          <w:szCs w:val="28"/>
        </w:rPr>
        <w:tab/>
        <w:t>Які свята супроводжуються великою кількістю звичаїв та обрядів? (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Різдвяно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>-новорічні, Великодні, Зелені свята, Івана  Купала).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-</w:t>
      </w:r>
      <w:r w:rsidRPr="00916036">
        <w:rPr>
          <w:rFonts w:ascii="Times New Roman" w:hAnsi="Times New Roman" w:cs="Times New Roman"/>
          <w:sz w:val="28"/>
          <w:szCs w:val="28"/>
        </w:rPr>
        <w:tab/>
        <w:t>Які символи-обереги існували в наших батьків? (Дерева: калина, верба, тополя; квіти: мальви, чорнобривці, барвінок; елементи одягу: рушники, сорочки-вишиванки, тощо).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Підсумок. Як бачите, багато звичаїв і традицій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язано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зі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’ ям. Упродовж усього життя, з раннього дитинства і до глибокої старості, ми повинні про це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ятати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>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2. Інформація «Довідкового бюро»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Традиції – це елементи культурної спадщини, які передаються наступним поколінням і зберігаються протягом тривалого часу в суспільстві. Вони виявляються у вигляді звичаїв, обрядів, свят, усталених норм поведінки.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Звичай – загальноприйнятий порядок, традиційно встановлені правила поведінки.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Обряд - сукупність установлених звичаєм дій, пов'язаних з побутовими 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традиціями або з виконанням релігійних настанов.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Оберіг – предмет, що оберігає від лиха,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>; талісман.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4. Розучування дитячих народних ігор. ( За вибором вчителя).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                                       Дзвіночок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Із тих, хто бажає гратися, обирається "дзвіночок". Решта гравців, узявшись за руки, стають довкола нього. "Дзвіночок" грудьми з розгону або, налягаючи на руки будь-яких двох сусідніх гравців, вагою власного тіла намагається розірвати "ланцюг", що оточує його. Розірвавши, він тікає, а інші учасники гри ловлять його. Той, хто спіймає, стає "дзвіночком".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Якщо ж гравців набереться лише троє, то двоє з них стають один проти одного і міцно беруться за руки. Третій намагається розчепити їх, налягаючи на руки грудьми. Якщо "замки" не витримують і розриваються, то один із гравців тікає, а "дзвіночок" ловить його. Потім вони беруться за руки, утворюючи нове зчеплення, а гравець, який залишився на місце, намагається розірвати його.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                               Хрещик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Дівчатка стають попарно, одна пара за другою, а попереду - одна дівчинка, яка говорить: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- Горю, горю, пень!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Остання пара питає: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- Чого ти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гориш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>?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- Красної дівки хочу.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- Якої?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- Тебе, пані, молодої!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При цих словах остання пара розбігається, намагаючись з'єднатися попереду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горівшої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>, а та ловить когось з них. Якщо піймає, то та, що лишилася без пари, починає "горіти", не піймає - продовжує "горіти" та сама.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Довга лоза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Грають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хлопцi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якi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стають один за одним обличчям у потилицю на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вiдстанi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метрiв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. Голову i спину нахиляють, а гравець, який стоїть позаду, розганяється, перестрибує через кожного i стає попереду, так роблять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всi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черзi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>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                           Смик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мiсцi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гри проводять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лiнiю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вiдокремлює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поля. В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городi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невеликiй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вiдстанi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лiнiї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у землю встромляють палицю i приставляють до неї "пастуха", якого визначають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вимiрюванням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палицi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або за допомогою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лiчилки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. "Пастух" залишається в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городi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, а решта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гравцiв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iде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в поле.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Польовi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гравцi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намагаються висмикнути палицю. Але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тiльки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-но хтось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них перетне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лiнiю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городу, як "пастух", що стереже її, кидається йому навперейми i намагається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поквачити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, доторкнувшись рукою.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Поквачений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починає "пасти", а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попереднiй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"пастух"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iде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до гурту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гравцiв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полi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Поквачити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iншого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гравця "пастух" може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тiльки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в межах городу. Для того, щоб заманити його у город,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вiн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навмисне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вiдходить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палицi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потiм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стрiмголов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мчить на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смiливця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. Брати участь у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грi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може необмежена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кiлькiсть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гравцiв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>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5. Робота у групах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Клас ділиться на 4 групи. Відповіді записують на малюнках з квітами і сплітають український віночок.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1)</w:t>
      </w:r>
      <w:r w:rsidRPr="00916036">
        <w:rPr>
          <w:rFonts w:ascii="Times New Roman" w:hAnsi="Times New Roman" w:cs="Times New Roman"/>
          <w:sz w:val="28"/>
          <w:szCs w:val="28"/>
        </w:rPr>
        <w:tab/>
        <w:t>\Конкурс «Відгадай»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Не золото, а найдорожче. (Здоров’я)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На базарі не знайдеш, на вагах не зважиш. (Розум)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Хто родився, а не вмирає. (Рід людський)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Його хочеш – не купиш. А що хочеш – не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продаси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>. (Здоров’я, хвороби)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916036">
        <w:rPr>
          <w:rFonts w:ascii="Times New Roman" w:hAnsi="Times New Roman" w:cs="Times New Roman"/>
          <w:sz w:val="28"/>
          <w:szCs w:val="28"/>
        </w:rPr>
        <w:tab/>
        <w:t xml:space="preserve">Конкурс «Народознавці» 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 Записати  назви народних свят.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3)</w:t>
      </w:r>
      <w:r w:rsidRPr="00916036">
        <w:rPr>
          <w:rFonts w:ascii="Times New Roman" w:hAnsi="Times New Roman" w:cs="Times New Roman"/>
          <w:sz w:val="28"/>
          <w:szCs w:val="28"/>
        </w:rPr>
        <w:tab/>
        <w:t xml:space="preserve">   Конкурс «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Поварята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>»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Записати назви національних страв.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5)</w:t>
      </w:r>
      <w:r w:rsidRPr="00916036">
        <w:rPr>
          <w:rFonts w:ascii="Times New Roman" w:hAnsi="Times New Roman" w:cs="Times New Roman"/>
          <w:sz w:val="28"/>
          <w:szCs w:val="28"/>
        </w:rPr>
        <w:tab/>
        <w:t>Конкурс «Народна мудрість»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Завдання.  Записати якомога більше прислів’їв про здоров’я.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Приклади: У здоровому тілі – здоровий дух.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                           Здоровий не знає, який він багатий.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Бережи одяг, поки новий, а здоров’я, поки молодий.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Здоров’я – всьому голова.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Без здоров’я нема щастя.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Здоров’я маємо – не дбаємо, а згубивши – плачемо.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Шкіра – дзеркало здоров’я.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Як про здоров’я дбаєш, так і маєш.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Світ великий – було б здоров’я.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Глянь на вигляд – і про здоров’я не питай.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Гроші загубив – небагато загубив, час загубив – багато загубив, а здоров’я загубив – все загубив.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Підведення підсумків конкурсів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Вчитель.  Народні звичаї та обряди потрібно знати кожній людині. Треба завжди пам’ятати, що ми українці, де наше коріння.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ІІІ. Заключна частина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1. Вправа «Журналіст»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16036">
        <w:rPr>
          <w:rFonts w:ascii="Times New Roman" w:hAnsi="Times New Roman" w:cs="Times New Roman"/>
          <w:sz w:val="28"/>
          <w:szCs w:val="28"/>
        </w:rPr>
        <w:tab/>
        <w:t>Про які традиції нашого краю ви сьогодні дізналися?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- </w:t>
      </w:r>
      <w:r w:rsidRPr="00916036">
        <w:rPr>
          <w:rFonts w:ascii="Times New Roman" w:hAnsi="Times New Roman" w:cs="Times New Roman"/>
          <w:sz w:val="28"/>
          <w:szCs w:val="28"/>
        </w:rPr>
        <w:tab/>
        <w:t xml:space="preserve"> Які українські народні свята вам найбільше подобаються?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  -     Як їх святкують у ваших родинах?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- </w:t>
      </w:r>
      <w:r w:rsidRPr="00916036">
        <w:rPr>
          <w:rFonts w:ascii="Times New Roman" w:hAnsi="Times New Roman" w:cs="Times New Roman"/>
          <w:sz w:val="28"/>
          <w:szCs w:val="28"/>
        </w:rPr>
        <w:tab/>
        <w:t xml:space="preserve">Яка з народних ігор вам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запам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яталася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>?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- </w:t>
      </w:r>
      <w:r w:rsidRPr="00916036">
        <w:rPr>
          <w:rFonts w:ascii="Times New Roman" w:hAnsi="Times New Roman" w:cs="Times New Roman"/>
          <w:sz w:val="28"/>
          <w:szCs w:val="28"/>
        </w:rPr>
        <w:tab/>
        <w:t>Які слова прощання й вітання з побажанням здоров’я вам відомі?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- </w:t>
      </w:r>
      <w:r w:rsidRPr="00916036">
        <w:rPr>
          <w:rFonts w:ascii="Times New Roman" w:hAnsi="Times New Roman" w:cs="Times New Roman"/>
          <w:sz w:val="28"/>
          <w:szCs w:val="28"/>
        </w:rPr>
        <w:tab/>
        <w:t xml:space="preserve">Чи справдилися ваші очікування? 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2. Зворотний зв’язок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Вправа «Незакінчене речення»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Продовжити речення: «Я дізнався…, зрозумів…, навчився…, повторив…, запам’ятав…, зацікавився…».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3.Метод «Прес»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-Як ви вважаєте , чому саме такі силуетні малюнки ми використовували на нашому занятті?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4. Вправа «Я тобі бажаю…»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Учасники стають у два  кола обличчям один до одного. Пари з’єднують долоні  і  обмінюються компліментами. Якщо бракує часу, можна робити вправо  два-три кроки.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5. Вправа «Літературна хвилинка»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Хай ллється пісня у моєму краї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Хай рушниками вкриється земля.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А світла радість всюди процвітає,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 xml:space="preserve">І на добро усіх нас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окриля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>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lastRenderedPageBreak/>
        <w:t>Нехай живуть традиції чудові,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Що в Україні нашій збереглись.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І щирість та любов живе у мові,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І пісня ллється, як давно колись.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Література: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1.</w:t>
      </w:r>
      <w:r w:rsidRPr="00916036">
        <w:rPr>
          <w:rFonts w:ascii="Times New Roman" w:hAnsi="Times New Roman" w:cs="Times New Roman"/>
          <w:sz w:val="28"/>
          <w:szCs w:val="28"/>
        </w:rPr>
        <w:tab/>
        <w:t xml:space="preserve">Система виховання у початковій школі (за Національною програмою виховання учнів 1-12 класів МОН України) /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А.В.Лихва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. – Харків : Вид. Група «Основа», 2010.. </w:t>
      </w:r>
    </w:p>
    <w:p w:rsidR="00916036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2.</w:t>
      </w:r>
      <w:r w:rsidRPr="0091603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 О. Звичаї нашого народу [Текст] / О.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>. – К. : Оберіг, 1991..</w:t>
      </w:r>
    </w:p>
    <w:p w:rsidR="00412E4D" w:rsidRPr="00916036" w:rsidRDefault="00916036" w:rsidP="00916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036">
        <w:rPr>
          <w:rFonts w:ascii="Times New Roman" w:hAnsi="Times New Roman" w:cs="Times New Roman"/>
          <w:sz w:val="28"/>
          <w:szCs w:val="28"/>
        </w:rPr>
        <w:t>3.</w:t>
      </w:r>
      <w:r w:rsidRPr="00916036">
        <w:rPr>
          <w:rFonts w:ascii="Times New Roman" w:hAnsi="Times New Roman" w:cs="Times New Roman"/>
          <w:sz w:val="28"/>
          <w:szCs w:val="28"/>
        </w:rPr>
        <w:tab/>
        <w:t xml:space="preserve">Народні ігри. Для дітей дошкільного та молодшого шкільного віку [Текст] /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036">
        <w:rPr>
          <w:rFonts w:ascii="Times New Roman" w:hAnsi="Times New Roman" w:cs="Times New Roman"/>
          <w:sz w:val="28"/>
          <w:szCs w:val="28"/>
        </w:rPr>
        <w:t>Ю.Є.Бардакова</w:t>
      </w:r>
      <w:proofErr w:type="spellEnd"/>
      <w:r w:rsidRPr="00916036">
        <w:rPr>
          <w:rFonts w:ascii="Times New Roman" w:hAnsi="Times New Roman" w:cs="Times New Roman"/>
          <w:sz w:val="28"/>
          <w:szCs w:val="28"/>
        </w:rPr>
        <w:t>. – Харків : Вид. група «Основа», 2007.</w:t>
      </w:r>
    </w:p>
    <w:sectPr w:rsidR="00412E4D" w:rsidRPr="009160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36"/>
    <w:rsid w:val="00412E4D"/>
    <w:rsid w:val="0044707C"/>
    <w:rsid w:val="0091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5689</Words>
  <Characters>3243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</dc:creator>
  <cp:lastModifiedBy>Іван</cp:lastModifiedBy>
  <cp:revision>2</cp:revision>
  <dcterms:created xsi:type="dcterms:W3CDTF">2018-01-25T19:25:00Z</dcterms:created>
  <dcterms:modified xsi:type="dcterms:W3CDTF">2018-01-25T19:27:00Z</dcterms:modified>
</cp:coreProperties>
</file>