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D3" w:rsidRPr="006C1414" w:rsidRDefault="00BA6852" w:rsidP="00602A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BB1000" w:rsidRPr="006C1414">
        <w:rPr>
          <w:rFonts w:ascii="Times New Roman" w:hAnsi="Times New Roman" w:cs="Times New Roman"/>
          <w:b/>
          <w:sz w:val="28"/>
          <w:szCs w:val="28"/>
          <w:lang w:val="uk-UA"/>
        </w:rPr>
        <w:t>ОРМУВАН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bookmarkStart w:id="0" w:name="_GoBack"/>
      <w:bookmarkEnd w:id="0"/>
      <w:r w:rsidR="00BB1000" w:rsidRPr="006C1414">
        <w:rPr>
          <w:rFonts w:ascii="Times New Roman" w:hAnsi="Times New Roman" w:cs="Times New Roman"/>
          <w:b/>
          <w:sz w:val="28"/>
          <w:szCs w:val="28"/>
          <w:lang w:val="uk-UA"/>
        </w:rPr>
        <w:t>Я КУЛЬТУРИ ЗДОРОВ</w:t>
      </w:r>
      <w:r w:rsidR="00D40CF6" w:rsidRPr="006C1414">
        <w:rPr>
          <w:rFonts w:ascii="Times New Roman" w:hAnsi="Times New Roman" w:cs="Times New Roman"/>
          <w:b/>
          <w:sz w:val="28"/>
          <w:szCs w:val="28"/>
        </w:rPr>
        <w:t>’</w:t>
      </w:r>
      <w:r w:rsidR="00BB1000" w:rsidRPr="006C141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3A716B" w:rsidRPr="006C14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МОЛОДШИХ ШКОЛЯРІВ ШЛЯХОМ ВПРОВАДЖЕННЯ ЗДОРОВ</w:t>
      </w:r>
      <w:r w:rsidR="00D40CF6" w:rsidRPr="006C1414">
        <w:rPr>
          <w:rFonts w:ascii="Times New Roman" w:hAnsi="Times New Roman" w:cs="Times New Roman"/>
          <w:b/>
          <w:sz w:val="28"/>
          <w:szCs w:val="28"/>
        </w:rPr>
        <w:t>’</w:t>
      </w:r>
      <w:r w:rsidR="003A716B" w:rsidRPr="006C1414">
        <w:rPr>
          <w:rFonts w:ascii="Times New Roman" w:hAnsi="Times New Roman" w:cs="Times New Roman"/>
          <w:b/>
          <w:sz w:val="28"/>
          <w:szCs w:val="28"/>
          <w:lang w:val="uk-UA"/>
        </w:rPr>
        <w:t>ЯЗБЕРІГАЮЧИХ ОСВІТНІХ ТЕХНОЛОГІЙ</w:t>
      </w:r>
    </w:p>
    <w:p w:rsidR="003A716B" w:rsidRPr="006C1414" w:rsidRDefault="003A716B" w:rsidP="00602A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Волощук Наталія Григорівна, учитель поч</w:t>
      </w:r>
      <w:r w:rsidR="00602AD3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аткових класів, загальноосвітня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шк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І-ІІІ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ступенів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с.Солгутове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Гайворонського району Кіровоградської області</w:t>
      </w:r>
    </w:p>
    <w:p w:rsidR="00602AD3" w:rsidRPr="006C1414" w:rsidRDefault="003A716B" w:rsidP="00602A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  <w:r w:rsidR="008D0B0D" w:rsidRPr="006C141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D0B0D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статті розглядаються проблеми впровадження зд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язберігаючих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в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освітньо-вихо</w:t>
      </w:r>
      <w:r w:rsidR="00602AD3" w:rsidRPr="006C1414">
        <w:rPr>
          <w:rFonts w:ascii="Times New Roman" w:hAnsi="Times New Roman" w:cs="Times New Roman"/>
          <w:sz w:val="28"/>
          <w:szCs w:val="28"/>
          <w:lang w:val="uk-UA"/>
        </w:rPr>
        <w:t>вне</w:t>
      </w:r>
      <w:proofErr w:type="spellEnd"/>
      <w:r w:rsidR="00602AD3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 початкової школи, система роботи учителя початкових класів з проблеми збереження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r w:rsidR="00602AD3" w:rsidRPr="006C1414">
        <w:rPr>
          <w:rFonts w:ascii="Times New Roman" w:hAnsi="Times New Roman" w:cs="Times New Roman"/>
          <w:sz w:val="28"/>
          <w:szCs w:val="28"/>
          <w:lang w:val="uk-UA"/>
        </w:rPr>
        <w:t>я м</w:t>
      </w:r>
      <w:r w:rsidR="00602AD3"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02AD3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лодшого школяра. </w:t>
      </w:r>
    </w:p>
    <w:p w:rsidR="008D0B0D" w:rsidRPr="006C1414" w:rsidRDefault="008D0B0D" w:rsidP="003A71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0B0D" w:rsidRPr="006C1414" w:rsidRDefault="008D0B0D" w:rsidP="00D81C29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i/>
          <w:sz w:val="28"/>
          <w:szCs w:val="28"/>
          <w:lang w:val="uk-UA"/>
        </w:rPr>
        <w:t>Всі здорові люди люблять життя.</w:t>
      </w:r>
    </w:p>
    <w:p w:rsidR="008D0B0D" w:rsidRPr="006C1414" w:rsidRDefault="008D0B0D" w:rsidP="00D81C29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i/>
          <w:sz w:val="28"/>
          <w:szCs w:val="28"/>
          <w:lang w:val="uk-UA"/>
        </w:rPr>
        <w:t>Генріх Гейне</w:t>
      </w:r>
    </w:p>
    <w:p w:rsidR="00513B23" w:rsidRPr="006C1414" w:rsidRDefault="00513B23" w:rsidP="00513B2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Вчити, виховувати, розвивати дитину важко, відповідально, але водночас радісно. На наших очах відбувається диво – з невмілого, невпевненого малюка виростає особистість. Усі ми хочемо бачити дитину розумною, сильною, а г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ловне – здоровою. </w:t>
      </w:r>
    </w:p>
    <w:p w:rsidR="008D0B0D" w:rsidRPr="006C1414" w:rsidRDefault="008D0B0D" w:rsidP="00513B2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Найдорожчим скарбом, який отримує людина в нагороду від природи, є здоров</w:t>
      </w:r>
      <w:r w:rsidR="00D40CF6" w:rsidRPr="006C14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я. Це незрівнянне багатство, яке потрібно берегти та зміцнювати. Пр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блема збереження здоров</w:t>
      </w:r>
      <w:r w:rsidR="00D40CF6" w:rsidRPr="006C14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в усьому світі стає дедалі актуальнішою, а в Україні – домінуючою. Захворюваність населення постійно зростає, а абсолютно здор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вих дітей майже не народжується. Прикро, що приходить до школи малюк, а в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його медичній картці вже налічується низка лікарських діагнозів. Перед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учит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лем-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початківцем постає питання: «Як допомогти дитині? Які форми та методи підібрати в роботі з учнями аби не нашкодити?»</w:t>
      </w:r>
      <w:r w:rsidR="0001062C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З роками почала помічати, що більшість дітей погано засвоюють інформацію, нервові, збуджені, неврівнов</w:t>
      </w:r>
      <w:r w:rsidR="0001062C" w:rsidRPr="006C14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062C" w:rsidRPr="006C1414">
        <w:rPr>
          <w:rFonts w:ascii="Times New Roman" w:hAnsi="Times New Roman" w:cs="Times New Roman"/>
          <w:sz w:val="28"/>
          <w:szCs w:val="28"/>
          <w:lang w:val="uk-UA"/>
        </w:rPr>
        <w:t>жені, мають погану пам'ять, мислення, а висловити свою думку – це вже з</w:t>
      </w:r>
      <w:r w:rsidR="0001062C" w:rsidRPr="006C14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062C" w:rsidRPr="006C1414">
        <w:rPr>
          <w:rFonts w:ascii="Times New Roman" w:hAnsi="Times New Roman" w:cs="Times New Roman"/>
          <w:sz w:val="28"/>
          <w:szCs w:val="28"/>
          <w:lang w:val="uk-UA"/>
        </w:rPr>
        <w:t>вдання найвищої складності.</w:t>
      </w:r>
    </w:p>
    <w:p w:rsidR="0001062C" w:rsidRPr="006C1414" w:rsidRDefault="0001062C" w:rsidP="00D81C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lastRenderedPageBreak/>
        <w:t>Школа, в якій я працюю 15 років поспіль постійно приділяє увагу форм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ванню творчої, духовної, здорової і морально розвинутої особистості. Кроку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чи в ногу із сучасністю та опираючись на основні аспекти Школи сприяння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ю (саме такою є загальноосвітня школа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І-ІІІ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ступенів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с.Солгутове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CF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воронського району Кіровоградської області) взяла собі за мету: «Вчити дітей бути здоровими душею і тілом, розкривати їм цінність здоров</w:t>
      </w:r>
      <w:r w:rsidR="00D40CF6" w:rsidRPr="006C14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як найбільшого людського надбання».</w:t>
      </w:r>
    </w:p>
    <w:p w:rsidR="008D0B0D" w:rsidRPr="006C1414" w:rsidRDefault="0001062C" w:rsidP="00D81C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Що ж таке здоров</w:t>
      </w:r>
      <w:r w:rsidR="00D40CF6" w:rsidRPr="006C14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я?</w:t>
      </w:r>
      <w:r w:rsidR="00D40CF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="00D40CF6" w:rsidRPr="006C14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40CF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– одне з основних джерел радості, щасл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>ого повноцінного життя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, це стан життя і діяльності людини за умови відсутн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сті хвороб, фізичних дефектів, психологічне, соціальне і духовне благополуччя. 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Часто чую </w:t>
      </w:r>
      <w:r w:rsidR="008F2560" w:rsidRPr="006C1414">
        <w:rPr>
          <w:rFonts w:ascii="Times New Roman" w:hAnsi="Times New Roman" w:cs="Times New Roman"/>
          <w:sz w:val="28"/>
          <w:szCs w:val="28"/>
          <w:lang w:val="uk-UA"/>
        </w:rPr>
        <w:t>, що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r w:rsidR="008F2560" w:rsidRPr="006C1414">
        <w:rPr>
          <w:rFonts w:ascii="Times New Roman" w:hAnsi="Times New Roman" w:cs="Times New Roman"/>
          <w:sz w:val="28"/>
          <w:szCs w:val="28"/>
          <w:lang w:val="uk-UA"/>
        </w:rPr>
        <w:t>ям має займатися медицина. Але ж сучасна медицина займається не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r w:rsidR="008F2560" w:rsidRPr="006C1414">
        <w:rPr>
          <w:rFonts w:ascii="Times New Roman" w:hAnsi="Times New Roman" w:cs="Times New Roman"/>
          <w:sz w:val="28"/>
          <w:szCs w:val="28"/>
          <w:lang w:val="uk-UA"/>
        </w:rPr>
        <w:t>ям, а хворобами, не профілактикою, а лікуванням. З</w:t>
      </w:r>
      <w:r w:rsidR="008F2560" w:rsidRPr="006C14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F2560" w:rsidRPr="006C1414">
        <w:rPr>
          <w:rFonts w:ascii="Times New Roman" w:hAnsi="Times New Roman" w:cs="Times New Roman"/>
          <w:sz w:val="28"/>
          <w:szCs w:val="28"/>
          <w:lang w:val="uk-UA"/>
        </w:rPr>
        <w:t>вдання ж школи – навчити дітей дбати про своє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r w:rsidR="008F2560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я, про його збереження. </w:t>
      </w:r>
    </w:p>
    <w:p w:rsidR="006A7FB0" w:rsidRPr="006C1414" w:rsidRDefault="008F2560" w:rsidP="00D81C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Я в своїй роботі широко використовую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язберігаючі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технології, як на уроках, так</w:t>
      </w:r>
      <w:r w:rsidR="009469AC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і в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позаурочній діяльності.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язберігаючі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не є чимось невідомим, таємним, чудодійним. Головним, що приносить ефекти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ність у даній справі, є </w:t>
      </w:r>
      <w:r w:rsidR="00833B44" w:rsidRPr="006C1414">
        <w:rPr>
          <w:rFonts w:ascii="Times New Roman" w:hAnsi="Times New Roman" w:cs="Times New Roman"/>
          <w:sz w:val="28"/>
          <w:szCs w:val="28"/>
          <w:lang w:val="uk-UA"/>
        </w:rPr>
        <w:t>система роботи.</w:t>
      </w:r>
      <w:r w:rsidR="006A7FB0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Пропоную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A7FB0" w:rsidRPr="006C1414">
        <w:rPr>
          <w:rFonts w:ascii="Times New Roman" w:hAnsi="Times New Roman" w:cs="Times New Roman"/>
          <w:sz w:val="28"/>
          <w:szCs w:val="28"/>
          <w:lang w:val="uk-UA"/>
        </w:rPr>
        <w:t>язбережувальні</w:t>
      </w:r>
      <w:proofErr w:type="spellEnd"/>
      <w:r w:rsidR="006A7FB0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те</w:t>
      </w:r>
      <w:r w:rsidR="006A7FB0" w:rsidRPr="006C141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A7FB0" w:rsidRPr="006C1414">
        <w:rPr>
          <w:rFonts w:ascii="Times New Roman" w:hAnsi="Times New Roman" w:cs="Times New Roman"/>
          <w:sz w:val="28"/>
          <w:szCs w:val="28"/>
          <w:lang w:val="uk-UA"/>
        </w:rPr>
        <w:t>нології, які запроваджую у своїй роботі та пропоную для ознайомлення своїм колегам.</w:t>
      </w:r>
    </w:p>
    <w:p w:rsidR="00833B44" w:rsidRPr="006C1414" w:rsidRDefault="00833B44" w:rsidP="00D81C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З чого ж я все починаю і як рухаюся протягом навчання малюків у 1-4 класах?</w:t>
      </w:r>
    </w:p>
    <w:p w:rsidR="00D83C56" w:rsidRPr="006C1414" w:rsidRDefault="00833B44" w:rsidP="00D81C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Перш за все, заводжу на кожного учня класу Паспорт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з метою  формування бази даних  про стан здоров’я школярів на основі моніторингу  р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зультатів поглибленого медичного огляду на 3-х рівнях паспортизації;</w:t>
      </w:r>
      <w:r w:rsidR="00566CA3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стим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лювання підвищення уваги  учнів,  їх батьків,  учителів до питань здоров’я , здорового способу життя, розвитку  рухової </w:t>
      </w:r>
      <w:r w:rsidR="000E0295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 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дітей. При </w:t>
      </w:r>
      <w:r w:rsidR="00566CA3" w:rsidRPr="006C1414">
        <w:rPr>
          <w:rFonts w:ascii="Times New Roman" w:hAnsi="Times New Roman" w:cs="Times New Roman"/>
          <w:sz w:val="28"/>
          <w:szCs w:val="28"/>
          <w:lang w:val="uk-UA"/>
        </w:rPr>
        <w:t>заповненні П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аспорта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я школяра поглиблено знайомлюся з його медичною карткою, беру консультації у медичної сестри, психолога. </w:t>
      </w:r>
    </w:p>
    <w:p w:rsidR="00833B44" w:rsidRPr="006C1414" w:rsidRDefault="00833B44" w:rsidP="00D81C2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Переступивши поріг школи вчорашнє дошкільня приходить на урок. </w:t>
      </w:r>
      <w:r w:rsidR="00F62C86" w:rsidRPr="006C141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62C86"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62C86" w:rsidRPr="006C1414">
        <w:rPr>
          <w:rFonts w:ascii="Times New Roman" w:hAnsi="Times New Roman" w:cs="Times New Roman"/>
          <w:sz w:val="28"/>
          <w:szCs w:val="28"/>
          <w:lang w:val="uk-UA"/>
        </w:rPr>
        <w:t>жен урок має сіяти в дитячих душах добро і красу, тому учитель має заздалегідь продумати вправи для створенн</w:t>
      </w:r>
      <w:r w:rsidR="00566CA3" w:rsidRPr="006C141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62C8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позитивного настрою учнів на уроках. Найг</w:t>
      </w:r>
      <w:r w:rsidR="00F62C86"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62C86" w:rsidRPr="006C1414">
        <w:rPr>
          <w:rFonts w:ascii="Times New Roman" w:hAnsi="Times New Roman" w:cs="Times New Roman"/>
          <w:sz w:val="28"/>
          <w:szCs w:val="28"/>
          <w:lang w:val="uk-UA"/>
        </w:rPr>
        <w:t>ловніше – учитель повинен зважати на внутрішній стан дитини. Тому важливим є проведення під час уроку емоційних хвилинок, хвилинок радості. Створити позитивний настрій на уроці допомагає використання низки спеціальних пр</w:t>
      </w:r>
      <w:r w:rsidR="00F62C86" w:rsidRPr="006C14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2C86" w:rsidRPr="006C1414">
        <w:rPr>
          <w:rFonts w:ascii="Times New Roman" w:hAnsi="Times New Roman" w:cs="Times New Roman"/>
          <w:sz w:val="28"/>
          <w:szCs w:val="28"/>
          <w:lang w:val="uk-UA"/>
        </w:rPr>
        <w:t>йомів.</w:t>
      </w:r>
    </w:p>
    <w:p w:rsidR="00F62C86" w:rsidRPr="006C1414" w:rsidRDefault="00F62C86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«Емоційне стимулювання»</w:t>
      </w:r>
      <w:r w:rsidR="00510209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- визна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ння вчителем навіть незначного успіху</w:t>
      </w:r>
      <w:r w:rsidR="00566CA3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, навіювання ди</w:t>
      </w:r>
      <w:r w:rsidR="00566CA3" w:rsidRPr="006C1414">
        <w:rPr>
          <w:rFonts w:ascii="Times New Roman" w:hAnsi="Times New Roman" w:cs="Times New Roman"/>
          <w:sz w:val="28"/>
          <w:szCs w:val="28"/>
          <w:lang w:val="uk-UA"/>
        </w:rPr>
        <w:t>тині віри в себе, відкритість вч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ителя для довіри і співчуття.</w:t>
      </w:r>
    </w:p>
    <w:p w:rsidR="00F62C86" w:rsidRPr="006C1414" w:rsidRDefault="00F62C86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«Авансування» - репетиція майбутньої дії, що створює психологічну н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станову на успіх.</w:t>
      </w:r>
    </w:p>
    <w:p w:rsidR="00F62C86" w:rsidRPr="006C1414" w:rsidRDefault="00F62C86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«Загальна радість» - це емоційний відгук колективу на  успіх одного з у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нів.</w:t>
      </w:r>
    </w:p>
    <w:p w:rsidR="0068744C" w:rsidRPr="006C1414" w:rsidRDefault="0068744C" w:rsidP="00833B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Значне місце у створенні позитивного мікроклімату на уроці відіграють хвил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нки радості : </w:t>
      </w:r>
    </w:p>
    <w:p w:rsidR="0068744C" w:rsidRPr="006C1414" w:rsidRDefault="0068744C" w:rsidP="006874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посміхнися сонечку;</w:t>
      </w:r>
    </w:p>
    <w:p w:rsidR="0068744C" w:rsidRPr="006C1414" w:rsidRDefault="0068744C" w:rsidP="006874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посміхнись так, як ти посміхаєшся вранці до матусі;</w:t>
      </w:r>
    </w:p>
    <w:p w:rsidR="0068744C" w:rsidRPr="006C1414" w:rsidRDefault="0068744C" w:rsidP="006874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посміхнись так, як клоун у цирку…</w:t>
      </w:r>
    </w:p>
    <w:p w:rsidR="009B5E83" w:rsidRPr="006C1414" w:rsidRDefault="00510209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«Музичний супровід уроку» - правильно підібрані мелодії здатні актив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зувати людські резерви. Доцільно використовувати для емоційного налашт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вання учнів на сприйняття матеріалу, створення певного настрою, при вивченні поетичних творів, виконанні творчих завдань та проведенні руха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ок.</w:t>
      </w:r>
    </w:p>
    <w:p w:rsidR="00510209" w:rsidRPr="006C1414" w:rsidRDefault="00510209" w:rsidP="0051020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Сучасні діти все менше перебувають на свіжому повітрі. Вони віддають перевагу телебаченню,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ютерним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розвагам або слуханню музики. Можл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во, причина збільшення стресів, депресивних станів у дітей саме в цьому. Д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тині потрібно бувати на свіжому повітрі не менше 3-4 годин на добу. Тому буде доречним проведення уроків на свіжому повітрі. У нашій школі, наприклад, є  так званий «Зелений клас», де стільчики для дітей – це дерев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яні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пеньочки, які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розташовані у шкільному сквері. Часто там проводяться уроки розвитку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язного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мовлення, уроки природознавства, основ здоров</w:t>
      </w:r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та позакласного читання.</w:t>
      </w:r>
    </w:p>
    <w:p w:rsidR="009B5E83" w:rsidRPr="006C1414" w:rsidRDefault="009B5E83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«Використання засобів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мультимедіа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- к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раще один раз побачити, ніж сім раз почути. Саме мультимедійний супровід уроку дає можливість подати мат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ріал на уроці в незвичній формі. Діти краще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D40CF6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ятовують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те, що нетрадиці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не, не «сухе», а «яскраве» і сучасне, те, що їх здивувало, заі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>нтри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гувало. Це – презентац</w:t>
      </w:r>
      <w:r w:rsidR="00D40CF6" w:rsidRPr="006C1414">
        <w:rPr>
          <w:rFonts w:ascii="Times New Roman" w:hAnsi="Times New Roman" w:cs="Times New Roman"/>
          <w:sz w:val="28"/>
          <w:szCs w:val="28"/>
          <w:lang w:val="uk-UA"/>
        </w:rPr>
        <w:t>ії, комп’ютерні навчальні ігри, в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ідеоролики, слайд-шоу.</w:t>
      </w:r>
    </w:p>
    <w:p w:rsidR="009B5E83" w:rsidRPr="006C1414" w:rsidRDefault="009B5E83" w:rsidP="00D83C56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«Ігри та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ігротерапія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- г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ра на уроках в початковій школі займає домінуюче місце. Саме за допомогою гри дитина вчиться, розвивається і виховується. Гра допомагає виконати завдання різної складності, формувати нові необхідні вміння та навички.</w:t>
      </w:r>
    </w:p>
    <w:p w:rsidR="009B5E83" w:rsidRPr="006C1414" w:rsidRDefault="009B5E83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На уроках літературного читання можна використати ігри, які знижують напруження «Перевтілення», «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proofErr w:type="spellEnd"/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ю з героєм твору», «Чи уважний ти ч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тач», «Дослідники».</w:t>
      </w:r>
    </w:p>
    <w:p w:rsidR="009B5E83" w:rsidRPr="006C1414" w:rsidRDefault="009B5E83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Вбачаю неможливим проведення уроків основ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без гри. Практ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кую проведення таких ігор:</w:t>
      </w:r>
    </w:p>
    <w:p w:rsidR="009B5E83" w:rsidRPr="006C1414" w:rsidRDefault="009B5E83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«Намисто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я» - 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роздаю учням кружечки-намистинки (це перлинки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>я). На кожній намистинці пропоную написати, як діти берегтимуть зд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>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>я, для чого це робитимуть. Коли всі перлинки будуть підписані</w:t>
      </w:r>
      <w:r w:rsidR="00566CA3" w:rsidRPr="006C14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за допом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>гою голки нанизую намисто. Пропоную дітям одягти на себе намисто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="00D81C29" w:rsidRPr="006C1414">
        <w:rPr>
          <w:rFonts w:ascii="Times New Roman" w:hAnsi="Times New Roman" w:cs="Times New Roman"/>
          <w:sz w:val="28"/>
          <w:szCs w:val="28"/>
          <w:lang w:val="uk-UA"/>
        </w:rPr>
        <w:t>я, щоб завжди виконувати записані правила і бути здоровими.</w:t>
      </w:r>
    </w:p>
    <w:p w:rsidR="00D81C29" w:rsidRPr="006C1414" w:rsidRDefault="00D81C29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«Чарівні окуляри»</w:t>
      </w:r>
      <w:r w:rsidR="000E0295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0295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діти стають в коло, по черзі одягають карнавальні «чарівні» окуляри, через які вони бачать у сво</w:t>
      </w:r>
      <w:r w:rsidR="00566CA3" w:rsidRPr="006C141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му  сусідові тільки добрі риси і називають їх.</w:t>
      </w:r>
    </w:p>
    <w:p w:rsidR="00D81C29" w:rsidRPr="006C1414" w:rsidRDefault="00D81C29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«Закінч речення» - учитель читає початок речення, а діти придумують к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нцівку. Наприклад, «Я вранці умиваюся для того, щоб …».</w:t>
      </w:r>
    </w:p>
    <w:p w:rsidR="00566CA3" w:rsidRPr="006C1414" w:rsidRDefault="00566CA3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Казкотерапія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- д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ля кожного віку існують свої казки. Для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казкотерапії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підбираються різні казки: народні, авторські, сучасні,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психокорекційні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, легенди, філософські казки…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Казкотерапія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– це психотерапія існуючими казками. Гол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вна ідея цього прийому полягає в тому, що дитина бачить себе на місці голо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ного героя, живе разом з ним, вчиться на його помилках.</w:t>
      </w:r>
    </w:p>
    <w:p w:rsidR="00A45F72" w:rsidRPr="006C1414" w:rsidRDefault="00566CA3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та рухав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- м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абуть, ні в кого не виникає сумнівів, що фізична активність є необхідною умовою збереження здоров</w:t>
      </w:r>
      <w:r w:rsidR="000E0295" w:rsidRPr="006C14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я дитини. Щоб нейтралізувати негативні явища, що розвиваються в учнів під час тривалої р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зумової праці, доцільно чергувати її з активною фізичною діяльністю. Систем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тичне проведення </w:t>
      </w:r>
      <w:proofErr w:type="spellStart"/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фізкультхвилинок</w:t>
      </w:r>
      <w:proofErr w:type="spellEnd"/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, на перервах – рухливих ігор, акробати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них вправ позитивно впливає на учнів: віддаляє втому, відновлює розумову працездатність, запобігає порушенню осанки, підвищує емоційний тонус учнів, створює позитивний мікроклімат на уроці. Крім традиційних віршованих </w:t>
      </w:r>
      <w:proofErr w:type="spellStart"/>
      <w:r w:rsidR="000E0295" w:rsidRPr="006C1414">
        <w:rPr>
          <w:rFonts w:ascii="Times New Roman" w:hAnsi="Times New Roman" w:cs="Times New Roman"/>
          <w:sz w:val="28"/>
          <w:szCs w:val="28"/>
          <w:lang w:val="uk-UA"/>
        </w:rPr>
        <w:t>фіз-х</w:t>
      </w:r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>вилинок</w:t>
      </w:r>
      <w:proofErr w:type="spellEnd"/>
      <w:r w:rsidR="00A45F72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можна проводити такі:</w:t>
      </w:r>
    </w:p>
    <w:p w:rsidR="00A45F72" w:rsidRPr="006C1414" w:rsidRDefault="00A45F72" w:rsidP="00A45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Якщо ти вранці робиш зарядку, то поплескай в долоні;</w:t>
      </w:r>
    </w:p>
    <w:p w:rsidR="00A45F72" w:rsidRPr="006C1414" w:rsidRDefault="00A45F72" w:rsidP="00A45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Якщо ти вживаєш багату на вітаміни їжу, то пострибай;</w:t>
      </w:r>
    </w:p>
    <w:p w:rsidR="00A45F72" w:rsidRPr="006C1414" w:rsidRDefault="00A45F72" w:rsidP="00A45F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Якщо ти займаєшся спортом, то поприсідай і т.д.</w:t>
      </w:r>
    </w:p>
    <w:p w:rsidR="00A45F72" w:rsidRPr="006C1414" w:rsidRDefault="00A45F72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Також значне місце у формуванні здорового покоління посідають пров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дення на уроці дихальних вправ,</w:t>
      </w:r>
      <w:r w:rsidR="00D465DA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вправ для попередження втоми очей та роз</w:t>
      </w:r>
      <w:r w:rsidR="00D465DA" w:rsidRPr="006C141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465DA" w:rsidRPr="006C1414">
        <w:rPr>
          <w:rFonts w:ascii="Times New Roman" w:hAnsi="Times New Roman" w:cs="Times New Roman"/>
          <w:sz w:val="28"/>
          <w:szCs w:val="28"/>
          <w:lang w:val="uk-UA"/>
        </w:rPr>
        <w:t>лаблення м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="00D465DA" w:rsidRPr="006C1414">
        <w:rPr>
          <w:rFonts w:ascii="Times New Roman" w:hAnsi="Times New Roman" w:cs="Times New Roman"/>
          <w:sz w:val="28"/>
          <w:szCs w:val="28"/>
          <w:lang w:val="uk-UA"/>
        </w:rPr>
        <w:t>язів навколо очей, вправ для розминки верхніх кінцівок тощо.</w:t>
      </w:r>
    </w:p>
    <w:p w:rsidR="00D465DA" w:rsidRPr="006C1414" w:rsidRDefault="00D465DA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«Релаксація»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- з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аспокоює нервову систему, знімає напруження. У цьому випадку особливо важливим є голос вчителя та його внутрішній спокій. Над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ється максимум уваги забарвленню голосу та темпу вимови слів. Такі вправи можна проводити під музичний супровід або з використанням відеоролика. Н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приклад, вправа «Літній день»: </w:t>
      </w:r>
      <w:proofErr w:type="spellStart"/>
      <w:r w:rsidRPr="006C1414">
        <w:rPr>
          <w:rFonts w:ascii="Times New Roman" w:hAnsi="Times New Roman" w:cs="Times New Roman"/>
          <w:i/>
          <w:sz w:val="28"/>
          <w:szCs w:val="28"/>
          <w:lang w:val="uk-UA"/>
        </w:rPr>
        <w:t>Заплющіть</w:t>
      </w:r>
      <w:proofErr w:type="spellEnd"/>
      <w:r w:rsidRPr="006C14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очі. Ви в лісі. Пройшов тихий літній дощик. Виблискує мокре листячко на березі. На травичці-срібні крапельки. Як гарно пахне в лісі! Як легко дихається! Чути чудовий аромат квітів. Вдихайте повільно, рівно, глибоко.</w:t>
      </w:r>
    </w:p>
    <w:p w:rsidR="006A7FB0" w:rsidRPr="006C1414" w:rsidRDefault="00513B23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формування здорового способу життя учнів мною був створений на базі мого класу клуб «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Здоров’ятко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>», провідною ідеєю його є формування і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дивідуальності, перетворення зовнішніх соціально – ціннісних спонукань на внутрішні стимули поведінки особистості учня, коли він самостійно прагне д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сягти мети, виявляючи цілеспрямованість і волю. Клуб «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Здоров’ятко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>» має свій статут, емблему, девіз. Усі підсумкові уроки основ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проводяться в каб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неті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ароматерапії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>, який є в нашій школі. Діти заздалегідь готуються до засіда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ня, шукають матеріали, беруть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proofErr w:type="spellEnd"/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ю в медсестри, батьків, 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>психолога, учит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83C56" w:rsidRPr="006C1414">
        <w:rPr>
          <w:rFonts w:ascii="Times New Roman" w:hAnsi="Times New Roman" w:cs="Times New Roman"/>
          <w:sz w:val="28"/>
          <w:szCs w:val="28"/>
          <w:lang w:val="uk-UA"/>
        </w:rPr>
        <w:t>ля фізкультури і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з заданої теми. Кожне засідання клубу «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0E0295" w:rsidRPr="006C14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ятко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– це пр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зентація міні – проекту. </w:t>
      </w:r>
    </w:p>
    <w:p w:rsidR="00513B23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Орієнтовна тематика засідань клубу «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0E0295" w:rsidRPr="006C14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ятко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«Як стати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Нехворійком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«У Країні вітамінів»;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«Подорож з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Вітамінчиком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«Правила дорожні знать повинен кожний»;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«Хай не буде від вогню біди»;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«Безпека в школі»;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«Культура харчування»;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«Здоров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і хвороби»;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«Подорож із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Здоровчиком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30C8E" w:rsidRPr="006C1414" w:rsidRDefault="00D30C8E" w:rsidP="00D83C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язковою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умовою ефективного використання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язберігаючих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є їх позитивне емоцій</w:t>
      </w:r>
      <w:r w:rsidR="009469AC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не забарвлення. Виконання вправ 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з нудьгою, без бажання не дасть позитивного результату, а швидше навпаки. Сама радість навчання, так само, як і радість виконання будь-яких вправ і праці, робить д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тину здоровішою.</w:t>
      </w:r>
    </w:p>
    <w:p w:rsidR="0098649B" w:rsidRPr="006C1414" w:rsidRDefault="0098649B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Аналіз використання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0E0295" w:rsidRPr="006C141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язберігаючих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в початковій школі показує, що вони допомагають дітям більш успішно адаптуватися в освітньому та соціальному просторі, розкрити свої творчі здібності. А вчителеві – ефекти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но проводити профілактику асоціальної поведінки.</w:t>
      </w:r>
    </w:p>
    <w:p w:rsidR="0098649B" w:rsidRPr="006C1414" w:rsidRDefault="0098649B" w:rsidP="008C27D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– це безцінне надбання не тільки кожної людини, а й всього су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пільства. Ми повинні зберегти і укріпити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я наших дітей, бо це наше майбутнє. Потрібно 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про це завжди і уміти захистити і зберегти зд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майбутнього покоління. В цьому повинна бути робота сім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ї, школи і де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жави в цілому.</w:t>
      </w:r>
    </w:p>
    <w:p w:rsidR="00D30C8E" w:rsidRPr="006C1414" w:rsidRDefault="00D30C8E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Тож давайте виховувати здорову, творчу і мислячу особистість!</w:t>
      </w:r>
    </w:p>
    <w:p w:rsidR="00D30C8E" w:rsidRPr="006C1414" w:rsidRDefault="00D30C8E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30C8E" w:rsidRPr="006C1414" w:rsidRDefault="00D30C8E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</w:p>
    <w:p w:rsidR="00D30C8E" w:rsidRPr="006C1414" w:rsidRDefault="008C27D9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1.Ващенко О., С</w:t>
      </w:r>
      <w:r w:rsidR="00D30C8E" w:rsidRPr="006C1414">
        <w:rPr>
          <w:rFonts w:ascii="Times New Roman" w:hAnsi="Times New Roman" w:cs="Times New Roman"/>
          <w:sz w:val="28"/>
          <w:szCs w:val="28"/>
          <w:lang w:val="uk-UA"/>
        </w:rPr>
        <w:t>вириденко С. Організація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30C8E" w:rsidRPr="006C1414">
        <w:rPr>
          <w:rFonts w:ascii="Times New Roman" w:hAnsi="Times New Roman" w:cs="Times New Roman"/>
          <w:sz w:val="28"/>
          <w:szCs w:val="28"/>
          <w:lang w:val="uk-UA"/>
        </w:rPr>
        <w:t>язберігаючої</w:t>
      </w:r>
      <w:proofErr w:type="spellEnd"/>
      <w:r w:rsidR="00D30C8E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початкової школи.//Початкова освіта. – 2005. - №46. – С.2-4.</w:t>
      </w:r>
    </w:p>
    <w:p w:rsidR="00D30C8E" w:rsidRPr="006C1414" w:rsidRDefault="00D30C8E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2.Родина і школа – обереги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дитини.//Початкова школа. – 2002. - №9. – С.36-40.</w:t>
      </w:r>
    </w:p>
    <w:p w:rsidR="000F7B54" w:rsidRPr="006C1414" w:rsidRDefault="00D30C8E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F7B54" w:rsidRPr="006C1414">
        <w:rPr>
          <w:rFonts w:ascii="Times New Roman" w:hAnsi="Times New Roman" w:cs="Times New Roman"/>
          <w:sz w:val="28"/>
          <w:szCs w:val="28"/>
          <w:lang w:val="uk-UA"/>
        </w:rPr>
        <w:t>Старко</w:t>
      </w:r>
      <w:proofErr w:type="spellEnd"/>
      <w:r w:rsidR="000F7B54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Ю.М. </w:t>
      </w:r>
      <w:proofErr w:type="spellStart"/>
      <w:r w:rsidR="000F7B54" w:rsidRPr="006C1414"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 w:rsidR="000F7B54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та рухавки на уроці.//педагогічна майст</w:t>
      </w:r>
      <w:r w:rsidR="000F7B54" w:rsidRPr="006C141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F7B54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рня. – Х. : ВГ «Основа» , 2012. – №5 (41). </w:t>
      </w:r>
    </w:p>
    <w:p w:rsidR="000F7B54" w:rsidRPr="006C1414" w:rsidRDefault="000F7B54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4.Бібік Н., Коваль Н. Основи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я в початковій школі: методичний к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ментар//Початкова школа. – 2005. - №10. – С.42-47.</w:t>
      </w:r>
    </w:p>
    <w:p w:rsidR="000F7B54" w:rsidRPr="006C1414" w:rsidRDefault="000F7B54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>5.Успенська В. Впровадження здоров</w:t>
      </w:r>
      <w:r w:rsidR="000E0295" w:rsidRPr="006C141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C1414">
        <w:rPr>
          <w:rFonts w:ascii="Times New Roman" w:hAnsi="Times New Roman" w:cs="Times New Roman"/>
          <w:sz w:val="28"/>
          <w:szCs w:val="28"/>
          <w:lang w:val="uk-UA"/>
        </w:rPr>
        <w:t>язберігальних</w:t>
      </w:r>
      <w:proofErr w:type="spellEnd"/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у загально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C1414">
        <w:rPr>
          <w:rFonts w:ascii="Times New Roman" w:hAnsi="Times New Roman" w:cs="Times New Roman"/>
          <w:sz w:val="28"/>
          <w:szCs w:val="28"/>
          <w:lang w:val="uk-UA"/>
        </w:rPr>
        <w:t>світньому навчальному закладі.//Рідна школа. – 2009. - №4. – С.44-48.</w:t>
      </w:r>
    </w:p>
    <w:p w:rsidR="00D30C8E" w:rsidRPr="006C1414" w:rsidRDefault="000F7B54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6.Мороз Л. Створення позитивного настрою учнів на уроках.// Початкова освіта. – 2008. - </w:t>
      </w:r>
      <w:r w:rsidR="00602AD3" w:rsidRPr="006C1414">
        <w:rPr>
          <w:rFonts w:ascii="Times New Roman" w:hAnsi="Times New Roman" w:cs="Times New Roman"/>
          <w:sz w:val="28"/>
          <w:szCs w:val="28"/>
          <w:lang w:val="uk-UA"/>
        </w:rPr>
        <w:t>№1. – С.3.</w:t>
      </w:r>
      <w:r w:rsidR="00D30C8E" w:rsidRPr="006C1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7FB0" w:rsidRPr="006C1414" w:rsidRDefault="006A7FB0" w:rsidP="00513B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7FB0" w:rsidRPr="006C1414" w:rsidSect="006C14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1A6"/>
    <w:multiLevelType w:val="hybridMultilevel"/>
    <w:tmpl w:val="AF306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9529B3"/>
    <w:multiLevelType w:val="hybridMultilevel"/>
    <w:tmpl w:val="9C48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00"/>
    <w:rsid w:val="0001062C"/>
    <w:rsid w:val="000E0295"/>
    <w:rsid w:val="000F7B54"/>
    <w:rsid w:val="003A716B"/>
    <w:rsid w:val="00510209"/>
    <w:rsid w:val="00513B23"/>
    <w:rsid w:val="00566CA3"/>
    <w:rsid w:val="00587C4C"/>
    <w:rsid w:val="00602AD3"/>
    <w:rsid w:val="0068744C"/>
    <w:rsid w:val="006A7FB0"/>
    <w:rsid w:val="006C1414"/>
    <w:rsid w:val="00833B44"/>
    <w:rsid w:val="008C27D9"/>
    <w:rsid w:val="008D0B0D"/>
    <w:rsid w:val="008F2560"/>
    <w:rsid w:val="009469AC"/>
    <w:rsid w:val="0098649B"/>
    <w:rsid w:val="009B5E83"/>
    <w:rsid w:val="00A45F72"/>
    <w:rsid w:val="00BA6852"/>
    <w:rsid w:val="00BB1000"/>
    <w:rsid w:val="00D30C8E"/>
    <w:rsid w:val="00D40CF6"/>
    <w:rsid w:val="00D465DA"/>
    <w:rsid w:val="00D81C29"/>
    <w:rsid w:val="00D83C56"/>
    <w:rsid w:val="00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4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102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02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02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02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02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4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102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02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02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02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02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947A-0848-4D6D-8734-AA7C7CBB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Dir_2013</cp:lastModifiedBy>
  <cp:revision>6</cp:revision>
  <cp:lastPrinted>2015-02-17T07:48:00Z</cp:lastPrinted>
  <dcterms:created xsi:type="dcterms:W3CDTF">2015-02-16T16:13:00Z</dcterms:created>
  <dcterms:modified xsi:type="dcterms:W3CDTF">2015-02-17T07:57:00Z</dcterms:modified>
</cp:coreProperties>
</file>