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F2" w:rsidRPr="00E92331" w:rsidRDefault="00A21FF2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:</w:t>
      </w: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Початок Української революції </w:t>
      </w:r>
    </w:p>
    <w:p w:rsidR="00A21FF2" w:rsidRPr="00E92331" w:rsidRDefault="00A21FF2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:</w:t>
      </w:r>
      <w:r w:rsidR="00720277"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з’ясувати причини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0277"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>мету, п</w:t>
      </w:r>
      <w:r w:rsidR="00F51919" w:rsidRPr="00E92331">
        <w:rPr>
          <w:rFonts w:ascii="Times New Roman" w:hAnsi="Times New Roman" w:cs="Times New Roman"/>
          <w:sz w:val="28"/>
          <w:szCs w:val="28"/>
          <w:lang w:val="uk-UA"/>
        </w:rPr>
        <w:t>рограму діяльності Центральної Р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ади, розглянути перший етап Української революції та його особливості, розвивати навички аналізу історичних фактів, вміння </w:t>
      </w:r>
      <w:r w:rsidR="00F51919"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 з джерелами інформації та узагальнюючими таблицями 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>, сприяти формуванню націон</w:t>
      </w:r>
      <w:r w:rsidR="00F51919" w:rsidRPr="00E92331">
        <w:rPr>
          <w:rFonts w:ascii="Times New Roman" w:hAnsi="Times New Roman" w:cs="Times New Roman"/>
          <w:sz w:val="28"/>
          <w:szCs w:val="28"/>
          <w:lang w:val="uk-UA"/>
        </w:rPr>
        <w:t>альної свідомості учнів, їх історичної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пам’яті, пошани до державотворчих традицій в Україні.</w:t>
      </w:r>
    </w:p>
    <w:p w:rsidR="00F51919" w:rsidRPr="00E92331" w:rsidRDefault="00A21FF2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1919" w:rsidRPr="00E92331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="006E7686" w:rsidRPr="00E92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1919" w:rsidRPr="00E92331">
        <w:rPr>
          <w:rFonts w:ascii="Times New Roman" w:hAnsi="Times New Roman" w:cs="Times New Roman"/>
          <w:b/>
          <w:sz w:val="28"/>
          <w:szCs w:val="28"/>
          <w:lang w:val="uk-UA"/>
        </w:rPr>
        <w:t>поняття:</w:t>
      </w:r>
      <w:r w:rsidR="00F51919"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революція, Центральна Рада, Тимчасовий уряд.</w:t>
      </w:r>
    </w:p>
    <w:p w:rsidR="00A21FF2" w:rsidRPr="00E92331" w:rsidRDefault="00A21FF2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33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92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33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proofErr w:type="gramStart"/>
      <w:r w:rsidRPr="00E923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4901" w:rsidRPr="00E92331" w:rsidRDefault="007F7AE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23 лютого</w:t>
      </w:r>
      <w:r w:rsidR="00174901" w:rsidRPr="00E92331">
        <w:rPr>
          <w:rFonts w:ascii="Times New Roman" w:hAnsi="Times New Roman" w:cs="Times New Roman"/>
          <w:sz w:val="28"/>
          <w:szCs w:val="28"/>
          <w:lang w:val="uk-UA"/>
        </w:rPr>
        <w:t>1917 року;</w:t>
      </w:r>
    </w:p>
    <w:p w:rsidR="00174901" w:rsidRPr="00E92331" w:rsidRDefault="00174901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15(2)  березня  1917 р.;</w:t>
      </w:r>
    </w:p>
    <w:p w:rsidR="00A21FF2" w:rsidRPr="00E92331" w:rsidRDefault="00174901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17 (</w:t>
      </w:r>
      <w:r w:rsidRPr="00E92331">
        <w:rPr>
          <w:rFonts w:ascii="Times New Roman" w:hAnsi="Times New Roman" w:cs="Times New Roman"/>
          <w:sz w:val="28"/>
          <w:szCs w:val="28"/>
        </w:rPr>
        <w:t xml:space="preserve"> 4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 w:rsidR="00A21FF2" w:rsidRPr="00E92331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A21FF2" w:rsidRPr="00E92331">
        <w:rPr>
          <w:rFonts w:ascii="Times New Roman" w:hAnsi="Times New Roman" w:cs="Times New Roman"/>
          <w:sz w:val="28"/>
          <w:szCs w:val="28"/>
        </w:rPr>
        <w:t xml:space="preserve"> 1917р. - </w:t>
      </w:r>
      <w:proofErr w:type="spellStart"/>
      <w:r w:rsidR="00A21FF2" w:rsidRPr="00E92331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A21FF2" w:rsidRPr="00E92331">
        <w:rPr>
          <w:rFonts w:ascii="Times New Roman" w:hAnsi="Times New Roman" w:cs="Times New Roman"/>
          <w:sz w:val="28"/>
          <w:szCs w:val="28"/>
        </w:rPr>
        <w:t xml:space="preserve"> ЦР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1919" w:rsidRPr="00E92331" w:rsidRDefault="00F51919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0A241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2414" w:rsidRPr="000A2414">
        <w:rPr>
          <w:rFonts w:ascii="Times New Roman" w:hAnsi="Times New Roman" w:cs="Times New Roman"/>
          <w:sz w:val="28"/>
          <w:szCs w:val="28"/>
          <w:lang w:val="uk-UA"/>
        </w:rPr>
        <w:t xml:space="preserve">ідручник </w:t>
      </w:r>
      <w:proofErr w:type="spellStart"/>
      <w:r w:rsidR="000A2414" w:rsidRPr="000A2414">
        <w:rPr>
          <w:rFonts w:ascii="Times New Roman" w:hAnsi="Times New Roman" w:cs="Times New Roman"/>
          <w:sz w:val="28"/>
          <w:szCs w:val="28"/>
        </w:rPr>
        <w:t>Історiя</w:t>
      </w:r>
      <w:proofErr w:type="spellEnd"/>
      <w:r w:rsidR="000A2414" w:rsidRPr="000A2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414" w:rsidRPr="000A24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2414">
        <w:rPr>
          <w:rFonts w:ascii="Times New Roman" w:hAnsi="Times New Roman" w:cs="Times New Roman"/>
          <w:sz w:val="28"/>
          <w:szCs w:val="28"/>
          <w:lang w:val="uk-UA"/>
        </w:rPr>
        <w:t xml:space="preserve"> 10 кл. </w:t>
      </w:r>
      <w:proofErr w:type="spellStart"/>
      <w:r w:rsidR="000A2414"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proofErr w:type="spellEnd"/>
      <w:r w:rsidR="000A2414"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  <w:proofErr w:type="spellStart"/>
      <w:r w:rsidR="000A2414">
        <w:rPr>
          <w:rFonts w:ascii="Times New Roman" w:hAnsi="Times New Roman" w:cs="Times New Roman"/>
          <w:sz w:val="28"/>
          <w:szCs w:val="28"/>
          <w:lang w:val="uk-UA"/>
        </w:rPr>
        <w:t>Лєбєдєва</w:t>
      </w:r>
      <w:proofErr w:type="spellEnd"/>
      <w:r w:rsidR="000A2414">
        <w:rPr>
          <w:rFonts w:ascii="Times New Roman" w:hAnsi="Times New Roman" w:cs="Times New Roman"/>
          <w:sz w:val="28"/>
          <w:szCs w:val="28"/>
          <w:lang w:val="uk-UA"/>
        </w:rPr>
        <w:t xml:space="preserve"> Ю.Г.-К.:</w:t>
      </w:r>
      <w:proofErr w:type="spellStart"/>
      <w:r w:rsidR="000A2414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="000A2414">
        <w:rPr>
          <w:rFonts w:ascii="Times New Roman" w:hAnsi="Times New Roman" w:cs="Times New Roman"/>
          <w:sz w:val="28"/>
          <w:szCs w:val="28"/>
          <w:lang w:val="uk-UA"/>
        </w:rPr>
        <w:t>,2010, Портретні зображення, документ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2414">
        <w:rPr>
          <w:rFonts w:ascii="Times New Roman" w:hAnsi="Times New Roman" w:cs="Times New Roman"/>
          <w:sz w:val="28"/>
          <w:szCs w:val="28"/>
          <w:lang w:val="uk-UA"/>
        </w:rPr>
        <w:t>таблиця.</w:t>
      </w:r>
      <w:bookmarkStart w:id="0" w:name="_GoBack"/>
      <w:bookmarkEnd w:id="0"/>
    </w:p>
    <w:p w:rsidR="00A21FF2" w:rsidRPr="00E92331" w:rsidRDefault="00174901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sz w:val="28"/>
          <w:szCs w:val="28"/>
        </w:rPr>
        <w:t>Тип уроку</w:t>
      </w:r>
      <w:r w:rsidR="00A21FF2" w:rsidRPr="00E92331">
        <w:rPr>
          <w:rFonts w:ascii="Times New Roman" w:hAnsi="Times New Roman" w:cs="Times New Roman"/>
          <w:b/>
          <w:sz w:val="28"/>
          <w:szCs w:val="28"/>
        </w:rPr>
        <w:t>:</w:t>
      </w:r>
      <w:r w:rsidR="00A21FF2" w:rsidRPr="00E92331">
        <w:rPr>
          <w:rFonts w:ascii="Times New Roman" w:hAnsi="Times New Roman" w:cs="Times New Roman"/>
          <w:sz w:val="28"/>
          <w:szCs w:val="28"/>
        </w:rPr>
        <w:t xml:space="preserve"> </w:t>
      </w:r>
      <w:r w:rsidR="00F51919" w:rsidRPr="00E92331"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знань.</w:t>
      </w:r>
    </w:p>
    <w:p w:rsidR="00A21FF2" w:rsidRPr="00774443" w:rsidRDefault="00F51919" w:rsidP="00E923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74443" w:rsidRPr="00774443" w:rsidRDefault="00774443" w:rsidP="0077444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І.Організаційний момент</w:t>
      </w:r>
    </w:p>
    <w:p w:rsidR="00F51919" w:rsidRPr="00E92331" w:rsidRDefault="00F51919" w:rsidP="00E923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F852CA" w:rsidRPr="00E92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учнів</w:t>
      </w:r>
    </w:p>
    <w:p w:rsidR="006345A5" w:rsidRPr="00E92331" w:rsidRDefault="00462DFF" w:rsidP="00E9233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6F466D" w:rsidRPr="00E92331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 за запитаннями</w:t>
      </w:r>
    </w:p>
    <w:p w:rsidR="0053437F" w:rsidRPr="00E92331" w:rsidRDefault="0053437F" w:rsidP="00E9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В якому стані перебували українські землі на початку 1917 року?</w:t>
      </w:r>
    </w:p>
    <w:p w:rsidR="0053437F" w:rsidRPr="00E92331" w:rsidRDefault="0053437F" w:rsidP="00E9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Назвати і показати на карті які території входили до складу Австро-Угорщини та Російської імперії.</w:t>
      </w:r>
    </w:p>
    <w:p w:rsidR="006F466D" w:rsidRPr="00E92331" w:rsidRDefault="006F466D" w:rsidP="00E9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Пригадайте події </w:t>
      </w:r>
      <w:r w:rsidR="00E41A86" w:rsidRPr="00E92331">
        <w:rPr>
          <w:rFonts w:ascii="Times New Roman" w:hAnsi="Times New Roman" w:cs="Times New Roman"/>
          <w:sz w:val="28"/>
          <w:szCs w:val="28"/>
          <w:lang w:val="uk-UA"/>
        </w:rPr>
        <w:t>на початку 1917 р</w:t>
      </w:r>
      <w:r w:rsidR="00293C59" w:rsidRPr="00E923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в Російській імперії, які істотно вплинули не лише на перебіг</w:t>
      </w:r>
      <w:r w:rsidR="009F703E"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Першої Світової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війни, а й на ситуацію в Україні.</w:t>
      </w:r>
    </w:p>
    <w:p w:rsidR="002629D1" w:rsidRPr="00E92331" w:rsidRDefault="002629D1" w:rsidP="00E923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Мотивація навчальної діяльності </w:t>
      </w:r>
    </w:p>
    <w:p w:rsidR="00C97E71" w:rsidRPr="00E92331" w:rsidRDefault="00C97E71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Вчитель: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00F7" w:rsidRPr="00E92331" w:rsidRDefault="001900F7" w:rsidP="00E923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Чи позначилися події, що розгорнулися в Петрограді, на ситуації в Україні? Саме це ми і з’ясуємо на сьогоднішньому уроці.</w:t>
      </w:r>
    </w:p>
    <w:p w:rsidR="00295FEB" w:rsidRPr="00E92331" w:rsidRDefault="00295FEB" w:rsidP="00E923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А тема сьогоднішнього уроку звучить так: Початок Української революції.</w:t>
      </w:r>
    </w:p>
    <w:p w:rsidR="00F75335" w:rsidRPr="00E92331" w:rsidRDefault="00F75335" w:rsidP="00E923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Ми розглянемо с</w:t>
      </w:r>
      <w:r w:rsidR="00C40577" w:rsidRPr="00E92331">
        <w:rPr>
          <w:rFonts w:ascii="Times New Roman" w:hAnsi="Times New Roman" w:cs="Times New Roman"/>
          <w:sz w:val="28"/>
          <w:szCs w:val="28"/>
          <w:lang w:val="uk-UA"/>
        </w:rPr>
        <w:t>ьогодні  з вами такі питання</w:t>
      </w:r>
      <w:r w:rsidRPr="00E923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555F" w:rsidRPr="00C12E2A" w:rsidRDefault="00814691" w:rsidP="00E9233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>Лютнева</w:t>
      </w:r>
      <w:proofErr w:type="spellEnd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>революція</w:t>
      </w:r>
      <w:proofErr w:type="spellEnd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Start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>осії</w:t>
      </w:r>
      <w:proofErr w:type="spellEnd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>Утворення</w:t>
      </w:r>
      <w:proofErr w:type="spellEnd"/>
      <w:r w:rsidRPr="00E923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УЦР</w:t>
      </w:r>
      <w:r w:rsidRPr="00E923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0277" w:rsidRPr="00E92331" w:rsidRDefault="00720277" w:rsidP="00E9233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>Українські громадські організації та політичні партії .</w:t>
      </w:r>
    </w:p>
    <w:p w:rsidR="00720277" w:rsidRPr="00E92331" w:rsidRDefault="00720277" w:rsidP="00E9233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Гасло автономії України. </w:t>
      </w:r>
    </w:p>
    <w:p w:rsidR="001F6977" w:rsidRPr="00E92331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</w:rPr>
        <w:t xml:space="preserve">      </w:t>
      </w:r>
      <w:r w:rsidR="001F6977" w:rsidRPr="00E9233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Ключове запитання:</w:t>
      </w:r>
      <w:r w:rsidR="001F6977"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 «Чи можна стверджувати, що події 1917 року в Україні  мали характер національно - демократичної революції?».               </w:t>
      </w:r>
      <w:r w:rsidR="001F6977" w:rsidRPr="00E92331">
        <w:rPr>
          <w:rFonts w:ascii="Times New Roman" w:hAnsi="Times New Roman" w:cs="Times New Roman"/>
          <w:i/>
          <w:sz w:val="28"/>
          <w:szCs w:val="28"/>
          <w:lang w:val="uk-UA"/>
        </w:rPr>
        <w:t>( Відповідь на це запитання учні дають наприкінці уроку).</w:t>
      </w:r>
    </w:p>
    <w:p w:rsidR="00862C57" w:rsidRPr="00E92331" w:rsidRDefault="00862C57" w:rsidP="00E9233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 Перед тим як ми розпочнемо вивчення нового матеріалу, давайте зупинимося на ключовому терміні сьогоднішньої теми – </w:t>
      </w: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>революція.</w:t>
      </w:r>
    </w:p>
    <w:p w:rsidR="00862C57" w:rsidRPr="00E92331" w:rsidRDefault="00862C57" w:rsidP="00E92331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i/>
          <w:sz w:val="28"/>
          <w:szCs w:val="28"/>
          <w:lang w:val="uk-UA"/>
        </w:rPr>
        <w:t>Асоціативний кущ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Зміни;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Докорінний переворот;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Зміна влади;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Народне невдоволення;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Хаос;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Кровопролиття;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Боротьба за владу;</w:t>
      </w:r>
    </w:p>
    <w:p w:rsidR="00862C57" w:rsidRPr="00E92331" w:rsidRDefault="00862C57" w:rsidP="00E923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i/>
          <w:sz w:val="28"/>
          <w:szCs w:val="28"/>
          <w:lang w:val="uk-UA"/>
        </w:rPr>
        <w:t>Криваві сутички.</w:t>
      </w:r>
    </w:p>
    <w:p w:rsidR="00862C57" w:rsidRPr="00E92331" w:rsidRDefault="00862C57" w:rsidP="00E9233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як говорить словник – революція –</w:t>
      </w:r>
      <w:r w:rsidR="00C40577" w:rsidRPr="00E92331">
        <w:rPr>
          <w:rFonts w:ascii="Times New Roman" w:hAnsi="Times New Roman" w:cs="Times New Roman"/>
          <w:sz w:val="28"/>
          <w:szCs w:val="28"/>
          <w:lang w:val="uk-UA"/>
        </w:rPr>
        <w:t xml:space="preserve"> це докорінний переворот, зміни; </w:t>
      </w:r>
      <w:r w:rsidR="002C024F" w:rsidRPr="00E92331">
        <w:rPr>
          <w:rFonts w:ascii="Times New Roman" w:hAnsi="Times New Roman" w:cs="Times New Roman"/>
          <w:sz w:val="28"/>
          <w:szCs w:val="28"/>
          <w:lang w:val="uk-UA"/>
        </w:rPr>
        <w:t>швидка зміна встановленого політичного, соціального чи економічного порядку суспільства зд</w:t>
      </w:r>
      <w:r w:rsidR="0005668C" w:rsidRPr="00E92331">
        <w:rPr>
          <w:rFonts w:ascii="Times New Roman" w:hAnsi="Times New Roman" w:cs="Times New Roman"/>
          <w:sz w:val="28"/>
          <w:szCs w:val="28"/>
          <w:lang w:val="uk-UA"/>
        </w:rPr>
        <w:t>ебільшого насильницьким шляхом</w:t>
      </w:r>
      <w:r w:rsidR="002C024F" w:rsidRPr="00E923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FF2" w:rsidRPr="00E92331" w:rsidRDefault="00A21FF2" w:rsidP="00E923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0577" w:rsidRPr="00E9233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40577" w:rsidRPr="00E923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2331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814691" w:rsidRPr="00E92331" w:rsidRDefault="00814691" w:rsidP="00E92331">
      <w:pPr>
        <w:pStyle w:val="a7"/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92331">
        <w:rPr>
          <w:color w:val="000000"/>
          <w:sz w:val="28"/>
          <w:szCs w:val="28"/>
        </w:rPr>
        <w:t>1. </w:t>
      </w:r>
      <w:proofErr w:type="spellStart"/>
      <w:r w:rsidRPr="00E92331">
        <w:rPr>
          <w:iCs/>
          <w:color w:val="000000"/>
          <w:sz w:val="28"/>
          <w:szCs w:val="28"/>
        </w:rPr>
        <w:t>Лютнева</w:t>
      </w:r>
      <w:proofErr w:type="spellEnd"/>
      <w:r w:rsidRPr="00E92331">
        <w:rPr>
          <w:iCs/>
          <w:color w:val="000000"/>
          <w:sz w:val="28"/>
          <w:szCs w:val="28"/>
        </w:rPr>
        <w:t xml:space="preserve"> </w:t>
      </w:r>
      <w:proofErr w:type="spellStart"/>
      <w:r w:rsidRPr="00E92331">
        <w:rPr>
          <w:iCs/>
          <w:color w:val="000000"/>
          <w:sz w:val="28"/>
          <w:szCs w:val="28"/>
        </w:rPr>
        <w:t>революція</w:t>
      </w:r>
      <w:proofErr w:type="spellEnd"/>
      <w:r w:rsidRPr="00E92331">
        <w:rPr>
          <w:iCs/>
          <w:color w:val="000000"/>
          <w:sz w:val="28"/>
          <w:szCs w:val="28"/>
        </w:rPr>
        <w:t xml:space="preserve"> в</w:t>
      </w:r>
      <w:proofErr w:type="gramStart"/>
      <w:r w:rsidRPr="00E92331">
        <w:rPr>
          <w:iCs/>
          <w:color w:val="000000"/>
          <w:sz w:val="28"/>
          <w:szCs w:val="28"/>
        </w:rPr>
        <w:t xml:space="preserve"> </w:t>
      </w:r>
      <w:proofErr w:type="spellStart"/>
      <w:r w:rsidRPr="00E92331">
        <w:rPr>
          <w:iCs/>
          <w:color w:val="000000"/>
          <w:sz w:val="28"/>
          <w:szCs w:val="28"/>
        </w:rPr>
        <w:t>Р</w:t>
      </w:r>
      <w:proofErr w:type="gramEnd"/>
      <w:r w:rsidRPr="00E92331">
        <w:rPr>
          <w:iCs/>
          <w:color w:val="000000"/>
          <w:sz w:val="28"/>
          <w:szCs w:val="28"/>
        </w:rPr>
        <w:t>осії</w:t>
      </w:r>
      <w:proofErr w:type="spellEnd"/>
      <w:r w:rsidRPr="00E92331">
        <w:rPr>
          <w:iCs/>
          <w:color w:val="000000"/>
          <w:sz w:val="28"/>
          <w:szCs w:val="28"/>
        </w:rPr>
        <w:t xml:space="preserve">. </w:t>
      </w:r>
      <w:proofErr w:type="spellStart"/>
      <w:r w:rsidRPr="00E92331">
        <w:rPr>
          <w:iCs/>
          <w:color w:val="000000"/>
          <w:sz w:val="28"/>
          <w:szCs w:val="28"/>
        </w:rPr>
        <w:t>Утворення</w:t>
      </w:r>
      <w:proofErr w:type="spellEnd"/>
      <w:r w:rsidRPr="00E92331">
        <w:rPr>
          <w:iCs/>
          <w:color w:val="000000"/>
          <w:sz w:val="28"/>
          <w:szCs w:val="28"/>
        </w:rPr>
        <w:t xml:space="preserve"> УЦР</w:t>
      </w:r>
      <w:r w:rsidRPr="00E92331">
        <w:rPr>
          <w:color w:val="000000"/>
          <w:sz w:val="28"/>
          <w:szCs w:val="28"/>
        </w:rPr>
        <w:t>.</w:t>
      </w:r>
    </w:p>
    <w:p w:rsidR="00814691" w:rsidRPr="00814691" w:rsidRDefault="00814691" w:rsidP="00E9233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разом з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`я</w:t>
      </w:r>
      <w:proofErr w:type="gram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совуються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Лютневої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записуються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зошити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691" w:rsidRPr="00814691" w:rsidRDefault="00814691" w:rsidP="00E923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розруха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голод,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невирішеність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призвели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масового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незадоволення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існуючим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режимом. 23 лютого (8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1917 року в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Петрограді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</w:t>
      </w:r>
      <w:proofErr w:type="gram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осійської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імперії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почалися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</w:t>
      </w:r>
      <w:proofErr w:type="gram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осійської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імперії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в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опозицію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уряду, до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страйкуючих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приєдналися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столичного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гарнізону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27 лютого (12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вся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зосередилася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(15)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прийняли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монарха акт про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зречення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сформували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74443">
        <w:fldChar w:fldCharType="begin"/>
      </w:r>
      <w:r w:rsidR="00774443">
        <w:instrText xml:space="preserve"> HYPERLINK "http://uk.wikipedia.org/wiki/%D0%A2%D0%B8%D0%BC%D1%87%D0%B0%D1%81%D0%BE%D0%B2%D0%B8%D0%B9_%D1%83%D1%80%D1%8F%D0%B4" </w:instrText>
      </w:r>
      <w:r w:rsidR="00774443">
        <w:fldChar w:fldCharType="separate"/>
      </w:r>
      <w:r w:rsidRPr="00814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Тимчасовий</w:t>
      </w:r>
      <w:proofErr w:type="spellEnd"/>
      <w:r w:rsidRPr="0081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</w:t>
      </w:r>
      <w:r w:rsidR="0077444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Паралельно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Тимчасовим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урядом в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Петрограді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утворилася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робітничих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солдатських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уряду.</w:t>
      </w:r>
    </w:p>
    <w:p w:rsidR="00814691" w:rsidRPr="00814691" w:rsidRDefault="00814691" w:rsidP="00E9233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Лютневої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з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самовизначення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виступали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культурну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автономію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</w:t>
      </w:r>
      <w:proofErr w:type="gram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осійської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унітарної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інтелігенція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виступала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ширшу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автономію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зумовило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альтернативного центру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влади-</w:t>
      </w:r>
      <w:r w:rsidRPr="0081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Центрально</w:t>
      </w:r>
      <w:proofErr w:type="gramStart"/>
      <w:r w:rsidRPr="0081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</w:t>
      </w:r>
      <w:proofErr w:type="spellEnd"/>
      <w:r w:rsidRPr="0081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proofErr w:type="gramEnd"/>
      <w:r w:rsidRPr="0081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ади.</w:t>
      </w:r>
    </w:p>
    <w:p w:rsidR="00F20F22" w:rsidRPr="00F20F22" w:rsidRDefault="00814691" w:rsidP="00E9233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ЦР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утворилась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3- 4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1917 рок</w:t>
      </w:r>
      <w:r w:rsidR="00E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як </w:t>
      </w:r>
      <w:proofErr w:type="spellStart"/>
      <w:r w:rsidR="00E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="00E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</w:t>
      </w:r>
      <w:proofErr w:type="spellStart"/>
      <w:r w:rsidR="00E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політичне</w:t>
      </w:r>
      <w:proofErr w:type="spellEnd"/>
      <w:r w:rsidR="00E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єднання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Головою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</w:t>
      </w:r>
      <w:proofErr w:type="gram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обрано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Грушевського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повернувся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заслання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одразу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визначив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чіткий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політичний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Центрально</w:t>
      </w:r>
      <w:proofErr w:type="gram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ади.</w:t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Робота з документом</w:t>
      </w:r>
      <w:r w:rsid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записів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Грушевського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«Минули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ми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мусили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виступати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петиціями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супліками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доказувати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культурне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самоозначення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помилкового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витягнути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старі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петиції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наново правительству, як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домагання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данім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моменті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</w:t>
      </w:r>
      <w:proofErr w:type="gram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proofErr w:type="gram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ільний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великий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нарід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будує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долю в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Яке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Грушевський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визначив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головне </w:t>
      </w:r>
      <w:proofErr w:type="gram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платформі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Центральної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Ради?</w:t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Як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вважаєте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 Рада не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виголосила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на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незалежної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="00F20F22" w:rsidRPr="00F2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4691" w:rsidRPr="00E92331" w:rsidRDefault="00814691" w:rsidP="00E9233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1469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BE11B84" wp14:editId="35E99728">
            <wp:extent cx="3562350" cy="2038350"/>
            <wp:effectExtent l="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91" w:rsidRPr="00814691" w:rsidRDefault="00814691" w:rsidP="00E9233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Педагогічний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де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 Рада</w:t>
      </w:r>
    </w:p>
    <w:p w:rsidR="00814691" w:rsidRPr="00C12E2A" w:rsidRDefault="00814691" w:rsidP="00E9233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Статус ЦР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змінився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конгресу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( 5-7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17р.)  з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моменту склад ЦР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регіонів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 ЦР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перетворилась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представницький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720277" w:rsidRPr="003860CC" w:rsidRDefault="00720277" w:rsidP="007202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860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3.Українські громадські організації та політичні партії .</w:t>
      </w:r>
    </w:p>
    <w:p w:rsidR="00720277" w:rsidRDefault="00720277" w:rsidP="007202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таблицею» Українські політичні партії»</w:t>
      </w:r>
    </w:p>
    <w:p w:rsidR="00720277" w:rsidRDefault="00720277" w:rsidP="007202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: Використовуючи текст підручника П.3, ст.136- 138 заповнити пропуски в таблиці.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652"/>
        <w:gridCol w:w="3108"/>
        <w:gridCol w:w="2552"/>
      </w:tblGrid>
      <w:tr w:rsidR="00720277" w:rsidTr="001D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20277" w:rsidRPr="008A4D84" w:rsidRDefault="00720277" w:rsidP="001D7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партії</w:t>
            </w:r>
          </w:p>
        </w:tc>
        <w:tc>
          <w:tcPr>
            <w:tcW w:w="3108" w:type="dxa"/>
          </w:tcPr>
          <w:p w:rsidR="00720277" w:rsidRPr="008A4D84" w:rsidRDefault="00720277" w:rsidP="001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Лідери</w:t>
            </w:r>
          </w:p>
        </w:tc>
        <w:tc>
          <w:tcPr>
            <w:tcW w:w="2552" w:type="dxa"/>
          </w:tcPr>
          <w:p w:rsidR="00720277" w:rsidRPr="008A4D84" w:rsidRDefault="00720277" w:rsidP="001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програмні вимоги</w:t>
            </w:r>
          </w:p>
        </w:tc>
      </w:tr>
      <w:tr w:rsidR="00720277" w:rsidTr="001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20277" w:rsidRPr="008A4D84" w:rsidRDefault="00720277" w:rsidP="001D7C5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Українська партія соціалістів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федералістів (УПСФ) (есери)</w:t>
            </w:r>
          </w:p>
        </w:tc>
        <w:tc>
          <w:tcPr>
            <w:tcW w:w="3108" w:type="dxa"/>
          </w:tcPr>
          <w:p w:rsidR="00720277" w:rsidRPr="00117711" w:rsidRDefault="00720277" w:rsidP="001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Д.Дорошенко, С.Єфремов, А.</w:t>
            </w:r>
            <w:proofErr w:type="spellStart"/>
            <w:r w:rsidRPr="00117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720277" w:rsidRPr="00117711" w:rsidRDefault="00720277" w:rsidP="001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Проголошення автономії України</w:t>
            </w:r>
          </w:p>
        </w:tc>
      </w:tr>
      <w:tr w:rsidR="00720277" w:rsidTr="001D7C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20277" w:rsidRPr="008A4D84" w:rsidRDefault="00720277" w:rsidP="001D7C5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Українська </w:t>
            </w:r>
            <w:proofErr w:type="spellStart"/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соціал</w:t>
            </w:r>
            <w:proofErr w:type="spellEnd"/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– демократична робітнича партія</w:t>
            </w:r>
          </w:p>
          <w:p w:rsidR="00720277" w:rsidRPr="008A4D84" w:rsidRDefault="00720277" w:rsidP="001D7C5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(УСДРП) (есдеки).</w:t>
            </w:r>
          </w:p>
        </w:tc>
        <w:tc>
          <w:tcPr>
            <w:tcW w:w="3108" w:type="dxa"/>
          </w:tcPr>
          <w:p w:rsidR="00720277" w:rsidRPr="00117711" w:rsidRDefault="00720277" w:rsidP="001D7C5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20277" w:rsidRPr="00117711" w:rsidRDefault="00720277" w:rsidP="001D7C5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Проголошення автономії України</w:t>
            </w:r>
          </w:p>
        </w:tc>
      </w:tr>
      <w:tr w:rsidR="00720277" w:rsidTr="001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20277" w:rsidRPr="008A4D84" w:rsidRDefault="00720277" w:rsidP="001D7C5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3108" w:type="dxa"/>
          </w:tcPr>
          <w:p w:rsidR="00720277" w:rsidRPr="00117711" w:rsidRDefault="00720277" w:rsidP="001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М.Ковалевський,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М.Грушевський - співпрацював</w:t>
            </w:r>
          </w:p>
        </w:tc>
        <w:tc>
          <w:tcPr>
            <w:tcW w:w="2552" w:type="dxa"/>
          </w:tcPr>
          <w:p w:rsidR="00720277" w:rsidRDefault="00720277" w:rsidP="001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Проголошення автономії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20277" w:rsidRPr="00117711" w:rsidRDefault="00720277" w:rsidP="001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аграрну реформу в інтересах селянства.</w:t>
            </w:r>
          </w:p>
        </w:tc>
      </w:tr>
      <w:tr w:rsidR="00720277" w:rsidTr="001D7C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20277" w:rsidRPr="008A4D84" w:rsidRDefault="00720277" w:rsidP="001D7C5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Українська партія соціалістів – самостійників (УПСС)</w:t>
            </w:r>
          </w:p>
        </w:tc>
        <w:tc>
          <w:tcPr>
            <w:tcW w:w="3108" w:type="dxa"/>
          </w:tcPr>
          <w:p w:rsidR="00720277" w:rsidRPr="00117711" w:rsidRDefault="00720277" w:rsidP="001D7C5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І.Луценко, І.Липа, О.Макаренко.</w:t>
            </w:r>
          </w:p>
        </w:tc>
        <w:tc>
          <w:tcPr>
            <w:tcW w:w="2552" w:type="dxa"/>
          </w:tcPr>
          <w:p w:rsidR="00720277" w:rsidRPr="00117711" w:rsidRDefault="00720277" w:rsidP="001D7C5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0277" w:rsidTr="001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20277" w:rsidRPr="008A4D84" w:rsidRDefault="00720277" w:rsidP="001D7C5C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Українська демократично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8A4D84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- хліборобська партія (УДХП)</w:t>
            </w:r>
          </w:p>
        </w:tc>
        <w:tc>
          <w:tcPr>
            <w:tcW w:w="3108" w:type="dxa"/>
          </w:tcPr>
          <w:p w:rsidR="00720277" w:rsidRPr="008A4D84" w:rsidRDefault="00720277" w:rsidP="001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proofErr w:type="spellStart"/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Шемет</w:t>
            </w:r>
            <w:proofErr w:type="spellEnd"/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В.</w:t>
            </w:r>
            <w:proofErr w:type="spellStart"/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Шемет</w:t>
            </w:r>
            <w:proofErr w:type="spellEnd"/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,В.</w:t>
            </w:r>
            <w:proofErr w:type="spellStart"/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ський</w:t>
            </w:r>
            <w:proofErr w:type="spellEnd"/>
          </w:p>
        </w:tc>
        <w:tc>
          <w:tcPr>
            <w:tcW w:w="2552" w:type="dxa"/>
          </w:tcPr>
          <w:p w:rsidR="00720277" w:rsidRPr="008A4D84" w:rsidRDefault="00720277" w:rsidP="001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Проголошення незалежності України.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4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власність на землю.</w:t>
            </w:r>
          </w:p>
        </w:tc>
      </w:tr>
    </w:tbl>
    <w:p w:rsidR="00720277" w:rsidRPr="00E10D66" w:rsidRDefault="00720277" w:rsidP="007202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94C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E10D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Гасло автономії України</w:t>
      </w:r>
    </w:p>
    <w:p w:rsidR="00720277" w:rsidRPr="00E10D66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D66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ЦР була зосереджена на вирішенні національного питання, досягнення автономії України.</w:t>
      </w:r>
    </w:p>
    <w:p w:rsidR="00720277" w:rsidRPr="00F51919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19">
        <w:rPr>
          <w:rFonts w:ascii="Times New Roman" w:hAnsi="Times New Roman" w:cs="Times New Roman"/>
          <w:sz w:val="28"/>
          <w:szCs w:val="28"/>
        </w:rPr>
        <w:lastRenderedPageBreak/>
        <w:t xml:space="preserve">Але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самостійники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автономісти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не могли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дійти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думки і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привело до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факторі</w:t>
      </w:r>
      <w:proofErr w:type="gramStart"/>
      <w:r w:rsidRPr="00F519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1919">
        <w:rPr>
          <w:rFonts w:ascii="Times New Roman" w:hAnsi="Times New Roman" w:cs="Times New Roman"/>
          <w:sz w:val="28"/>
          <w:szCs w:val="28"/>
        </w:rPr>
        <w:t>.</w:t>
      </w:r>
    </w:p>
    <w:p w:rsidR="00720277" w:rsidRPr="00F51919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19">
        <w:rPr>
          <w:rFonts w:ascii="Times New Roman" w:hAnsi="Times New Roman" w:cs="Times New Roman"/>
          <w:sz w:val="28"/>
          <w:szCs w:val="28"/>
        </w:rPr>
        <w:t xml:space="preserve"> 1) Як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519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1919">
        <w:rPr>
          <w:rFonts w:ascii="Times New Roman" w:hAnsi="Times New Roman" w:cs="Times New Roman"/>
          <w:sz w:val="28"/>
          <w:szCs w:val="28"/>
        </w:rPr>
        <w:t>ідкреслювалося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автономії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програмною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установкою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і сил ЦР.</w:t>
      </w:r>
    </w:p>
    <w:p w:rsidR="00720277" w:rsidRPr="00F51919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919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масах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з’їздом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(5-8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1917р.)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Міхновського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ставилося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>.</w:t>
      </w:r>
    </w:p>
    <w:p w:rsidR="00720277" w:rsidRPr="00653CF9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919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українсько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поширен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ілюзорні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Pr="00F519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революційною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1919">
        <w:rPr>
          <w:rFonts w:ascii="Times New Roman" w:hAnsi="Times New Roman" w:cs="Times New Roman"/>
          <w:sz w:val="28"/>
          <w:szCs w:val="28"/>
        </w:rPr>
        <w:t>демократією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653CF9">
        <w:rPr>
          <w:rFonts w:ascii="Times New Roman" w:hAnsi="Times New Roman" w:cs="Times New Roman"/>
          <w:sz w:val="28"/>
          <w:szCs w:val="28"/>
          <w:lang w:val="uk-UA"/>
        </w:rPr>
        <w:t>осії.</w:t>
      </w:r>
    </w:p>
    <w:p w:rsidR="00720277" w:rsidRPr="00653CF9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CF9">
        <w:rPr>
          <w:rFonts w:ascii="Times New Roman" w:hAnsi="Times New Roman" w:cs="Times New Roman"/>
          <w:sz w:val="28"/>
          <w:szCs w:val="28"/>
          <w:lang w:val="uk-UA"/>
        </w:rPr>
        <w:t xml:space="preserve"> 4)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Росії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Україна мала, як вважалося, реальний шанс вибороти бодай автономію, тоді як проголошення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самостійності лишило б її без армії, без фінансування.</w:t>
      </w:r>
    </w:p>
    <w:p w:rsidR="00720277" w:rsidRPr="00653CF9" w:rsidRDefault="00720277" w:rsidP="00E923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CF9">
        <w:rPr>
          <w:rFonts w:ascii="Times New Roman" w:hAnsi="Times New Roman" w:cs="Times New Roman"/>
          <w:sz w:val="28"/>
          <w:szCs w:val="28"/>
          <w:lang w:val="uk-UA"/>
        </w:rPr>
        <w:t xml:space="preserve"> 5) Свою роль відіграли і налагоджені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російсько-українські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економічні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зв’язки, багатонаціональний склад українських земель, домінування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неукраїнського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в містах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 xml:space="preserve"> осередках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політичного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CF9">
        <w:rPr>
          <w:rFonts w:ascii="Times New Roman" w:hAnsi="Times New Roman" w:cs="Times New Roman"/>
          <w:sz w:val="28"/>
          <w:szCs w:val="28"/>
          <w:lang w:val="uk-UA"/>
        </w:rPr>
        <w:t>життя.</w:t>
      </w:r>
    </w:p>
    <w:p w:rsidR="00A21FF2" w:rsidRPr="009E5A90" w:rsidRDefault="00B74B89" w:rsidP="00F5191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5A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="00A21FF2" w:rsidRPr="009E5A90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="00A21FF2" w:rsidRPr="009E5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1FF2" w:rsidRPr="009E5A90">
        <w:rPr>
          <w:rFonts w:ascii="Times New Roman" w:hAnsi="Times New Roman" w:cs="Times New Roman"/>
          <w:b/>
          <w:sz w:val="28"/>
          <w:szCs w:val="28"/>
        </w:rPr>
        <w:t>нових</w:t>
      </w:r>
      <w:proofErr w:type="spellEnd"/>
      <w:r w:rsidR="00A21FF2" w:rsidRPr="009E5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1FF2" w:rsidRPr="009E5A90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A21FF2" w:rsidRPr="009E5A9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A21FF2" w:rsidRPr="009E5A90">
        <w:rPr>
          <w:rFonts w:ascii="Times New Roman" w:hAnsi="Times New Roman" w:cs="Times New Roman"/>
          <w:b/>
          <w:sz w:val="28"/>
          <w:szCs w:val="28"/>
        </w:rPr>
        <w:t>вмінь</w:t>
      </w:r>
      <w:proofErr w:type="spellEnd"/>
      <w:r w:rsidR="00A21FF2" w:rsidRPr="009E5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1FF2" w:rsidRPr="009E5A90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="00A21FF2" w:rsidRPr="009E5A9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21FF2" w:rsidRPr="009E5A90" w:rsidRDefault="00A21FF2" w:rsidP="00F519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A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E5A90">
        <w:rPr>
          <w:rFonts w:ascii="Times New Roman" w:hAnsi="Times New Roman" w:cs="Times New Roman"/>
          <w:b/>
          <w:i/>
          <w:sz w:val="28"/>
          <w:szCs w:val="28"/>
        </w:rPr>
        <w:t>Бесіда</w:t>
      </w:r>
      <w:proofErr w:type="spellEnd"/>
      <w:r w:rsidRPr="009E5A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4D84" w:rsidRPr="009E5A90" w:rsidRDefault="00A21FF2" w:rsidP="00F51919">
      <w:pPr>
        <w:jc w:val="both"/>
        <w:rPr>
          <w:rFonts w:ascii="Times New Roman" w:hAnsi="Times New Roman" w:cs="Times New Roman"/>
          <w:sz w:val="28"/>
          <w:szCs w:val="28"/>
        </w:rPr>
      </w:pPr>
      <w:r w:rsidRPr="009E5A90">
        <w:rPr>
          <w:rFonts w:ascii="Times New Roman" w:hAnsi="Times New Roman" w:cs="Times New Roman"/>
          <w:sz w:val="28"/>
          <w:szCs w:val="28"/>
        </w:rPr>
        <w:t xml:space="preserve"> </w:t>
      </w:r>
      <w:r w:rsidR="008A4D84" w:rsidRPr="009E5A90">
        <w:rPr>
          <w:rFonts w:ascii="Times New Roman" w:hAnsi="Times New Roman" w:cs="Times New Roman"/>
          <w:sz w:val="28"/>
          <w:szCs w:val="28"/>
          <w:lang w:val="uk-UA"/>
        </w:rPr>
        <w:t>Давайте повернемося до ключового запитання.</w:t>
      </w:r>
    </w:p>
    <w:p w:rsidR="00151EE4" w:rsidRDefault="008A4D84" w:rsidP="00F5191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A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«Чи можна стверджувати, що події 1917 року в Україні  мали характер національно - демократичної революції?».    </w:t>
      </w:r>
    </w:p>
    <w:p w:rsidR="008A4D84" w:rsidRPr="009E5A90" w:rsidRDefault="00151EE4" w:rsidP="00F519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Попрацюємо із датами на дошці .</w:t>
      </w:r>
      <w:r w:rsidR="008A4D84" w:rsidRPr="009E5A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</w:p>
    <w:p w:rsidR="00A21FF2" w:rsidRPr="000A2414" w:rsidRDefault="00A21FF2" w:rsidP="00F519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A90">
        <w:rPr>
          <w:rFonts w:ascii="Times New Roman" w:hAnsi="Times New Roman" w:cs="Times New Roman"/>
          <w:b/>
          <w:sz w:val="28"/>
          <w:szCs w:val="28"/>
        </w:rPr>
        <w:t>V</w:t>
      </w:r>
      <w:r w:rsidR="00B74B89" w:rsidRPr="000A24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A2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Pr="000A241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0A2414">
        <w:rPr>
          <w:rFonts w:ascii="Times New Roman" w:hAnsi="Times New Roman" w:cs="Times New Roman"/>
          <w:b/>
          <w:sz w:val="28"/>
          <w:szCs w:val="28"/>
          <w:lang w:val="uk-UA"/>
        </w:rPr>
        <w:t>ідсумки уроку.</w:t>
      </w:r>
    </w:p>
    <w:p w:rsidR="000A2414" w:rsidRPr="000A2414" w:rsidRDefault="000A2414" w:rsidP="000A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2414">
        <w:rPr>
          <w:rFonts w:ascii="Times New Roman" w:hAnsi="Times New Roman" w:cs="Times New Roman"/>
          <w:sz w:val="28"/>
          <w:szCs w:val="28"/>
          <w:lang w:val="uk-UA"/>
        </w:rPr>
        <w:t>Отже, безпосередніми наслідками Лютневої революції 1917 р. для України були:</w:t>
      </w:r>
      <w:r w:rsidRPr="000A2414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0A2414">
        <w:rPr>
          <w:rFonts w:ascii="Times New Roman" w:hAnsi="Times New Roman" w:cs="Times New Roman"/>
          <w:sz w:val="28"/>
          <w:szCs w:val="28"/>
          <w:lang w:val="uk-UA"/>
        </w:rPr>
        <w:t>•посилення</w:t>
      </w:r>
      <w:proofErr w:type="spellEnd"/>
      <w:r w:rsidRPr="000A2414">
        <w:rPr>
          <w:rFonts w:ascii="Times New Roman" w:hAnsi="Times New Roman" w:cs="Times New Roman"/>
          <w:sz w:val="28"/>
          <w:szCs w:val="28"/>
          <w:lang w:val="uk-UA"/>
        </w:rPr>
        <w:t xml:space="preserve"> політичної боротьби;</w:t>
      </w:r>
      <w:r w:rsidRPr="000A241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A2414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вихід на політичну арену широких народних мас;</w:t>
      </w:r>
      <w:r w:rsidRPr="000A2414">
        <w:rPr>
          <w:rFonts w:ascii="Times New Roman" w:hAnsi="Times New Roman" w:cs="Times New Roman"/>
          <w:sz w:val="28"/>
          <w:szCs w:val="28"/>
          <w:lang w:val="uk-UA"/>
        </w:rPr>
        <w:br/>
        <w:t>• зростання ролі політичних партій;</w:t>
      </w:r>
      <w:r w:rsidRPr="000A2414">
        <w:rPr>
          <w:rFonts w:ascii="Times New Roman" w:hAnsi="Times New Roman" w:cs="Times New Roman"/>
          <w:sz w:val="28"/>
          <w:szCs w:val="28"/>
          <w:lang w:val="uk-UA"/>
        </w:rPr>
        <w:br/>
        <w:t xml:space="preserve">• паралельна поява конкуруючих владних структур </w:t>
      </w:r>
      <w:r>
        <w:rPr>
          <w:rFonts w:ascii="Times New Roman" w:hAnsi="Times New Roman" w:cs="Times New Roman"/>
          <w:sz w:val="28"/>
          <w:szCs w:val="28"/>
          <w:lang w:val="uk-UA"/>
        </w:rPr>
        <w:t>Тимчасового уряду і Р</w:t>
      </w:r>
      <w:r w:rsidRPr="000A2414">
        <w:rPr>
          <w:rFonts w:ascii="Times New Roman" w:hAnsi="Times New Roman" w:cs="Times New Roman"/>
          <w:sz w:val="28"/>
          <w:szCs w:val="28"/>
          <w:lang w:val="uk-UA"/>
        </w:rPr>
        <w:t>ад, у діяльності яких домінував соціальний акцент, та Центральної Ради, яка віддавала перевагу розв’язанню питань національного розвитку.</w:t>
      </w:r>
    </w:p>
    <w:p w:rsidR="006C0F06" w:rsidRPr="009E5A90" w:rsidRDefault="006C0F06" w:rsidP="00F519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A90">
        <w:rPr>
          <w:rFonts w:ascii="Times New Roman" w:hAnsi="Times New Roman" w:cs="Times New Roman"/>
          <w:b/>
          <w:i/>
          <w:sz w:val="28"/>
          <w:szCs w:val="28"/>
          <w:lang w:val="uk-UA"/>
        </w:rPr>
        <w:t>Оцінювання учнів за роботу на уроці</w:t>
      </w:r>
      <w:r w:rsidR="003E5251" w:rsidRPr="009E5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0F06" w:rsidRPr="009E5A90" w:rsidRDefault="00A21FF2" w:rsidP="00F519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A90">
        <w:rPr>
          <w:rFonts w:ascii="Times New Roman" w:hAnsi="Times New Roman" w:cs="Times New Roman"/>
          <w:b/>
          <w:sz w:val="28"/>
          <w:szCs w:val="28"/>
        </w:rPr>
        <w:t>V</w:t>
      </w:r>
      <w:r w:rsidR="006C0F06" w:rsidRPr="009E5A90"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</w:t>
      </w:r>
    </w:p>
    <w:p w:rsidR="00720277" w:rsidRPr="00720277" w:rsidRDefault="00720277" w:rsidP="00720277">
      <w:pPr>
        <w:pStyle w:val="1"/>
        <w:shd w:val="clear" w:color="auto" w:fill="FFFFFF"/>
        <w:spacing w:before="0" w:line="450" w:lineRule="atLeast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uk-UA" w:eastAsia="ru-RU"/>
        </w:rPr>
      </w:pPr>
      <w:r>
        <w:rPr>
          <w:rFonts w:ascii="Times New Roman" w:hAnsi="Times New Roman" w:cs="Times New Roman"/>
          <w:color w:val="auto"/>
          <w:lang w:val="uk-UA"/>
        </w:rPr>
        <w:t>Опрацювати § 13 ст.132-140</w:t>
      </w:r>
      <w:r w:rsidR="00A21FF2" w:rsidRPr="00720277">
        <w:rPr>
          <w:rFonts w:ascii="Times New Roman" w:hAnsi="Times New Roman" w:cs="Times New Roman"/>
          <w:color w:val="auto"/>
          <w:lang w:val="uk-UA"/>
        </w:rPr>
        <w:t xml:space="preserve">. </w:t>
      </w:r>
    </w:p>
    <w:p w:rsidR="006C0F06" w:rsidRPr="00720277" w:rsidRDefault="006C0F06" w:rsidP="00F519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1FF2" w:rsidRPr="00B50EEC" w:rsidRDefault="00A21FF2" w:rsidP="00F519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470" w:rsidRPr="00774443" w:rsidRDefault="006B6470" w:rsidP="000A3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470" w:rsidRDefault="006B6470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470" w:rsidRPr="00774443" w:rsidRDefault="006B6470" w:rsidP="000A3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470" w:rsidRDefault="006B6470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470" w:rsidRDefault="006B6470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14" w:rsidRDefault="00774F14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24F" w:rsidRPr="002C024F" w:rsidRDefault="002C024F" w:rsidP="000A3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024F" w:rsidRPr="002C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185"/>
    <w:multiLevelType w:val="hybridMultilevel"/>
    <w:tmpl w:val="ECE4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6E0"/>
    <w:multiLevelType w:val="hybridMultilevel"/>
    <w:tmpl w:val="61DA8470"/>
    <w:lvl w:ilvl="0" w:tplc="455A16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817AE"/>
    <w:multiLevelType w:val="hybridMultilevel"/>
    <w:tmpl w:val="7FF4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9464B"/>
    <w:multiLevelType w:val="hybridMultilevel"/>
    <w:tmpl w:val="2C88BEB8"/>
    <w:lvl w:ilvl="0" w:tplc="BABC56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43D29"/>
    <w:multiLevelType w:val="hybridMultilevel"/>
    <w:tmpl w:val="D30E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76A25"/>
    <w:multiLevelType w:val="hybridMultilevel"/>
    <w:tmpl w:val="668EBDDC"/>
    <w:lvl w:ilvl="0" w:tplc="86921B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073AF"/>
    <w:multiLevelType w:val="hybridMultilevel"/>
    <w:tmpl w:val="ECE4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A070A"/>
    <w:multiLevelType w:val="hybridMultilevel"/>
    <w:tmpl w:val="C39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2726C"/>
    <w:multiLevelType w:val="hybridMultilevel"/>
    <w:tmpl w:val="28326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5547A"/>
    <w:multiLevelType w:val="hybridMultilevel"/>
    <w:tmpl w:val="52E6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F2"/>
    <w:rsid w:val="00004417"/>
    <w:rsid w:val="00015A34"/>
    <w:rsid w:val="000336FD"/>
    <w:rsid w:val="0005668C"/>
    <w:rsid w:val="0006561E"/>
    <w:rsid w:val="000A2414"/>
    <w:rsid w:val="000A3B41"/>
    <w:rsid w:val="000B18EC"/>
    <w:rsid w:val="000E4C01"/>
    <w:rsid w:val="000F3082"/>
    <w:rsid w:val="00117711"/>
    <w:rsid w:val="00146441"/>
    <w:rsid w:val="00151EE4"/>
    <w:rsid w:val="00164C67"/>
    <w:rsid w:val="00174901"/>
    <w:rsid w:val="00177D9B"/>
    <w:rsid w:val="001900F7"/>
    <w:rsid w:val="001B5D7A"/>
    <w:rsid w:val="001C61E9"/>
    <w:rsid w:val="001F6977"/>
    <w:rsid w:val="002629D1"/>
    <w:rsid w:val="00267BBB"/>
    <w:rsid w:val="002717AF"/>
    <w:rsid w:val="00293C59"/>
    <w:rsid w:val="00295FEB"/>
    <w:rsid w:val="002C024F"/>
    <w:rsid w:val="002D69BB"/>
    <w:rsid w:val="002E429E"/>
    <w:rsid w:val="00334229"/>
    <w:rsid w:val="00336AF0"/>
    <w:rsid w:val="003443AA"/>
    <w:rsid w:val="003860CC"/>
    <w:rsid w:val="003B4E31"/>
    <w:rsid w:val="003C072E"/>
    <w:rsid w:val="003E23E6"/>
    <w:rsid w:val="003E5251"/>
    <w:rsid w:val="0041361A"/>
    <w:rsid w:val="00417B1C"/>
    <w:rsid w:val="004447CC"/>
    <w:rsid w:val="00462DFF"/>
    <w:rsid w:val="004C399F"/>
    <w:rsid w:val="004D1267"/>
    <w:rsid w:val="004D555F"/>
    <w:rsid w:val="00513421"/>
    <w:rsid w:val="0053437F"/>
    <w:rsid w:val="00562B62"/>
    <w:rsid w:val="00564F06"/>
    <w:rsid w:val="0058544E"/>
    <w:rsid w:val="005D1809"/>
    <w:rsid w:val="005E1B37"/>
    <w:rsid w:val="006345A5"/>
    <w:rsid w:val="00650CC9"/>
    <w:rsid w:val="006A2E2A"/>
    <w:rsid w:val="006B242D"/>
    <w:rsid w:val="006B6470"/>
    <w:rsid w:val="006C0F06"/>
    <w:rsid w:val="006E7686"/>
    <w:rsid w:val="006F466D"/>
    <w:rsid w:val="00717E31"/>
    <w:rsid w:val="00720277"/>
    <w:rsid w:val="007429C6"/>
    <w:rsid w:val="00763014"/>
    <w:rsid w:val="00774443"/>
    <w:rsid w:val="00774F14"/>
    <w:rsid w:val="007A15D0"/>
    <w:rsid w:val="007F7AE7"/>
    <w:rsid w:val="00814691"/>
    <w:rsid w:val="00850E5D"/>
    <w:rsid w:val="00862C57"/>
    <w:rsid w:val="00881D63"/>
    <w:rsid w:val="00894CD3"/>
    <w:rsid w:val="008A1BF6"/>
    <w:rsid w:val="008A4D84"/>
    <w:rsid w:val="009411D3"/>
    <w:rsid w:val="00957C62"/>
    <w:rsid w:val="0098020A"/>
    <w:rsid w:val="009836B6"/>
    <w:rsid w:val="009C4927"/>
    <w:rsid w:val="009E5A90"/>
    <w:rsid w:val="009F59FF"/>
    <w:rsid w:val="009F703E"/>
    <w:rsid w:val="00A21FF2"/>
    <w:rsid w:val="00A34F5A"/>
    <w:rsid w:val="00A37156"/>
    <w:rsid w:val="00A5233C"/>
    <w:rsid w:val="00AB0A88"/>
    <w:rsid w:val="00B50EEC"/>
    <w:rsid w:val="00B63C7F"/>
    <w:rsid w:val="00B643BE"/>
    <w:rsid w:val="00B64E42"/>
    <w:rsid w:val="00B74B89"/>
    <w:rsid w:val="00B86C8E"/>
    <w:rsid w:val="00C101BB"/>
    <w:rsid w:val="00C12E2A"/>
    <w:rsid w:val="00C40577"/>
    <w:rsid w:val="00C74F9A"/>
    <w:rsid w:val="00C85222"/>
    <w:rsid w:val="00C97E71"/>
    <w:rsid w:val="00CB381C"/>
    <w:rsid w:val="00CF37ED"/>
    <w:rsid w:val="00D73918"/>
    <w:rsid w:val="00DA1F89"/>
    <w:rsid w:val="00DD1F0C"/>
    <w:rsid w:val="00E1528C"/>
    <w:rsid w:val="00E41A86"/>
    <w:rsid w:val="00E707D6"/>
    <w:rsid w:val="00E92331"/>
    <w:rsid w:val="00ED6ECE"/>
    <w:rsid w:val="00EF51BD"/>
    <w:rsid w:val="00F05A7D"/>
    <w:rsid w:val="00F20F22"/>
    <w:rsid w:val="00F345ED"/>
    <w:rsid w:val="00F35894"/>
    <w:rsid w:val="00F51919"/>
    <w:rsid w:val="00F64780"/>
    <w:rsid w:val="00F75335"/>
    <w:rsid w:val="00F8110B"/>
    <w:rsid w:val="00F83840"/>
    <w:rsid w:val="00F849D1"/>
    <w:rsid w:val="00F852CA"/>
    <w:rsid w:val="00F878A6"/>
    <w:rsid w:val="00F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D"/>
  </w:style>
  <w:style w:type="paragraph" w:styleId="1">
    <w:name w:val="heading 1"/>
    <w:basedOn w:val="a"/>
    <w:next w:val="a"/>
    <w:link w:val="10"/>
    <w:uiPriority w:val="9"/>
    <w:qFormat/>
    <w:rsid w:val="00720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417B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417B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6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6470"/>
    <w:rPr>
      <w:b/>
      <w:bCs/>
    </w:rPr>
  </w:style>
  <w:style w:type="character" w:styleId="a9">
    <w:name w:val="Hyperlink"/>
    <w:basedOn w:val="a0"/>
    <w:uiPriority w:val="99"/>
    <w:semiHidden/>
    <w:unhideWhenUsed/>
    <w:rsid w:val="00F345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D"/>
  </w:style>
  <w:style w:type="paragraph" w:styleId="1">
    <w:name w:val="heading 1"/>
    <w:basedOn w:val="a"/>
    <w:next w:val="a"/>
    <w:link w:val="10"/>
    <w:uiPriority w:val="9"/>
    <w:qFormat/>
    <w:rsid w:val="00720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417B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417B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6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6470"/>
    <w:rPr>
      <w:b/>
      <w:bCs/>
    </w:rPr>
  </w:style>
  <w:style w:type="character" w:styleId="a9">
    <w:name w:val="Hyperlink"/>
    <w:basedOn w:val="a0"/>
    <w:uiPriority w:val="99"/>
    <w:semiHidden/>
    <w:unhideWhenUsed/>
    <w:rsid w:val="00F345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DEF2-A2FA-4188-B2F0-158E6630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4587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45</cp:revision>
  <cp:lastPrinted>2017-11-14T08:22:00Z</cp:lastPrinted>
  <dcterms:created xsi:type="dcterms:W3CDTF">2012-11-06T15:36:00Z</dcterms:created>
  <dcterms:modified xsi:type="dcterms:W3CDTF">2018-01-10T21:13:00Z</dcterms:modified>
</cp:coreProperties>
</file>