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C97" w:rsidRDefault="00790C97" w:rsidP="00790C9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Тема. </w:t>
      </w:r>
      <w:r>
        <w:rPr>
          <w:rFonts w:ascii="Times New Roman" w:hAnsi="Times New Roman" w:cs="Times New Roman"/>
          <w:sz w:val="28"/>
          <w:szCs w:val="28"/>
          <w:lang w:val="uk-UA"/>
        </w:rPr>
        <w:t>Число іменників.</w:t>
      </w:r>
    </w:p>
    <w:p w:rsidR="00790C97" w:rsidRDefault="00790C97" w:rsidP="00790C9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з поняттями: «число іменників», «однина», «множина»; навчати розрізняти число іменників шляхом виконання вправ на називання одного і кількох однакових предметів, на їхню диференціацію; вчити утворювати форми однини і множини іменників; розвивати вміння спостерігати, порівнювати й аналізувати мовні явища, робити висновки; розвивати сприймання використанням наочності, довільну увагу</w:t>
      </w:r>
      <w:r w:rsidRPr="003F69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методом привчання працювати за інструкцією, пам’ять, уяву, словесно-логічне мислення на основі роботи з граматичними категоріями іменника; розвивати зв’язне мовлення школярів шляхом привчання міркувати вголос, відповідати на питання повним реченням; збагачувати словниковий запас іменниковою лексикою; виховувати старанність, наполегливість у навчанні, бажання пізнавати щось нове.</w:t>
      </w:r>
    </w:p>
    <w:p w:rsidR="00790C97" w:rsidRDefault="00790C97" w:rsidP="00790C9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підручник, динамічна схема-таблиця «Іменник», кросворд, сигнальні картки, картки-планшети і друковані слова до завдання-гри «Сортування», предметні малюнки,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роздатковий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матеріал, конверти із друкованими картками до гри «Кольорове доміно».</w:t>
      </w:r>
    </w:p>
    <w:p w:rsidR="00790C97" w:rsidRDefault="00790C97" w:rsidP="00790C9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790C97" w:rsidRDefault="00790C97" w:rsidP="00790C97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Загальнокорекційний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етап.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Організаційний момент.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Привітання.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«Скринька гарного настрою».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Подивіться, діти, у вікно і посміхніться сонечку, небу, новому дню.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Подивіться один на одного і усміхніться.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Подивіться на мене і подаруйте посмішку мені.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Дякую.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зараз, діти, перевірте, чи все у вас готове до уроку української мови. (Зошити, підручники, ручки, сигнальні картки)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Пригадайте наш девіз</w:t>
      </w:r>
      <w:r w:rsidR="00730883">
        <w:rPr>
          <w:rFonts w:ascii="Times New Roman" w:hAnsi="Times New Roman" w:cs="Times New Roman"/>
          <w:sz w:val="28"/>
          <w:szCs w:val="28"/>
          <w:lang w:val="uk-UA"/>
        </w:rPr>
        <w:t xml:space="preserve"> (Слайд 2)</w:t>
      </w:r>
      <w:r>
        <w:rPr>
          <w:rFonts w:ascii="Times New Roman" w:hAnsi="Times New Roman" w:cs="Times New Roman"/>
          <w:sz w:val="28"/>
          <w:szCs w:val="28"/>
          <w:lang w:val="uk-UA"/>
        </w:rPr>
        <w:t>. На уроці ми: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«Слухаємо – уважно!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Міркуємо – швидко!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Відповідаємо – правильно!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Пишемо – охайно!»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Нервово-психологічна підготовка учнів до уроку.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Сьогодні на вас чекає «загадковий» кросворд</w:t>
      </w:r>
      <w:r w:rsidR="00730883">
        <w:rPr>
          <w:rFonts w:ascii="Times New Roman" w:hAnsi="Times New Roman" w:cs="Times New Roman"/>
          <w:sz w:val="28"/>
          <w:szCs w:val="28"/>
          <w:lang w:val="uk-UA"/>
        </w:rPr>
        <w:t xml:space="preserve"> (Слайди 3-10)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Кросворд розгадайте, постарайтеся, що в ньому «заховалося», дізнайтеся.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Слухайте уважно загадки.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Йде, бородою трясе, травички просить: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Ме-ме-ме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!». (Коза).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Нелегку я службу маю – мовчки дім охороняю. Будь-хто в хату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без надійного … (замка).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На сонечку підсох і рветься із стручка … (горох).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Хто в колючій одежині чимчикує по стежині? На ялинку схожий так цей кумедний звір … (їжак).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5) Їде небом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водовіз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ллє на землю море сліз. (Дощ).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У зеленому лісочку, під мережаним листочком червоніє невеличка спіла ягідка … (суничка)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 Шилом хвіст, маленький ріст, уникає кішки сіра хатня … (мишка).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Прочитайте у виділеному стовпці слово, яке «заховалось» у нашому кросворді.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Поставте питання до слів-відгадок. До якої частини мови належать ці слова?</w:t>
      </w:r>
    </w:p>
    <w:p w:rsidR="00790C97" w:rsidRDefault="00790C97" w:rsidP="00790C97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Основний етап.</w:t>
      </w:r>
    </w:p>
    <w:p w:rsidR="00790C97" w:rsidRPr="00CF1451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Перевірка домашнього завдання.</w:t>
      </w:r>
      <w:r w:rsidRPr="00A179B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фронтально й індивідуально).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Приготуйтесь до перевірки домашнього завдання.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Що потрібно було зробити у домашній вправі? (Списати текст, підкреслити іменники і визначити їх рід). 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Перевіримо, як ви справилися із домашнім завданням за допомогою сигнальних карток. (Один учень зачитує виділені іменники, решта за допомогою сигнальних карток визначає рід вказаних іменників).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Підготовча частина.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5878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«Мозковий штурм».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 ході роботи з відповідей учнів викладається схема-таблиця «Іменник» у вигляді будиночка).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тепер повторимо все, що вже вивчили про іменник.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Пригадайте, діти, що означає іменник?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іменники-назви ви знаєте?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які питання відповідає іменник?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 яких іменників ми ставимо питання хто? Наведіть приклади.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 яких іменників ставимо питання що? Наведіть приклади.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Якого роду бувають іменники?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слова допомагають нам визначити рід іменників?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Молодці! А зараз попрацюємо в парах. 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5878">
        <w:rPr>
          <w:rFonts w:ascii="Times New Roman" w:hAnsi="Times New Roman" w:cs="Times New Roman"/>
          <w:sz w:val="28"/>
          <w:szCs w:val="28"/>
          <w:u w:val="single"/>
          <w:lang w:val="uk-UA"/>
        </w:rPr>
        <w:t>Робота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 парах: завдання-гра «Сортування іменників».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(Діти отримують картки-планшети (додаток 1) і друковані слова. Завдання: «посортувати» подані іменники за родами).</w:t>
      </w:r>
    </w:p>
    <w:p w:rsidR="00790C97" w:rsidRPr="001441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Індивідуальна робота з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Мандзюком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</w:t>
      </w:r>
      <w:r w:rsidRPr="00144197">
        <w:rPr>
          <w:rFonts w:ascii="Times New Roman" w:hAnsi="Times New Roman" w:cs="Times New Roman"/>
          <w:sz w:val="28"/>
          <w:szCs w:val="28"/>
          <w:u w:val="single"/>
          <w:lang w:val="uk-UA"/>
        </w:rPr>
        <w:t>. (Робота з розрізною азбукою).</w:t>
      </w:r>
    </w:p>
    <w:p w:rsidR="00790C97" w:rsidRPr="001441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44197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Перевірка виконаного завдання.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Повідомлення теми й завдань уроку.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 вже багато дізнались про іменник. Ось який будиночок із ваших знань збудували. Сьогодні цей будинок підросте ще на один поверх. Ось він. (Вчитель прикріплює ще одну цеглинку до схеми-таблиці).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Прочитайте, що тут написано. Отже, тема нашого уроку: «Число іменників». 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уроці ви ознайомитесь із такими поняттями: «число іменника», «однина», «множина», навчитеся розрізняти число іменників, утворювати форми однини і множини.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 зошитах запишіть число, класна робота і тему нашого уроку.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Індивідуальна робота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Мандзюком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 (Робота в прописі).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Формуюча частина.</w:t>
      </w:r>
    </w:p>
    <w:p w:rsidR="00790C97" w:rsidRPr="00A452FE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BF7">
        <w:rPr>
          <w:rFonts w:ascii="Times New Roman" w:hAnsi="Times New Roman" w:cs="Times New Roman"/>
          <w:sz w:val="28"/>
          <w:szCs w:val="28"/>
          <w:u w:val="single"/>
          <w:lang w:val="uk-UA"/>
        </w:rPr>
        <w:t>Спостереження за мовним матеріалом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предметними малюнками</w:t>
      </w:r>
      <w:r w:rsidR="00730883">
        <w:rPr>
          <w:rFonts w:ascii="Times New Roman" w:hAnsi="Times New Roman" w:cs="Times New Roman"/>
          <w:sz w:val="28"/>
          <w:szCs w:val="28"/>
          <w:lang w:val="uk-UA"/>
        </w:rPr>
        <w:t xml:space="preserve"> (Слайд 12)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452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Розгляньте малюнки. Назвіть зображені на них предмети. 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Скільки предметів зображено на малюнках справа?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скільки предметів зображено на малюнках зліва?</w:t>
      </w:r>
    </w:p>
    <w:p w:rsidR="00790C97" w:rsidRDefault="00790C97" w:rsidP="00790C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Запишемо назви предметів у два стовпчики: у перший – іменники, що називають один предмет; у другий – іменники, що називають багато предметів.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Стіл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Столи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Цукерка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Цукерки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Кружка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Кружки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Півень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Півні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Корови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Подивіться уважно довкола і назвіть один і декілька однакових предметів, які є в класі. 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Допишіть у зошити по одному прикладу.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Зачитайте іменники першого стовпчика. Скільки предметів вони називають?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Зачитайте іменники другого стовпчика. Скільки вони називають предметів?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Зробимо висновок!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Пояснення вчителя.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Іменники мають два числа: однину і множину. Іменники в однині називають один предмет. Іменники у множині називають два і більше предметів. 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Отже, іменники першого стовпчика стоять в однині. (Робиться відповідний запис).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іменники другого стовпчика стоять у множині. (Робиться відповідний запис).</w:t>
      </w:r>
    </w:p>
    <w:p w:rsidR="00790C97" w:rsidRPr="001371D4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371D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Опрацювання правила у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підручнику на с. 39</w:t>
      </w:r>
      <w:r w:rsidRPr="001371D4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Фізкультхвилинка</w:t>
      </w:r>
      <w:proofErr w:type="spellEnd"/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уроці всі стомились, 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вже добре потрудились.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Тож давайте для розрядки 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Зробим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кілька вправ зарядки.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Раз – підняли руки вгору!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Два – нагнулися додолу!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 – повернулись вправо, вліво,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Прогнулися вперед, назад.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чотири – раз присіли!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Покрутили головою, 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Легко тупнули ногою,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Пальчиками повертіли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за парти тихо сіли.</w:t>
      </w:r>
    </w:p>
    <w:p w:rsidR="00790C97" w:rsidRPr="005A3524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Робота біля дошки (завдання 125 на с. 39</w:t>
      </w:r>
      <w:r w:rsidRPr="00BB5130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«Поетична хвилинка» ( колективне виконання завдання №1).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1DF7">
        <w:rPr>
          <w:rFonts w:ascii="Times New Roman" w:hAnsi="Times New Roman" w:cs="Times New Roman"/>
          <w:sz w:val="28"/>
          <w:szCs w:val="28"/>
          <w:lang w:val="uk-UA"/>
        </w:rPr>
        <w:t>Прочитайте вірш. Випишіть іменники у множині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поставте їх в однині.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Дуже велика країна моя,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Є в ній озера, річки і моря.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Гори високі, степи і ліси, - 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стільки багатства і стільки краси!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Є в нас заводи в великих містах,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є трактори на колгоспних ланах.</w:t>
      </w:r>
    </w:p>
    <w:p w:rsidR="00790C97" w:rsidRPr="008C1DF7" w:rsidRDefault="00790C97" w:rsidP="00790C97">
      <w:pPr>
        <w:tabs>
          <w:tab w:val="left" w:pos="5103"/>
        </w:tabs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Н. Забіла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Фізкультхвилинка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(вправи для рук і пальців).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капусту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ріжем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ріжем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(постукування по столу ребром обох долонь).</w:t>
      </w:r>
    </w:p>
    <w:p w:rsidR="00790C97" w:rsidRPr="00CF7A95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морквину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(пальці стиснути в кулак, рух до грудей; кулаки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A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розтиснути, </w:t>
      </w:r>
      <w:r>
        <w:rPr>
          <w:rFonts w:ascii="Times New Roman" w:hAnsi="Times New Roman" w:cs="Times New Roman"/>
          <w:sz w:val="28"/>
          <w:szCs w:val="28"/>
          <w:lang w:val="uk-UA"/>
        </w:rPr>
        <w:t>рух від себе).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капусту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(імітувати насипання солі з пучки).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капусту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мнем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мнем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(стискати пальці в кулак і розтискати).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бочку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покладем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(імітувати набирання капусти в долоні і кидання вниз).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тісненько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потовчем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(місити кулачками).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Уточнення знань про число іменників.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Бесіда.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- Які два числа мають іменники?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Скільки предметів називають іменники в однині?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Скільки предметів називають іменники у множині?</w:t>
      </w:r>
    </w:p>
    <w:p w:rsidR="00790C97" w:rsidRPr="00927E9A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Закріплення вивченого матеріалу.</w:t>
      </w:r>
    </w:p>
    <w:p w:rsidR="00790C97" w:rsidRPr="00CF7A95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F7A9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Вибіркове списування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CF7A95"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Самостійне виконання завдання №2</w:t>
      </w:r>
      <w:r w:rsidRPr="00CF7A95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Прочитайте. Випишіть виділені іменники у два стовпчики за числами: однина, множина.</w:t>
      </w:r>
    </w:p>
    <w:p w:rsidR="00790C97" w:rsidRPr="002D7FD3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7FD3">
        <w:rPr>
          <w:rFonts w:ascii="Times New Roman" w:hAnsi="Times New Roman" w:cs="Times New Roman"/>
          <w:b/>
          <w:sz w:val="28"/>
          <w:szCs w:val="28"/>
          <w:lang w:val="uk-UA"/>
        </w:rPr>
        <w:t>Дуб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Старий </w:t>
      </w:r>
      <w:r w:rsidRPr="002D7FD3">
        <w:rPr>
          <w:rFonts w:ascii="Times New Roman" w:hAnsi="Times New Roman" w:cs="Times New Roman"/>
          <w:b/>
          <w:sz w:val="28"/>
          <w:szCs w:val="28"/>
          <w:lang w:val="uk-UA"/>
        </w:rPr>
        <w:t>дуб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жив багато років у лісі. Всі </w:t>
      </w:r>
      <w:r w:rsidRPr="002D7FD3">
        <w:rPr>
          <w:rFonts w:ascii="Times New Roman" w:hAnsi="Times New Roman" w:cs="Times New Roman"/>
          <w:b/>
          <w:sz w:val="28"/>
          <w:szCs w:val="28"/>
          <w:lang w:val="uk-UA"/>
        </w:rPr>
        <w:t>дерева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його слухали, і навіть </w:t>
      </w:r>
      <w:r w:rsidRPr="002D7FD3">
        <w:rPr>
          <w:rFonts w:ascii="Times New Roman" w:hAnsi="Times New Roman" w:cs="Times New Roman"/>
          <w:b/>
          <w:sz w:val="28"/>
          <w:szCs w:val="28"/>
          <w:lang w:val="uk-UA"/>
        </w:rPr>
        <w:t>вітер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який налітав зі степу. 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цим дубом </w:t>
      </w:r>
      <w:r w:rsidRPr="002D7FD3">
        <w:rPr>
          <w:rFonts w:ascii="Times New Roman" w:hAnsi="Times New Roman" w:cs="Times New Roman"/>
          <w:b/>
          <w:sz w:val="28"/>
          <w:szCs w:val="28"/>
          <w:lang w:val="uk-UA"/>
        </w:rPr>
        <w:t>діти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часто гралися. Одного разу вони прийшли сюди, назбирали </w:t>
      </w:r>
      <w:r w:rsidRPr="002D7FD3">
        <w:rPr>
          <w:rFonts w:ascii="Times New Roman" w:hAnsi="Times New Roman" w:cs="Times New Roman"/>
          <w:b/>
          <w:sz w:val="28"/>
          <w:szCs w:val="28"/>
          <w:lang w:val="uk-UA"/>
        </w:rPr>
        <w:t>жолудів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посадили їх у степу. Через кілька років виріс чудовий </w:t>
      </w:r>
      <w:r w:rsidRPr="002D7FD3">
        <w:rPr>
          <w:rFonts w:ascii="Times New Roman" w:hAnsi="Times New Roman" w:cs="Times New Roman"/>
          <w:b/>
          <w:sz w:val="28"/>
          <w:szCs w:val="28"/>
          <w:lang w:val="uk-UA"/>
        </w:rPr>
        <w:t>ліс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Кожної весни, коли поверталися </w:t>
      </w:r>
      <w:r w:rsidRPr="00CF1451">
        <w:rPr>
          <w:rFonts w:ascii="Times New Roman" w:hAnsi="Times New Roman" w:cs="Times New Roman"/>
          <w:b/>
          <w:sz w:val="28"/>
          <w:szCs w:val="28"/>
          <w:lang w:val="uk-UA"/>
        </w:rPr>
        <w:t>птахи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теплого </w:t>
      </w:r>
      <w:r w:rsidRPr="00CF1451">
        <w:rPr>
          <w:rFonts w:ascii="Times New Roman" w:hAnsi="Times New Roman" w:cs="Times New Roman"/>
          <w:b/>
          <w:sz w:val="28"/>
          <w:szCs w:val="28"/>
          <w:lang w:val="uk-UA"/>
        </w:rPr>
        <w:t>краю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молоденькі </w:t>
      </w:r>
      <w:r w:rsidRPr="00CF1451">
        <w:rPr>
          <w:rFonts w:ascii="Times New Roman" w:hAnsi="Times New Roman" w:cs="Times New Roman"/>
          <w:b/>
          <w:sz w:val="28"/>
          <w:szCs w:val="28"/>
          <w:lang w:val="uk-UA"/>
        </w:rPr>
        <w:t>дубки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простягали до них свої </w:t>
      </w:r>
      <w:r w:rsidRPr="00CF1451">
        <w:rPr>
          <w:rFonts w:ascii="Times New Roman" w:hAnsi="Times New Roman" w:cs="Times New Roman"/>
          <w:b/>
          <w:sz w:val="28"/>
          <w:szCs w:val="28"/>
          <w:lang w:val="uk-UA"/>
        </w:rPr>
        <w:t>гілки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0C97" w:rsidRPr="00927E9A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Індивідуальна робота з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Мандзюком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</w:t>
      </w:r>
      <w:r w:rsidRPr="00927E9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., </w:t>
      </w:r>
      <w:proofErr w:type="spellStart"/>
      <w:r w:rsidRPr="00927E9A">
        <w:rPr>
          <w:rFonts w:ascii="Times New Roman" w:hAnsi="Times New Roman" w:cs="Times New Roman"/>
          <w:sz w:val="28"/>
          <w:szCs w:val="28"/>
          <w:u w:val="single"/>
          <w:lang w:val="uk-UA"/>
        </w:rPr>
        <w:t>Бобіком</w:t>
      </w:r>
      <w:proofErr w:type="spellEnd"/>
      <w:r w:rsidRPr="00927E9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В., </w:t>
      </w:r>
      <w:proofErr w:type="spellStart"/>
      <w:r w:rsidRPr="00927E9A">
        <w:rPr>
          <w:rFonts w:ascii="Times New Roman" w:hAnsi="Times New Roman" w:cs="Times New Roman"/>
          <w:sz w:val="28"/>
          <w:szCs w:val="28"/>
          <w:u w:val="single"/>
          <w:lang w:val="uk-UA"/>
        </w:rPr>
        <w:t>Батейком</w:t>
      </w:r>
      <w:proofErr w:type="spellEnd"/>
      <w:r w:rsidRPr="00927E9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Р., </w:t>
      </w:r>
      <w:proofErr w:type="spellStart"/>
      <w:r w:rsidRPr="00927E9A">
        <w:rPr>
          <w:rFonts w:ascii="Times New Roman" w:hAnsi="Times New Roman" w:cs="Times New Roman"/>
          <w:sz w:val="28"/>
          <w:szCs w:val="28"/>
          <w:u w:val="single"/>
          <w:lang w:val="uk-UA"/>
        </w:rPr>
        <w:t>Маковецьким</w:t>
      </w:r>
      <w:proofErr w:type="spellEnd"/>
      <w:r w:rsidRPr="00927E9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27E9A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Перевірка виконаного завдання.</w:t>
      </w:r>
    </w:p>
    <w:p w:rsidR="00790C97" w:rsidRPr="00927E9A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Робота в групах. Гра «Кольорове доміно».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З’єднайте за кольором частини прислів’їв. Назвіть іменники і визначте їх число.  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І група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Бджола мала, а й та працює.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Слово – не горобець, вилетить – не впіймаєш.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Сини й дочки – з одного дерева листочки.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ІІ група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Ранні пташки росу п’ють, а пізні – сльози ллють.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Загоюються тяжкі рани, та не забувається слово погане.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Працьовиті руки гори вернуть.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Перевірка виконаного завдання.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Заключна частина.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Підсумок уроку. Оцінювання учнів.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нового дізнались про іменник?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вчилися робити на уроці?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Пояснення домашнього завдання: с. 39 – вивчити правило; с. 40, завдання 126 – для учнів з вищим рівнем пізнавальних можливостей; с. 39, завдання 125(закінчити) – для учнів з нижчим рівнем пізнавальних можливостей.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Приведення робочих місць у порядок.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Створення установки на відпочинок: гра-медитація «На березі моря».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Звучить аудіо запис «Звуки природи. Шум океану».</w:t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 Маленькі хвильки набігають на берег і знову відкочують назад. Ви сидите на теплому пісочку, вода лагідно торкається ваших ніжок. Наберіть в руки уявного піску, стисніть кулачки, щоб не просочився крізь пальці. Розтуліть кулачки і висипте його на коліна. На ваші обличчя падає сонечко. Підставимо йому підборіддя, носика, щічки. Відпочиваємо».</w:t>
      </w:r>
    </w:p>
    <w:p w:rsidR="00790C97" w:rsidRDefault="00790C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790C97" w:rsidRDefault="00790C97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790C97" w:rsidSect="00790C9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790C97" w:rsidRPr="00790C97" w:rsidRDefault="00790C97" w:rsidP="00790C97">
      <w:pPr>
        <w:tabs>
          <w:tab w:val="left" w:pos="5670"/>
          <w:tab w:val="left" w:pos="10773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790C97" w:rsidRDefault="00790C97" w:rsidP="00790C97">
      <w:pPr>
        <w:tabs>
          <w:tab w:val="left" w:pos="5670"/>
          <w:tab w:val="left" w:pos="10773"/>
        </w:tabs>
        <w:spacing w:line="240" w:lineRule="auto"/>
        <w:contextualSpacing/>
        <w:rPr>
          <w:rFonts w:ascii="Times New Roman" w:hAnsi="Times New Roman" w:cs="Times New Roman"/>
          <w:sz w:val="96"/>
          <w:szCs w:val="144"/>
          <w:lang w:val="uk-UA"/>
        </w:rPr>
      </w:pPr>
      <w:r w:rsidRPr="0029753A">
        <w:rPr>
          <w:rFonts w:ascii="Times New Roman" w:hAnsi="Times New Roman" w:cs="Times New Roman"/>
          <w:sz w:val="96"/>
          <w:szCs w:val="144"/>
          <w:lang w:val="uk-UA"/>
        </w:rPr>
        <w:t>Чоловічий</w:t>
      </w:r>
      <w:r w:rsidRPr="0029753A">
        <w:rPr>
          <w:rFonts w:ascii="Times New Roman" w:hAnsi="Times New Roman" w:cs="Times New Roman"/>
          <w:sz w:val="96"/>
          <w:szCs w:val="144"/>
          <w:lang w:val="uk-UA"/>
        </w:rPr>
        <w:tab/>
        <w:t xml:space="preserve">Жіночий </w:t>
      </w:r>
      <w:r w:rsidRPr="0029753A">
        <w:rPr>
          <w:rFonts w:ascii="Times New Roman" w:hAnsi="Times New Roman" w:cs="Times New Roman"/>
          <w:sz w:val="96"/>
          <w:szCs w:val="144"/>
          <w:lang w:val="uk-UA"/>
        </w:rPr>
        <w:tab/>
        <w:t>Середній</w:t>
      </w:r>
    </w:p>
    <w:p w:rsidR="00790C97" w:rsidRDefault="00790C97" w:rsidP="00790C97">
      <w:pPr>
        <w:tabs>
          <w:tab w:val="left" w:pos="5670"/>
          <w:tab w:val="left" w:pos="10773"/>
        </w:tabs>
        <w:spacing w:line="240" w:lineRule="auto"/>
        <w:contextualSpacing/>
        <w:jc w:val="both"/>
        <w:rPr>
          <w:rFonts w:ascii="Times New Roman" w:hAnsi="Times New Roman" w:cs="Times New Roman"/>
          <w:sz w:val="96"/>
          <w:szCs w:val="144"/>
          <w:lang w:val="uk-UA"/>
        </w:rPr>
      </w:pPr>
      <w:r>
        <w:rPr>
          <w:rFonts w:ascii="Times New Roman" w:hAnsi="Times New Roman" w:cs="Times New Roman"/>
          <w:noProof/>
          <w:sz w:val="96"/>
          <w:szCs w:val="14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32.4pt;margin-top:56.8pt;width:218.8pt;height:0;z-index:251662336" o:connectortype="straight"/>
        </w:pict>
      </w:r>
      <w:r>
        <w:rPr>
          <w:rFonts w:ascii="Times New Roman" w:hAnsi="Times New Roman" w:cs="Times New Roman"/>
          <w:noProof/>
          <w:sz w:val="96"/>
          <w:szCs w:val="144"/>
          <w:lang w:eastAsia="ru-RU"/>
        </w:rPr>
        <w:pict>
          <v:shape id="_x0000_s1027" type="#_x0000_t32" style="position:absolute;left:0;text-align:left;margin-left:269.65pt;margin-top:56.8pt;width:218.8pt;height:0;z-index:251661312" o:connectortype="straight"/>
        </w:pict>
      </w:r>
      <w:r>
        <w:rPr>
          <w:rFonts w:ascii="Times New Roman" w:hAnsi="Times New Roman" w:cs="Times New Roman"/>
          <w:noProof/>
          <w:sz w:val="96"/>
          <w:szCs w:val="144"/>
          <w:lang w:eastAsia="ru-RU"/>
        </w:rPr>
        <w:pict>
          <v:shape id="_x0000_s1026" type="#_x0000_t32" style="position:absolute;left:0;text-align:left;margin-left:.35pt;margin-top:56.8pt;width:218.8pt;height:0;z-index:251660288" o:connectortype="straight"/>
        </w:pict>
      </w:r>
      <w:r>
        <w:rPr>
          <w:rFonts w:ascii="Times New Roman" w:hAnsi="Times New Roman" w:cs="Times New Roman"/>
          <w:sz w:val="96"/>
          <w:szCs w:val="144"/>
          <w:lang w:val="uk-UA"/>
        </w:rPr>
        <w:t xml:space="preserve">       рід</w:t>
      </w:r>
      <w:r>
        <w:rPr>
          <w:rFonts w:ascii="Times New Roman" w:hAnsi="Times New Roman" w:cs="Times New Roman"/>
          <w:sz w:val="96"/>
          <w:szCs w:val="144"/>
          <w:lang w:val="uk-UA"/>
        </w:rPr>
        <w:tab/>
        <w:t xml:space="preserve">     рід</w:t>
      </w:r>
      <w:r>
        <w:rPr>
          <w:rFonts w:ascii="Times New Roman" w:hAnsi="Times New Roman" w:cs="Times New Roman"/>
          <w:sz w:val="96"/>
          <w:szCs w:val="144"/>
          <w:lang w:val="uk-UA"/>
        </w:rPr>
        <w:tab/>
        <w:t xml:space="preserve">      рід</w:t>
      </w:r>
    </w:p>
    <w:p w:rsidR="00790C97" w:rsidRDefault="00790C97" w:rsidP="00790C97">
      <w:pPr>
        <w:rPr>
          <w:rFonts w:ascii="Times New Roman" w:hAnsi="Times New Roman" w:cs="Times New Roman"/>
          <w:sz w:val="90"/>
          <w:szCs w:val="90"/>
          <w:lang w:val="uk-UA"/>
        </w:rPr>
      </w:pPr>
      <w:r>
        <w:rPr>
          <w:rFonts w:ascii="Times New Roman" w:hAnsi="Times New Roman" w:cs="Times New Roman"/>
          <w:sz w:val="90"/>
          <w:szCs w:val="90"/>
          <w:lang w:val="uk-UA"/>
        </w:rPr>
        <w:t>( мій, він)     (моя, вона)      (моє,воно)</w:t>
      </w:r>
    </w:p>
    <w:p w:rsidR="007E37B5" w:rsidRPr="00790C97" w:rsidRDefault="007E37B5" w:rsidP="00790C97">
      <w:pPr>
        <w:tabs>
          <w:tab w:val="left" w:pos="510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E37B5" w:rsidRPr="00790C97" w:rsidSect="00790C97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0C97"/>
    <w:rsid w:val="00730883"/>
    <w:rsid w:val="00790C97"/>
    <w:rsid w:val="007E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1390</Words>
  <Characters>7923</Characters>
  <Application>Microsoft Office Word</Application>
  <DocSecurity>0</DocSecurity>
  <Lines>66</Lines>
  <Paragraphs>18</Paragraphs>
  <ScaleCrop>false</ScaleCrop>
  <Company>DG Win&amp;Soft</Company>
  <LinksUpToDate>false</LinksUpToDate>
  <CharactersWithSpaces>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2018-01-28T17:43:00Z</dcterms:created>
  <dcterms:modified xsi:type="dcterms:W3CDTF">2018-01-28T17:54:00Z</dcterms:modified>
</cp:coreProperties>
</file>