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570F9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Трикутник та його види</w:t>
      </w:r>
    </w:p>
    <w:p w14:paraId="343BBA01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0C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в учнів поняття трикутника, його видів залежно від  величини кутів; навчити розрізняти, будувати трикутники певного виду; в ході дослідження встановити залежність між видом трикутника і градусною мірою його кутів; формувати в учнів навички і вміння визначати вид трикутника, знаходити суму його кутів, розвивати мислення учнів і геометричну уяву; виховувати наполегливість у роботі. виховувати вміння слухати один одного, дискутувати, дотримуючись правил дискусії; розвивати пошукові здібності, інтерес до предмета, вміння виступати перед аудиторією.</w:t>
      </w:r>
    </w:p>
    <w:p w14:paraId="725B7F05" w14:textId="77777777" w:rsidR="00CB6F72" w:rsidRPr="009F30C5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0C5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9F30C5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та закріплення знань.</w:t>
      </w:r>
    </w:p>
    <w:p w14:paraId="3B24DEAC" w14:textId="77777777" w:rsidR="00CB6F72" w:rsidRPr="009F30C5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0C5">
        <w:rPr>
          <w:rFonts w:ascii="Times New Roman" w:hAnsi="Times New Roman" w:cs="Times New Roman"/>
          <w:b/>
          <w:sz w:val="28"/>
          <w:szCs w:val="28"/>
          <w:lang w:val="uk-UA"/>
        </w:rPr>
        <w:t>Форма роботи:</w:t>
      </w:r>
      <w:r w:rsidRPr="009F30C5">
        <w:rPr>
          <w:rFonts w:ascii="Times New Roman" w:hAnsi="Times New Roman" w:cs="Times New Roman"/>
          <w:sz w:val="28"/>
          <w:szCs w:val="28"/>
          <w:lang w:val="uk-UA"/>
        </w:rPr>
        <w:t xml:space="preserve"> діалог, інтерактивне спілкування, коментарі до мультимедійного супроводу, практичне застосування набутих знань.</w:t>
      </w:r>
    </w:p>
    <w:p w14:paraId="107F5011" w14:textId="77777777" w:rsidR="00CB6F72" w:rsidRPr="009F30C5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30C5">
        <w:rPr>
          <w:rFonts w:ascii="Times New Roman" w:hAnsi="Times New Roman" w:cs="Times New Roman"/>
          <w:b/>
          <w:sz w:val="28"/>
          <w:szCs w:val="28"/>
          <w:lang w:val="uk-UA"/>
        </w:rPr>
        <w:t>Епіграф уроку:</w:t>
      </w:r>
    </w:p>
    <w:p w14:paraId="7F2F5F02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Навіть щастя – це трикутник, а в ньому три сторони: віра, надія та любов. </w:t>
      </w:r>
    </w:p>
    <w:p w14:paraId="575CD0D4" w14:textId="77777777" w:rsidR="00CB6F72" w:rsidRPr="00507E37" w:rsidRDefault="00CB6F72" w:rsidP="00CB6F72">
      <w:pPr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Богдан-Ігор Антонич</w:t>
      </w:r>
    </w:p>
    <w:p w14:paraId="1EC42DA8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14:paraId="67185B4C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I. Організаційний момент</w:t>
      </w:r>
    </w:p>
    <w:p w14:paraId="2C736793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II. Мотивація навчальної діяльності учнів</w:t>
      </w:r>
    </w:p>
    <w:p w14:paraId="62593AA2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Чудова геометрична фігура і найпопулярніша в шкільній програмі з геометрії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це трикутник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одна з перших геометричних фігур, про властивості якої людство дізналося ще в давнину. Можливо, ви думаєте, що трикутники «оселилися» лише на сторінках підручників з геометрії і більше їх ніде не зустріти? Сьогодні ми проведемо віртуальну екскурсію «У світі трикутників». </w:t>
      </w:r>
    </w:p>
    <w:p w14:paraId="142B3697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Бермудський трикутник інколи називають ще диявольським. Це район в Атлантичному океані, у якому нібито трапляються таємничі зникнення морських і повітряних суден. Район, обмежений лініями від Флориди до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lastRenderedPageBreak/>
        <w:t>Бермудських островів, далі до Пуерто-Ріко і назад до Флориди через Багами, нагадує трикутник. Висуваються різні гіпотези для пояснення цих зникнень: від незвичайних погодних явищ до викрадення інопланетянами.</w:t>
      </w:r>
    </w:p>
    <w:p w14:paraId="58D9FB3F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У 1934 році Оскар </w:t>
      </w:r>
      <w:proofErr w:type="spellStart"/>
      <w:r w:rsidRPr="00507E37">
        <w:rPr>
          <w:rFonts w:ascii="Times New Roman" w:hAnsi="Times New Roman" w:cs="Times New Roman"/>
          <w:sz w:val="28"/>
          <w:szCs w:val="28"/>
          <w:lang w:val="uk-UA"/>
        </w:rPr>
        <w:t>Реутерсвард</w:t>
      </w:r>
      <w:proofErr w:type="spellEnd"/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створив перший неможливий трикутник, складений із серії кубиків. Хоча багато художників створювали неможливі фігури, саме він відкрив новий світ фантазій. З того часу </w:t>
      </w:r>
      <w:proofErr w:type="spellStart"/>
      <w:r w:rsidRPr="00507E37">
        <w:rPr>
          <w:rFonts w:ascii="Times New Roman" w:hAnsi="Times New Roman" w:cs="Times New Roman"/>
          <w:sz w:val="28"/>
          <w:szCs w:val="28"/>
          <w:lang w:val="uk-UA"/>
        </w:rPr>
        <w:t>Реутерсвард</w:t>
      </w:r>
      <w:proofErr w:type="spellEnd"/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створив тисячі неможливих фігур. У 1980 році шведський уряд вирішив розмістити неможливий трикутник, а також дві інші фігури </w:t>
      </w:r>
      <w:proofErr w:type="spellStart"/>
      <w:r w:rsidRPr="00507E37">
        <w:rPr>
          <w:rFonts w:ascii="Times New Roman" w:hAnsi="Times New Roman" w:cs="Times New Roman"/>
          <w:sz w:val="28"/>
          <w:szCs w:val="28"/>
          <w:lang w:val="uk-UA"/>
        </w:rPr>
        <w:t>Реутерсварда</w:t>
      </w:r>
      <w:proofErr w:type="spellEnd"/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на поштових марках, які випускалися з 1982 року приблизно два роки.</w:t>
      </w:r>
    </w:p>
    <w:p w14:paraId="3D888929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знань</w:t>
      </w:r>
    </w:p>
    <w:p w14:paraId="3A02CB9A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А зараз ми витягнемо зі схованок пам'яті дещо цінне і захопимося глибокими знаннями, які знадобляться нам сьогодні на </w:t>
      </w:r>
      <w:proofErr w:type="spellStart"/>
      <w:r w:rsidRPr="00507E37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507E37">
        <w:rPr>
          <w:rFonts w:ascii="Times New Roman" w:hAnsi="Times New Roman" w:cs="Times New Roman"/>
          <w:sz w:val="28"/>
          <w:szCs w:val="28"/>
          <w:lang w:val="uk-UA"/>
        </w:rPr>
        <w:t>, а для цього проведемо маленьке бліц-опитування</w:t>
      </w:r>
    </w:p>
    <w:p w14:paraId="1849A764" w14:textId="77777777" w:rsidR="00CB6F72" w:rsidRPr="00507E37" w:rsidRDefault="00CB6F72" w:rsidP="00CB6F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.Дати визначення відрізка.</w:t>
      </w:r>
    </w:p>
    <w:p w14:paraId="5CA77600" w14:textId="77777777" w:rsidR="00CB6F72" w:rsidRPr="00507E37" w:rsidRDefault="00CB6F72" w:rsidP="00CB6F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.Дати визначення кута, що ви знаєте про вимірювання кутів</w:t>
      </w:r>
    </w:p>
    <w:p w14:paraId="1F66D391" w14:textId="77777777" w:rsidR="00CB6F72" w:rsidRDefault="00CB6F72" w:rsidP="00CB6F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.Дати визначення трикутника</w:t>
      </w:r>
      <w:bookmarkStart w:id="0" w:name="п20115410147SlideId260"/>
    </w:p>
    <w:p w14:paraId="46CF14ED" w14:textId="77777777" w:rsidR="00CB6F72" w:rsidRPr="00B85DB6" w:rsidRDefault="00CB6F72" w:rsidP="00CB6F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3B45542F" wp14:editId="6DBB5FB2">
            <wp:simplePos x="0" y="0"/>
            <wp:positionH relativeFrom="column">
              <wp:posOffset>-114300</wp:posOffset>
            </wp:positionH>
            <wp:positionV relativeFrom="paragraph">
              <wp:posOffset>452120</wp:posOffset>
            </wp:positionV>
            <wp:extent cx="6126480" cy="1755140"/>
            <wp:effectExtent l="0" t="0" r="7620" b="0"/>
            <wp:wrapNone/>
            <wp:docPr id="2" name="Рисунок 2" descr="33-4 Табл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3-4 Таблиц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07E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bookmarkEnd w:id="0"/>
      <w:r w:rsidRPr="00507E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Вставте пропущені рисунки та записи:</w:t>
      </w:r>
    </w:p>
    <w:p w14:paraId="1162AB3B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4FB5D3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FF2CC1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64BE6F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EA6563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408896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. Формування нових знань та вмінь.</w:t>
      </w:r>
    </w:p>
    <w:p w14:paraId="01C4EBFD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Класифікація трикутників по кутах, заповнюємо таблиці в зошитах, працюємо з трикутниками (на тарілочках різні трикутники, діти вибирають один і досліджують його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9E085F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lastRenderedPageBreak/>
        <w:t>Питання: в якому трикутнику сума кутів більше: в тупокутному або в гострокутному?</w:t>
      </w:r>
    </w:p>
    <w:p w14:paraId="1BB41EF3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(пишемо в зошитах): сума кутів будь-якого трикутника дорівнює 180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141330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07E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Відпрацювання навичок, закріплення їх на практиці</w:t>
      </w:r>
    </w:p>
    <w:p w14:paraId="6530FA24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Накресліть тупий кут КLM.</w:t>
      </w:r>
    </w:p>
    <w:p w14:paraId="22F931E3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Спробуйте побудувати трикутник КLМ у якого два тупих кута.</w:t>
      </w:r>
    </w:p>
    <w:p w14:paraId="4CFBA024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Висновок (самостійно)</w:t>
      </w:r>
    </w:p>
    <w:p w14:paraId="6C3B5446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Накресліть прямий кут </w:t>
      </w:r>
      <w:r w:rsidRPr="00507E37">
        <w:rPr>
          <w:rFonts w:ascii="Times New Roman" w:hAnsi="Times New Roman" w:cs="Times New Roman"/>
          <w:sz w:val="28"/>
          <w:szCs w:val="28"/>
          <w:lang w:val="en-US"/>
        </w:rPr>
        <w:t>SNT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1D0168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Зобразіть трикутник </w:t>
      </w:r>
      <w:r w:rsidRPr="00507E37">
        <w:rPr>
          <w:rFonts w:ascii="Times New Roman" w:hAnsi="Times New Roman" w:cs="Times New Roman"/>
          <w:sz w:val="28"/>
          <w:szCs w:val="28"/>
          <w:lang w:val="en-US"/>
        </w:rPr>
        <w:t>SNT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7E37">
        <w:rPr>
          <w:rFonts w:ascii="Times New Roman" w:hAnsi="Times New Roman" w:cs="Times New Roman"/>
          <w:sz w:val="28"/>
          <w:szCs w:val="28"/>
        </w:rPr>
        <w:t xml:space="preserve">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у якого був би один прямий і один тупий кут.</w:t>
      </w:r>
    </w:p>
    <w:p w14:paraId="62CBD5E9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Висновок (самостійно)</w:t>
      </w:r>
    </w:p>
    <w:p w14:paraId="40DA3166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Зобразіть трикутник АВС,</w:t>
      </w:r>
      <w:r w:rsidRPr="00507E37">
        <w:rPr>
          <w:rFonts w:ascii="Times New Roman" w:hAnsi="Times New Roman" w:cs="Times New Roman"/>
          <w:sz w:val="28"/>
          <w:szCs w:val="28"/>
        </w:rPr>
        <w:t xml:space="preserve">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у якого було б два прямих кута.</w:t>
      </w:r>
    </w:p>
    <w:p w14:paraId="0DA5E329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(самостійно) </w:t>
      </w:r>
    </w:p>
    <w:p w14:paraId="30084BDA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Зобразіть прямокутний трикутник АВС з пря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мим кутом С і сторонами АС=3 см,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ВС=4 см. </w:t>
      </w:r>
    </w:p>
    <w:p w14:paraId="4952A743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А тепер я відгадаю чому дорівнює третя сторона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трикутника (5 см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E7909B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Історична довідка. Єгипетський трикутник. Вивчення трикутників в геометрії. Висновок по роботі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(самостійно)</w:t>
      </w:r>
    </w:p>
    <w:p w14:paraId="08A346EE" w14:textId="77777777" w:rsidR="00CB6F72" w:rsidRPr="00507E37" w:rsidRDefault="00CB6F72" w:rsidP="00CB6F72">
      <w:pPr>
        <w:numPr>
          <w:ilvl w:val="0"/>
          <w:numId w:val="1"/>
        </w:numPr>
        <w:spacing w:after="200" w:line="360" w:lineRule="auto"/>
        <w:ind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Кут А трикутника АВС дорівнює 40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, а кут С вдвічі більше кута А. Знайдіть кут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Відповідь: 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180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(40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 xml:space="preserve"> + 80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) = 60</w:t>
      </w:r>
      <w:r>
        <w:rPr>
          <w:rFonts w:ascii="Times New Roman" w:hAnsi="Times New Roman" w:cs="Times New Roman"/>
          <w:sz w:val="28"/>
          <w:szCs w:val="28"/>
          <w:lang w:val="uk-UA"/>
        </w:rPr>
        <w:t>°</w:t>
      </w:r>
      <w:r w:rsidRPr="00507E3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7AE4C9EA" w14:textId="77777777" w:rsidR="00CB6F72" w:rsidRPr="00507E37" w:rsidRDefault="00CB6F72" w:rsidP="00CB6F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Трикутники у житті.</w:t>
      </w:r>
    </w:p>
    <w:p w14:paraId="36230258" w14:textId="77777777" w:rsidR="00CB6F72" w:rsidRPr="00507E37" w:rsidRDefault="00CB6F72" w:rsidP="00CB6F72">
      <w:pPr>
        <w:spacing w:line="360" w:lineRule="auto"/>
        <w:ind w:left="72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07E37">
        <w:rPr>
          <w:rFonts w:ascii="Times New Roman" w:hAnsi="Times New Roman" w:cs="Times New Roman"/>
          <w:b/>
          <w:sz w:val="28"/>
          <w:szCs w:val="28"/>
          <w:lang w:val="uk-UA"/>
        </w:rPr>
        <w:t>. Підведення підсумків. Домашнє завдання.</w:t>
      </w:r>
    </w:p>
    <w:p w14:paraId="781DCDB2" w14:textId="77777777" w:rsidR="00CB6F72" w:rsidRPr="00507E37" w:rsidRDefault="00CB6F72" w:rsidP="00CB6F72">
      <w:pPr>
        <w:numPr>
          <w:ilvl w:val="0"/>
          <w:numId w:val="2"/>
        </w:numPr>
        <w:tabs>
          <w:tab w:val="clear" w:pos="720"/>
          <w:tab w:val="num" w:pos="993"/>
        </w:tabs>
        <w:spacing w:after="200" w:line="360" w:lineRule="auto"/>
        <w:ind w:left="567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Скласти оповідання, казку або вірш про трикутник.</w:t>
      </w:r>
    </w:p>
    <w:p w14:paraId="2A691CCD" w14:textId="77777777" w:rsidR="00CB6F72" w:rsidRPr="00507E37" w:rsidRDefault="00CB6F72" w:rsidP="00CB6F72">
      <w:pPr>
        <w:numPr>
          <w:ilvl w:val="0"/>
          <w:numId w:val="2"/>
        </w:numPr>
        <w:tabs>
          <w:tab w:val="clear" w:pos="720"/>
          <w:tab w:val="num" w:pos="993"/>
        </w:tabs>
        <w:spacing w:after="200" w:line="360" w:lineRule="auto"/>
        <w:ind w:left="567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lastRenderedPageBreak/>
        <w:t>З різних видів трикутників скласти картинку – це може бути тварина або геометричний малюнок.</w:t>
      </w:r>
    </w:p>
    <w:p w14:paraId="1D82B71F" w14:textId="77777777" w:rsidR="00CB6F72" w:rsidRDefault="00CB6F72" w:rsidP="00CB6F72">
      <w:pPr>
        <w:numPr>
          <w:ilvl w:val="0"/>
          <w:numId w:val="2"/>
        </w:numPr>
        <w:tabs>
          <w:tab w:val="clear" w:pos="720"/>
          <w:tab w:val="num" w:pos="993"/>
        </w:tabs>
        <w:spacing w:after="200" w:line="360" w:lineRule="auto"/>
        <w:ind w:left="567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E37">
        <w:rPr>
          <w:rFonts w:ascii="Times New Roman" w:hAnsi="Times New Roman" w:cs="Times New Roman"/>
          <w:sz w:val="28"/>
          <w:szCs w:val="28"/>
          <w:lang w:val="uk-UA"/>
        </w:rPr>
        <w:t>§ 21, №733 (2)</w:t>
      </w:r>
    </w:p>
    <w:p w14:paraId="410FC3DC" w14:textId="081E185A" w:rsidR="00D97A79" w:rsidRPr="00CB6F72" w:rsidRDefault="00CB6F72" w:rsidP="00CB6F72">
      <w:pPr>
        <w:spacing w:after="200" w:line="360" w:lineRule="auto"/>
        <w:ind w:left="36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8531A96" wp14:editId="372FCE20">
            <wp:extent cx="3201233" cy="4719320"/>
            <wp:effectExtent l="2858" t="0" r="2222" b="2223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073" b="1676"/>
                    <a:stretch/>
                  </pic:blipFill>
                  <pic:spPr bwMode="auto">
                    <a:xfrm rot="5400000">
                      <a:off x="0" y="0"/>
                      <a:ext cx="3212623" cy="4736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97A79" w:rsidRPr="00CB6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F62CC"/>
    <w:multiLevelType w:val="hybridMultilevel"/>
    <w:tmpl w:val="FB3E4594"/>
    <w:lvl w:ilvl="0" w:tplc="B14E8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688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C4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1C0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5C9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CE0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CC8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807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FE4A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33308F"/>
    <w:multiLevelType w:val="hybridMultilevel"/>
    <w:tmpl w:val="517A170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79"/>
    <w:rsid w:val="00CB6F72"/>
    <w:rsid w:val="00D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6F1A"/>
  <w15:chartTrackingRefBased/>
  <w15:docId w15:val="{B2FC4679-C644-4A3C-A521-A3A112F6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2018-01-29T14:36:00Z</dcterms:created>
  <dcterms:modified xsi:type="dcterms:W3CDTF">2018-01-29T14:38:00Z</dcterms:modified>
</cp:coreProperties>
</file>