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017" w:rsidRPr="00856278" w:rsidRDefault="00856278" w:rsidP="0022586C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6278">
        <w:rPr>
          <w:rFonts w:ascii="Times New Roman" w:hAnsi="Times New Roman" w:cs="Times New Roman"/>
          <w:b/>
          <w:sz w:val="36"/>
          <w:szCs w:val="36"/>
        </w:rPr>
        <w:t>КЗ «</w:t>
      </w:r>
      <w:proofErr w:type="spellStart"/>
      <w:r w:rsidRPr="00856278">
        <w:rPr>
          <w:rFonts w:ascii="Times New Roman" w:hAnsi="Times New Roman" w:cs="Times New Roman"/>
          <w:b/>
          <w:sz w:val="36"/>
          <w:szCs w:val="36"/>
        </w:rPr>
        <w:t>Навчальн</w:t>
      </w:r>
      <w:proofErr w:type="spellEnd"/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>о-</w:t>
      </w:r>
      <w:proofErr w:type="spellStart"/>
      <w:r w:rsidRPr="00856278">
        <w:rPr>
          <w:rFonts w:ascii="Times New Roman" w:hAnsi="Times New Roman" w:cs="Times New Roman"/>
          <w:b/>
          <w:sz w:val="36"/>
          <w:szCs w:val="36"/>
        </w:rPr>
        <w:t>виховний</w:t>
      </w:r>
      <w:proofErr w:type="spellEnd"/>
      <w:r w:rsidRPr="00856278">
        <w:rPr>
          <w:rFonts w:ascii="Times New Roman" w:hAnsi="Times New Roman" w:cs="Times New Roman"/>
          <w:b/>
          <w:sz w:val="36"/>
          <w:szCs w:val="36"/>
        </w:rPr>
        <w:t xml:space="preserve"> комплекс «Основа</w:t>
      </w:r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>»</w:t>
      </w:r>
    </w:p>
    <w:p w:rsidR="00856278" w:rsidRPr="00856278" w:rsidRDefault="00856278" w:rsidP="0022586C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 w:rsidRPr="00856278">
        <w:rPr>
          <w:rFonts w:ascii="Times New Roman" w:hAnsi="Times New Roman" w:cs="Times New Roman"/>
          <w:b/>
          <w:sz w:val="36"/>
          <w:szCs w:val="36"/>
        </w:rPr>
        <w:t>Преображенсько</w:t>
      </w:r>
      <w:proofErr w:type="spellEnd"/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 xml:space="preserve">ї </w:t>
      </w:r>
      <w:proofErr w:type="spellStart"/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>сільсьої</w:t>
      </w:r>
      <w:proofErr w:type="spellEnd"/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ради</w:t>
      </w:r>
    </w:p>
    <w:p w:rsidR="0022586C" w:rsidRDefault="0022586C" w:rsidP="002258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56"/>
          <w:szCs w:val="56"/>
          <w:lang w:val="uk-UA" w:eastAsia="uk-UA"/>
        </w:rPr>
        <w:drawing>
          <wp:inline distT="0" distB="0" distL="0" distR="0">
            <wp:extent cx="5702300" cy="3491346"/>
            <wp:effectExtent l="0" t="0" r="0" b="0"/>
            <wp:docPr id="1" name="Рисунок 1" descr="Chloroplast_12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hloroplast_12.web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41"/>
                    <a:stretch/>
                  </pic:blipFill>
                  <pic:spPr bwMode="auto">
                    <a:xfrm>
                      <a:off x="0" y="0"/>
                      <a:ext cx="5702300" cy="349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86C" w:rsidRDefault="0022586C" w:rsidP="002258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586C" w:rsidRPr="007F4129" w:rsidRDefault="0022586C" w:rsidP="00B14DA2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7F4129">
        <w:rPr>
          <w:rFonts w:ascii="Times New Roman" w:hAnsi="Times New Roman" w:cs="Times New Roman"/>
          <w:b/>
          <w:sz w:val="52"/>
          <w:szCs w:val="52"/>
        </w:rPr>
        <w:t xml:space="preserve">Будова </w:t>
      </w:r>
      <w:r w:rsidRPr="007F4129">
        <w:rPr>
          <w:rFonts w:ascii="Times New Roman" w:hAnsi="Times New Roman" w:cs="Times New Roman"/>
          <w:b/>
          <w:sz w:val="52"/>
          <w:szCs w:val="52"/>
          <w:lang w:val="uk-UA"/>
        </w:rPr>
        <w:t>і функції двомембранних органел клітини.Функції пластид. Фотосинтез.</w:t>
      </w:r>
    </w:p>
    <w:p w:rsidR="00B14DA2" w:rsidRPr="00856278" w:rsidRDefault="00B14DA2" w:rsidP="00B14DA2">
      <w:pPr>
        <w:jc w:val="right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>Петренко Наталія Іванівна</w:t>
      </w:r>
    </w:p>
    <w:p w:rsidR="00B047C0" w:rsidRDefault="00B14DA2" w:rsidP="00B047C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                                                            вчитель біології</w:t>
      </w:r>
    </w:p>
    <w:p w:rsidR="00B047C0" w:rsidRDefault="00B047C0" w:rsidP="00B047C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047C0" w:rsidRDefault="00B047C0" w:rsidP="00B047C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B14DA2" w:rsidRPr="00856278" w:rsidRDefault="00B14DA2" w:rsidP="00B047C0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56278">
        <w:rPr>
          <w:rFonts w:ascii="Times New Roman" w:hAnsi="Times New Roman" w:cs="Times New Roman"/>
          <w:b/>
          <w:sz w:val="36"/>
          <w:szCs w:val="36"/>
          <w:lang w:val="uk-UA"/>
        </w:rPr>
        <w:t>2018</w:t>
      </w:r>
    </w:p>
    <w:p w:rsidR="00C2753D" w:rsidRDefault="00C2753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B14DA2" w:rsidRDefault="003C4991" w:rsidP="00B14DA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Мета уроку: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14DA2">
        <w:rPr>
          <w:rFonts w:ascii="Times New Roman" w:hAnsi="Times New Roman" w:cs="Times New Roman"/>
          <w:sz w:val="28"/>
          <w:szCs w:val="28"/>
          <w:lang w:val="uk-UA"/>
        </w:rPr>
        <w:t xml:space="preserve">озглянути особливості будови та функції </w:t>
      </w:r>
      <w:r w:rsidR="00B24429">
        <w:rPr>
          <w:rFonts w:ascii="Times New Roman" w:hAnsi="Times New Roman" w:cs="Times New Roman"/>
          <w:sz w:val="28"/>
          <w:szCs w:val="28"/>
          <w:lang w:val="uk-UA"/>
        </w:rPr>
        <w:t>двомембранних органел; дослідити зв'язок особливостей будови органел із виконуваними функціями; зясувати механізм фотосинтезу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56278" w:rsidRDefault="003C4991" w:rsidP="003C49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991">
        <w:rPr>
          <w:rFonts w:ascii="Times New Roman" w:hAnsi="Times New Roman" w:cs="Times New Roman"/>
          <w:sz w:val="28"/>
          <w:szCs w:val="28"/>
          <w:lang w:val="uk-UA"/>
        </w:rPr>
        <w:t>розвивати вміння працювати з текстом підручника, порівнювати, робити висновк</w:t>
      </w:r>
      <w:r w:rsidR="00856278">
        <w:rPr>
          <w:rFonts w:ascii="Times New Roman" w:hAnsi="Times New Roman" w:cs="Times New Roman"/>
          <w:sz w:val="28"/>
          <w:szCs w:val="28"/>
          <w:lang w:val="uk-UA"/>
        </w:rPr>
        <w:t>и, узагальнення, складати схеми.</w:t>
      </w:r>
    </w:p>
    <w:p w:rsidR="003C4991" w:rsidRDefault="00856278" w:rsidP="003C49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278">
        <w:rPr>
          <w:rFonts w:ascii="Times New Roman" w:hAnsi="Times New Roman" w:cs="Times New Roman"/>
          <w:sz w:val="28"/>
          <w:szCs w:val="28"/>
          <w:lang w:val="uk-UA"/>
        </w:rPr>
        <w:t xml:space="preserve">Тип уроку: </w:t>
      </w:r>
      <w:r>
        <w:rPr>
          <w:rFonts w:ascii="Times New Roman" w:hAnsi="Times New Roman" w:cs="Times New Roman"/>
          <w:sz w:val="28"/>
          <w:szCs w:val="28"/>
          <w:lang w:val="uk-UA"/>
        </w:rPr>
        <w:t>засвоєння нових знань</w:t>
      </w:r>
    </w:p>
    <w:p w:rsidR="00856278" w:rsidRPr="00856278" w:rsidRDefault="00856278" w:rsidP="00A533A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278">
        <w:rPr>
          <w:rFonts w:ascii="Times New Roman" w:hAnsi="Times New Roman" w:cs="Times New Roman"/>
          <w:sz w:val="28"/>
          <w:szCs w:val="28"/>
          <w:lang w:val="uk-UA"/>
        </w:rPr>
        <w:t>Методи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прийоми:</w:t>
      </w:r>
      <w:r w:rsidRPr="00856278">
        <w:rPr>
          <w:rFonts w:ascii="Times New Roman" w:hAnsi="Times New Roman" w:cs="Times New Roman"/>
          <w:sz w:val="28"/>
          <w:szCs w:val="28"/>
          <w:lang w:val="uk-UA"/>
        </w:rPr>
        <w:t xml:space="preserve"> робота в групах, бліцопитування, розв’язання  проб</w:t>
      </w:r>
      <w:r w:rsidR="007B17B3">
        <w:rPr>
          <w:rFonts w:ascii="Times New Roman" w:hAnsi="Times New Roman" w:cs="Times New Roman"/>
          <w:sz w:val="28"/>
          <w:szCs w:val="28"/>
          <w:lang w:val="uk-UA"/>
        </w:rPr>
        <w:t>лемного питання, складання схем,</w:t>
      </w:r>
      <w:r w:rsidR="007B17B3" w:rsidRPr="00856278">
        <w:rPr>
          <w:rFonts w:ascii="Times New Roman" w:hAnsi="Times New Roman" w:cs="Times New Roman"/>
          <w:sz w:val="28"/>
          <w:szCs w:val="28"/>
          <w:lang w:val="uk-UA"/>
        </w:rPr>
        <w:t>складання</w:t>
      </w:r>
      <w:r w:rsidR="007B17B3">
        <w:rPr>
          <w:rFonts w:ascii="Times New Roman" w:hAnsi="Times New Roman" w:cs="Times New Roman"/>
          <w:sz w:val="28"/>
          <w:szCs w:val="28"/>
          <w:lang w:val="uk-UA"/>
        </w:rPr>
        <w:t xml:space="preserve"> сенквейна.</w:t>
      </w:r>
    </w:p>
    <w:p w:rsidR="008E3ED8" w:rsidRDefault="00256EFC" w:rsidP="008E3E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Обладнення та матеріали: таблиці « Будова рослинної клітини», «Будова мембран</w:t>
      </w:r>
      <w:r w:rsidR="001B440F">
        <w:rPr>
          <w:rFonts w:ascii="Times New Roman" w:hAnsi="Times New Roman" w:cs="Times New Roman"/>
          <w:sz w:val="28"/>
          <w:szCs w:val="28"/>
          <w:lang w:val="uk-UA"/>
        </w:rPr>
        <w:t xml:space="preserve">  «Двомембранні органели», «І</w:t>
      </w:r>
      <w:r w:rsidR="00856278">
        <w:rPr>
          <w:rFonts w:ascii="Times New Roman" w:hAnsi="Times New Roman" w:cs="Times New Roman"/>
          <w:sz w:val="28"/>
          <w:szCs w:val="28"/>
          <w:lang w:val="uk-UA"/>
        </w:rPr>
        <w:t>сторія дослідження фотосинтезу», мультимедійна</w:t>
      </w:r>
      <w:r w:rsidR="00856278" w:rsidRPr="00856278">
        <w:rPr>
          <w:rFonts w:ascii="Times New Roman" w:hAnsi="Times New Roman" w:cs="Times New Roman"/>
          <w:sz w:val="28"/>
          <w:szCs w:val="28"/>
          <w:lang w:val="uk-UA"/>
        </w:rPr>
        <w:t xml:space="preserve"> система</w:t>
      </w:r>
      <w:r w:rsidR="00A533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3ED8" w:rsidRPr="008E3ED8" w:rsidRDefault="008E3ED8" w:rsidP="008E3ED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E3ED8">
        <w:rPr>
          <w:rFonts w:ascii="Times New Roman" w:hAnsi="Times New Roman" w:cs="Times New Roman"/>
          <w:sz w:val="28"/>
          <w:szCs w:val="28"/>
          <w:lang w:val="uk-UA"/>
        </w:rPr>
        <w:t>Поняття та терміни</w:t>
      </w:r>
      <w:r w:rsidRPr="008E3ED8">
        <w:rPr>
          <w:rFonts w:ascii="Times New Roman" w:hAnsi="Times New Roman" w:cs="Times New Roman"/>
          <w:sz w:val="28"/>
          <w:szCs w:val="28"/>
        </w:rPr>
        <w:t>:</w:t>
      </w:r>
      <w:r w:rsidRPr="008E3ED8">
        <w:rPr>
          <w:rFonts w:ascii="Times New Roman" w:hAnsi="Times New Roman" w:cs="Times New Roman"/>
          <w:sz w:val="28"/>
          <w:szCs w:val="28"/>
          <w:lang w:val="uk-UA"/>
        </w:rPr>
        <w:t xml:space="preserve"> клітина, двомембранні органели, пластиди, хлоропласти, лейкопласти,хромопласти, тилакоїди, грани, строма,фотосинтез.</w:t>
      </w:r>
    </w:p>
    <w:p w:rsidR="008E3ED8" w:rsidRPr="00856278" w:rsidRDefault="008E3ED8" w:rsidP="00B14DA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B440F" w:rsidRDefault="001B440F" w:rsidP="001B440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</w:t>
      </w:r>
    </w:p>
    <w:p w:rsidR="001B440F" w:rsidRDefault="001B440F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Організаційний момент</w:t>
      </w:r>
    </w:p>
    <w:p w:rsidR="008E2184" w:rsidRDefault="008E218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Актуалізація опорних знань</w:t>
      </w:r>
    </w:p>
    <w:p w:rsidR="008E2184" w:rsidRDefault="008E218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1.Які особливості будови має комплекс Гольджі?</w:t>
      </w:r>
    </w:p>
    <w:p w:rsidR="008E2184" w:rsidRDefault="008E218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2.Які особливості будови ендоплазматичної сітки дозволили їй ефективно виконувати свої функції?</w:t>
      </w:r>
    </w:p>
    <w:p w:rsidR="008E2184" w:rsidRDefault="008E218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3.Навіщо клітинам потрібні лізосоми?</w:t>
      </w:r>
    </w:p>
    <w:p w:rsidR="008E2184" w:rsidRDefault="008E218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4.Які функції виконують вакуолі?</w:t>
      </w:r>
    </w:p>
    <w:p w:rsidR="005A3CE8" w:rsidRDefault="005A3CE8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Мотивація навчальної діяльності учнів</w:t>
      </w:r>
    </w:p>
    <w:p w:rsidR="005A3CE8" w:rsidRDefault="005A3CE8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Розповідь, бесіда.</w:t>
      </w:r>
    </w:p>
    <w:p w:rsidR="005A3CE8" w:rsidRDefault="005A3CE8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б на Землю прилетіли гості з інших Галактик, то перше, щоб їх вразило – це наша атмосфера.</w:t>
      </w:r>
      <w:r w:rsidR="00D96FC2">
        <w:rPr>
          <w:rFonts w:ascii="Times New Roman" w:hAnsi="Times New Roman" w:cs="Times New Roman"/>
          <w:sz w:val="28"/>
          <w:szCs w:val="28"/>
          <w:lang w:val="uk-UA"/>
        </w:rPr>
        <w:t xml:space="preserve"> Цілих 21% припадає надуже активний газ! За логікою речей він повинен був би зникнути, вступити в хімічні реакції, а ось же -  він  не зникає, бо його запаси весь час поповнюються. Древні греки уявляли Землю як кулю, що лежить на плечах титана Антея. Без перебільшення </w:t>
      </w:r>
      <w:r w:rsidR="00D96FC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можна сказати: могутнім Антеєм, що тримає життя цілої планети, є зелені рослини, </w:t>
      </w:r>
      <w:r w:rsidR="004E3AF4">
        <w:rPr>
          <w:rFonts w:ascii="Times New Roman" w:hAnsi="Times New Roman" w:cs="Times New Roman"/>
          <w:sz w:val="28"/>
          <w:szCs w:val="28"/>
          <w:lang w:val="uk-UA"/>
        </w:rPr>
        <w:t>без них вона стала б мертвою.</w:t>
      </w:r>
    </w:p>
    <w:p w:rsidR="004E3AF4" w:rsidRDefault="004E3AF4" w:rsidP="004E3AF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кисень, який колись з</w:t>
      </w:r>
      <w:r w:rsidR="005E1F30" w:rsidRPr="005E1F30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явився в атмосфері, зумовиив новий етап природного поступу на Землі?</w:t>
      </w:r>
    </w:p>
    <w:p w:rsidR="004E3AF4" w:rsidRDefault="004E3AF4" w:rsidP="004E3AF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чого тут рослини?</w:t>
      </w:r>
    </w:p>
    <w:p w:rsidR="004E3AF4" w:rsidRPr="004E3AF4" w:rsidRDefault="000E26A3" w:rsidP="004E3AF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-Так, вірно, в клітин</w:t>
      </w:r>
      <w:r w:rsidR="00CB5D4E">
        <w:rPr>
          <w:rFonts w:ascii="Times New Roman" w:hAnsi="Times New Roman" w:cs="Times New Roman"/>
          <w:sz w:val="28"/>
          <w:szCs w:val="28"/>
          <w:lang w:val="uk-UA"/>
        </w:rPr>
        <w:t>ах рослин, в двомембранних органелах – пластидах  здійснюється цей процес.</w:t>
      </w:r>
    </w:p>
    <w:p w:rsidR="005E1F30" w:rsidRDefault="00E64BE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ІІІ.Вивчення нового матеріалу</w:t>
      </w:r>
      <w:r w:rsidRPr="005E1F3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1F30" w:rsidRPr="005E1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DFD" w:rsidRPr="005E1F30" w:rsidRDefault="005E1F30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Пластиди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E1F3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двомембранними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органелами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форма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різноманітною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Виділяють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три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типи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пластид —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хлоропласти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зелені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хромопласти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червоні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оранжеві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жовті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) і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лейкопласти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безбарвні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>).</w:t>
      </w:r>
    </w:p>
    <w:p w:rsidR="00E64BE4" w:rsidRDefault="00D54DFD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623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64BE4">
        <w:rPr>
          <w:rFonts w:ascii="Times New Roman" w:hAnsi="Times New Roman" w:cs="Times New Roman"/>
          <w:sz w:val="28"/>
          <w:szCs w:val="28"/>
          <w:lang w:val="uk-UA"/>
        </w:rPr>
        <w:t>Робота в групах</w:t>
      </w:r>
    </w:p>
    <w:p w:rsidR="00E64BE4" w:rsidRDefault="00E64BE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1.Будова і функції пластид.</w:t>
      </w:r>
    </w:p>
    <w:p w:rsidR="00E64BE4" w:rsidRDefault="00E64BE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2.Будова і функції </w:t>
      </w:r>
      <w:r w:rsidR="00E623D5">
        <w:rPr>
          <w:rFonts w:ascii="Times New Roman" w:hAnsi="Times New Roman" w:cs="Times New Roman"/>
          <w:sz w:val="28"/>
          <w:szCs w:val="28"/>
          <w:lang w:val="uk-UA"/>
        </w:rPr>
        <w:t>хлоропластів.</w:t>
      </w:r>
    </w:p>
    <w:p w:rsidR="00E623D5" w:rsidRDefault="00E623D5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8275EA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ромо</w:t>
      </w:r>
      <w:r w:rsidR="008275EA">
        <w:rPr>
          <w:rFonts w:ascii="Times New Roman" w:hAnsi="Times New Roman" w:cs="Times New Roman"/>
          <w:sz w:val="28"/>
          <w:szCs w:val="28"/>
          <w:lang w:val="uk-UA"/>
        </w:rPr>
        <w:t>пласти і лейкопласти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1F30" w:rsidRPr="007F4129" w:rsidRDefault="00E623D5" w:rsidP="005E1F30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</w:t>
      </w:r>
      <w:r w:rsidR="005E1F30">
        <w:rPr>
          <w:rFonts w:ascii="Times New Roman" w:hAnsi="Times New Roman" w:cs="Times New Roman"/>
          <w:sz w:val="28"/>
          <w:szCs w:val="28"/>
          <w:lang w:val="uk-UA"/>
        </w:rPr>
        <w:t>зентація «</w:t>
      </w:r>
      <w:r w:rsidR="005E1F30" w:rsidRPr="005E1F30">
        <w:rPr>
          <w:rFonts w:ascii="Times New Roman" w:hAnsi="Times New Roman" w:cs="Times New Roman"/>
          <w:sz w:val="28"/>
          <w:szCs w:val="28"/>
        </w:rPr>
        <w:t xml:space="preserve">Будова </w:t>
      </w:r>
      <w:r w:rsidR="005E1F30" w:rsidRPr="005E1F30">
        <w:rPr>
          <w:rFonts w:ascii="Times New Roman" w:hAnsi="Times New Roman" w:cs="Times New Roman"/>
          <w:sz w:val="28"/>
          <w:szCs w:val="28"/>
          <w:lang w:val="uk-UA"/>
        </w:rPr>
        <w:t>і функції двомембранних органел клітини</w:t>
      </w:r>
      <w:r w:rsidR="005E1F3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1F30" w:rsidRPr="005E1F30">
        <w:rPr>
          <w:rFonts w:ascii="Times New Roman" w:hAnsi="Times New Roman" w:cs="Times New Roman"/>
          <w:sz w:val="28"/>
          <w:szCs w:val="28"/>
          <w:lang w:val="uk-UA"/>
        </w:rPr>
        <w:t>Функції пластид. Фотосинтез.</w:t>
      </w:r>
      <w:r w:rsidR="005E1F30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54DFD" w:rsidRDefault="00D54DFD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75EA" w:rsidRDefault="00D54DFD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275EA">
        <w:rPr>
          <w:rFonts w:ascii="Times New Roman" w:hAnsi="Times New Roman" w:cs="Times New Roman"/>
          <w:sz w:val="28"/>
          <w:szCs w:val="28"/>
          <w:lang w:val="uk-UA"/>
        </w:rPr>
        <w:t>Презентація «Історія дослідження фотосинтезу»</w:t>
      </w:r>
    </w:p>
    <w:p w:rsidR="00D54DFD" w:rsidRDefault="002D1554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К.А. Тімірязєв говорив: «Колись, десь на Землю впав промінчик сонця, але він упав</w:t>
      </w:r>
      <w:r w:rsidR="00080065">
        <w:rPr>
          <w:rFonts w:ascii="Times New Roman" w:hAnsi="Times New Roman" w:cs="Times New Roman"/>
          <w:sz w:val="28"/>
          <w:szCs w:val="28"/>
          <w:lang w:val="uk-UA"/>
        </w:rPr>
        <w:t xml:space="preserve"> не на безплідний грунт, він упав на зелену </w:t>
      </w:r>
      <w:r w:rsidR="003D257F">
        <w:rPr>
          <w:rFonts w:ascii="Times New Roman" w:hAnsi="Times New Roman" w:cs="Times New Roman"/>
          <w:sz w:val="28"/>
          <w:szCs w:val="28"/>
          <w:lang w:val="uk-UA"/>
        </w:rPr>
        <w:t>билинку пшеничного ростка, краще сказать на хлорофільне зерно. Ударившись, він потух</w:t>
      </w:r>
      <w:r w:rsidR="00FD42D1">
        <w:rPr>
          <w:rFonts w:ascii="Times New Roman" w:hAnsi="Times New Roman" w:cs="Times New Roman"/>
          <w:sz w:val="28"/>
          <w:szCs w:val="28"/>
          <w:lang w:val="uk-UA"/>
        </w:rPr>
        <w:t xml:space="preserve">, перестав бути світлом, але не зник…В тій чи іншій формі він ввійшов до складу хліба, який є нашею їжею. </w:t>
      </w:r>
      <w:r w:rsidR="008369DE">
        <w:rPr>
          <w:rFonts w:ascii="Times New Roman" w:hAnsi="Times New Roman" w:cs="Times New Roman"/>
          <w:sz w:val="28"/>
          <w:szCs w:val="28"/>
          <w:lang w:val="uk-UA"/>
        </w:rPr>
        <w:t>Він перетворився в наші м</w:t>
      </w:r>
      <w:r w:rsidR="008369DE" w:rsidRPr="008369DE">
        <w:rPr>
          <w:rFonts w:ascii="Times New Roman" w:hAnsi="Times New Roman" w:cs="Times New Roman"/>
          <w:sz w:val="28"/>
          <w:szCs w:val="28"/>
        </w:rPr>
        <w:t>`</w:t>
      </w:r>
      <w:r w:rsidR="008369DE">
        <w:rPr>
          <w:rFonts w:ascii="Times New Roman" w:hAnsi="Times New Roman" w:cs="Times New Roman"/>
          <w:sz w:val="28"/>
          <w:szCs w:val="28"/>
          <w:lang w:val="uk-UA"/>
        </w:rPr>
        <w:t>язи, в наші нерви… Цей промінчик сонця зігріває нас. Він приводить нас в рух. Можливо, в цю хвилину він осяває наш мозок.»</w:t>
      </w:r>
    </w:p>
    <w:p w:rsidR="002D1554" w:rsidRDefault="00D54DFD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Які умови необхідні для фотосинтезу?</w:t>
      </w:r>
      <w:r w:rsidR="00665EF1">
        <w:rPr>
          <w:rFonts w:ascii="Times New Roman" w:hAnsi="Times New Roman" w:cs="Times New Roman"/>
          <w:sz w:val="28"/>
          <w:szCs w:val="28"/>
          <w:lang w:val="uk-UA"/>
        </w:rPr>
        <w:t>«СО2, вода, хлорофіл, світло).</w:t>
      </w:r>
    </w:p>
    <w:p w:rsidR="00D54DFD" w:rsidRDefault="00D54DFD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665EF1">
        <w:rPr>
          <w:rFonts w:ascii="Times New Roman" w:hAnsi="Times New Roman" w:cs="Times New Roman"/>
          <w:sz w:val="28"/>
          <w:szCs w:val="28"/>
          <w:lang w:val="uk-UA"/>
        </w:rPr>
        <w:t>Фази фотосинтезу: світлова і темнова</w:t>
      </w:r>
    </w:p>
    <w:p w:rsidR="00993EED" w:rsidRDefault="00665EF1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-світлова фаза тільки на світлі, в тилакоїдах</w:t>
      </w:r>
      <w:r w:rsidR="00DC6A63">
        <w:rPr>
          <w:rFonts w:ascii="Times New Roman" w:hAnsi="Times New Roman" w:cs="Times New Roman"/>
          <w:sz w:val="28"/>
          <w:szCs w:val="28"/>
          <w:lang w:val="uk-UA"/>
        </w:rPr>
        <w:t xml:space="preserve"> – мембранних пухирцях</w:t>
      </w:r>
      <w:r>
        <w:rPr>
          <w:rFonts w:ascii="Times New Roman" w:hAnsi="Times New Roman" w:cs="Times New Roman"/>
          <w:sz w:val="28"/>
          <w:szCs w:val="28"/>
          <w:lang w:val="uk-UA"/>
        </w:rPr>
        <w:t>, розташованих у стро</w:t>
      </w:r>
      <w:r w:rsidR="00DC6A63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C6A63">
        <w:rPr>
          <w:rFonts w:ascii="Times New Roman" w:hAnsi="Times New Roman" w:cs="Times New Roman"/>
          <w:sz w:val="28"/>
          <w:szCs w:val="28"/>
          <w:lang w:val="uk-UA"/>
        </w:rPr>
        <w:t xml:space="preserve"> хлоропластів; у мембранах тилакоїдів є молекули хлорофілу.</w:t>
      </w:r>
      <w:r w:rsidR="004D56CA">
        <w:rPr>
          <w:rFonts w:ascii="Times New Roman" w:hAnsi="Times New Roman" w:cs="Times New Roman"/>
          <w:sz w:val="28"/>
          <w:szCs w:val="28"/>
          <w:lang w:val="uk-UA"/>
        </w:rPr>
        <w:t xml:space="preserve"> У світловій фазі беруть участь дві фотосистеми: ФС1 і ФС2. У </w:t>
      </w:r>
      <w:r w:rsidR="004D56CA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кожній фотосистемі є антенний комплекс, який складається з реакційного центру</w:t>
      </w:r>
      <w:r w:rsidR="00993EED">
        <w:rPr>
          <w:rFonts w:ascii="Times New Roman" w:hAnsi="Times New Roman" w:cs="Times New Roman"/>
          <w:sz w:val="28"/>
          <w:szCs w:val="28"/>
          <w:lang w:val="uk-UA"/>
        </w:rPr>
        <w:t xml:space="preserve"> з хлорофілом. До РЦ  ФС1 входять молекули хлорофілу, які поглинають світло з довжиною хвилі </w:t>
      </w:r>
      <w:r w:rsidR="00993EED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993EED">
        <w:rPr>
          <w:rFonts w:ascii="Times New Roman" w:hAnsi="Times New Roman" w:cs="Times New Roman"/>
          <w:sz w:val="28"/>
          <w:szCs w:val="28"/>
          <w:lang w:val="uk-UA"/>
        </w:rPr>
        <w:t xml:space="preserve">700нм, а до РЦ  ФС2 - входять молекули хлорофілу, які поглинають світло з довжиною хвилі </w:t>
      </w:r>
      <w:r w:rsidR="00993EED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993EED">
        <w:rPr>
          <w:rFonts w:ascii="Times New Roman" w:hAnsi="Times New Roman" w:cs="Times New Roman"/>
          <w:sz w:val="28"/>
          <w:szCs w:val="28"/>
          <w:lang w:val="uk-UA"/>
        </w:rPr>
        <w:t xml:space="preserve"> 680нм.</w:t>
      </w:r>
      <w:r w:rsidR="00B1074F">
        <w:rPr>
          <w:rFonts w:ascii="Times New Roman" w:hAnsi="Times New Roman" w:cs="Times New Roman"/>
          <w:sz w:val="28"/>
          <w:szCs w:val="28"/>
          <w:lang w:val="uk-UA"/>
        </w:rPr>
        <w:t xml:space="preserve"> В світловій фазі фотосинтезу відбувається поглинання світла молекулами хлорофілу і перетворення енергії світла в хімічну енергію молекули АТФ і НАДФ</w:t>
      </w:r>
      <w:r w:rsidR="00B675E8">
        <w:rPr>
          <w:rFonts w:ascii="Times New Roman" w:hAnsi="Times New Roman" w:cs="Times New Roman"/>
          <w:sz w:val="28"/>
          <w:szCs w:val="28"/>
          <w:lang w:val="uk-UA"/>
        </w:rPr>
        <w:t>Н (переносник енергії), а також виділення кисню в атмосферу.</w:t>
      </w:r>
    </w:p>
    <w:p w:rsidR="00B675E8" w:rsidRPr="00993EED" w:rsidRDefault="00B675E8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темнової фази фотосинтезу  енергія, накопичена у світловій фазі, витрачається на синтез глюкози. Для цього синтезу потрібен СО2, Карбон який фіксується</w:t>
      </w:r>
      <w:r w:rsidR="00484A31">
        <w:rPr>
          <w:rFonts w:ascii="Times New Roman" w:hAnsi="Times New Roman" w:cs="Times New Roman"/>
          <w:sz w:val="28"/>
          <w:szCs w:val="28"/>
          <w:lang w:val="uk-UA"/>
        </w:rPr>
        <w:t xml:space="preserve"> у циклі Кальвіна на честь американського ученого Мелвіна Кальвіна.  ( Схема  додається)</w:t>
      </w:r>
    </w:p>
    <w:p w:rsidR="008275EA" w:rsidRDefault="00484A31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Значення фотосинтезу -  готує  група учнів.</w:t>
      </w:r>
    </w:p>
    <w:p w:rsidR="003061FD" w:rsidRPr="003061FD" w:rsidRDefault="003061FD" w:rsidP="003061F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061FD">
        <w:rPr>
          <w:rFonts w:ascii="Times New Roman" w:hAnsi="Times New Roman" w:cs="Times New Roman"/>
          <w:sz w:val="28"/>
          <w:szCs w:val="28"/>
          <w:lang w:val="uk-UA"/>
        </w:rPr>
        <w:t>Щорічно  завдяки фотосинтезу на землі утворюється приблизно 150 млрд тонн вуглеводів і виділяється понад 200 млрд тонн гозоподібного кисню. Загалом рослини використовують для фотосинтезу лише до 2-5% сонячної енергії, що досягає до поверхні планети. За рік рослинний світ  Землі продукує близько 10 кДж , що значно перевищує кількість енергії корисних копалин, яке споживає за рік людство. При цьому корисні копалини (нафта, газ та вугілля)не що інше, як продукт фотосинтезу  давніх, скамянілих рослин.</w:t>
      </w:r>
    </w:p>
    <w:p w:rsidR="000575C9" w:rsidRPr="000575C9" w:rsidRDefault="003061FD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5C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575C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575C9">
        <w:rPr>
          <w:rFonts w:ascii="Times New Roman" w:hAnsi="Times New Roman" w:cs="Times New Roman"/>
          <w:sz w:val="28"/>
          <w:szCs w:val="28"/>
          <w:lang w:val="uk-UA"/>
        </w:rPr>
        <w:t>. Узагальнення матеріалу</w:t>
      </w:r>
    </w:p>
    <w:p w:rsidR="00484A31" w:rsidRDefault="005D7F7B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84A31">
        <w:rPr>
          <w:rFonts w:ascii="Times New Roman" w:hAnsi="Times New Roman" w:cs="Times New Roman"/>
          <w:sz w:val="28"/>
          <w:szCs w:val="28"/>
          <w:lang w:val="uk-UA"/>
        </w:rPr>
        <w:t>2 групи учнів готує сенквейн – вірш з 5 рядків</w:t>
      </w:r>
    </w:p>
    <w:p w:rsidR="00484A31" w:rsidRDefault="000575C9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іменник фотосинтез</w:t>
      </w:r>
    </w:p>
    <w:p w:rsidR="000575C9" w:rsidRDefault="000575C9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«два прикметника»</w:t>
      </w:r>
    </w:p>
    <w:p w:rsidR="000575C9" w:rsidRDefault="000575C9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«три дієсло»</w:t>
      </w:r>
    </w:p>
    <w:p w:rsidR="000575C9" w:rsidRDefault="000575C9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 речення  -  суть цього процесу</w:t>
      </w:r>
    </w:p>
    <w:p w:rsidR="000575C9" w:rsidRDefault="000575C9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іменник</w:t>
      </w:r>
    </w:p>
    <w:p w:rsidR="000575C9" w:rsidRDefault="000575C9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</w:t>
      </w:r>
      <w:r w:rsidR="000A5592">
        <w:rPr>
          <w:rFonts w:ascii="Times New Roman" w:hAnsi="Times New Roman" w:cs="Times New Roman"/>
          <w:sz w:val="28"/>
          <w:szCs w:val="28"/>
          <w:lang w:val="uk-UA"/>
        </w:rPr>
        <w:t>, рослини – це «зелені легені»  планети.</w:t>
      </w:r>
    </w:p>
    <w:p w:rsidR="00C801E3" w:rsidRDefault="000A5592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801E3">
        <w:rPr>
          <w:rFonts w:ascii="Times New Roman" w:hAnsi="Times New Roman" w:cs="Times New Roman"/>
          <w:sz w:val="28"/>
          <w:szCs w:val="28"/>
          <w:lang w:val="uk-UA"/>
        </w:rPr>
        <w:t>Рослина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посередник між не</w:t>
      </w:r>
      <w:r w:rsidR="00C801E3">
        <w:rPr>
          <w:rFonts w:ascii="Times New Roman" w:hAnsi="Times New Roman" w:cs="Times New Roman"/>
          <w:sz w:val="28"/>
          <w:szCs w:val="28"/>
          <w:lang w:val="uk-UA"/>
        </w:rPr>
        <w:t>бом і землею. Вона – істинний Прометей, що викрав вогонь з неба».</w:t>
      </w:r>
    </w:p>
    <w:p w:rsidR="000A5592" w:rsidRDefault="00C801E3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К. А. Тімірязєв </w:t>
      </w:r>
    </w:p>
    <w:p w:rsidR="005D7F7B" w:rsidRDefault="005D7F7B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2.Заповніть таблицю, порівнюючи світлову і темнову фази фотосинтезу. Виберіть потрібний варіант.</w:t>
      </w:r>
    </w:p>
    <w:tbl>
      <w:tblPr>
        <w:tblStyle w:val="a8"/>
        <w:tblW w:w="10632" w:type="dxa"/>
        <w:tblInd w:w="-885" w:type="dxa"/>
        <w:tblLook w:val="04A0" w:firstRow="1" w:lastRow="0" w:firstColumn="1" w:lastColumn="0" w:noHBand="0" w:noVBand="1"/>
      </w:tblPr>
      <w:tblGrid>
        <w:gridCol w:w="3277"/>
        <w:gridCol w:w="1402"/>
        <w:gridCol w:w="1843"/>
        <w:gridCol w:w="4110"/>
      </w:tblGrid>
      <w:tr w:rsidR="005D7F7B" w:rsidTr="002B78F0">
        <w:tc>
          <w:tcPr>
            <w:tcW w:w="3277" w:type="dxa"/>
          </w:tcPr>
          <w:p w:rsidR="005D7F7B" w:rsidRDefault="005D7F7B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для порівняння</w:t>
            </w:r>
          </w:p>
        </w:tc>
        <w:tc>
          <w:tcPr>
            <w:tcW w:w="1402" w:type="dxa"/>
          </w:tcPr>
          <w:p w:rsidR="005D7F7B" w:rsidRDefault="005D7F7B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Світлова</w:t>
            </w:r>
          </w:p>
          <w:p w:rsidR="005D7F7B" w:rsidRDefault="005D7F7B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фаза</w:t>
            </w:r>
          </w:p>
        </w:tc>
        <w:tc>
          <w:tcPr>
            <w:tcW w:w="1843" w:type="dxa"/>
          </w:tcPr>
          <w:p w:rsidR="005D7F7B" w:rsidRDefault="005D7F7B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Темнова фаза</w:t>
            </w:r>
          </w:p>
        </w:tc>
        <w:tc>
          <w:tcPr>
            <w:tcW w:w="4110" w:type="dxa"/>
          </w:tcPr>
          <w:p w:rsidR="005D7F7B" w:rsidRDefault="002B78F0" w:rsidP="005D7F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</w:tr>
      <w:tr w:rsidR="005D7F7B" w:rsidTr="002B78F0">
        <w:tc>
          <w:tcPr>
            <w:tcW w:w="3277" w:type="dxa"/>
          </w:tcPr>
          <w:p w:rsidR="005D7F7B" w:rsidRDefault="002B78F0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І.Процеси, які відбуваються: </w:t>
            </w:r>
          </w:p>
          <w:p w:rsidR="002B78F0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2B78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1) світлова фаза;</w:t>
            </w:r>
          </w:p>
          <w:p w:rsidR="002B78F0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2B78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2)темнова фаза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D16A2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D16A2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D16A2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І.За яких умов:</w:t>
            </w: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1) світлова фаза;</w:t>
            </w: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2)темнова фаза.</w:t>
            </w: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D16A2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ІІІ.Результати процесів:</w:t>
            </w: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1) світлова фаза;</w:t>
            </w:r>
          </w:p>
          <w:p w:rsidR="004D16A2" w:rsidRDefault="004D16A2" w:rsidP="004D16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2)темнова фаза.</w:t>
            </w:r>
          </w:p>
          <w:p w:rsidR="004D16A2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D16A2" w:rsidRDefault="004D16A2" w:rsidP="002B78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2" w:type="dxa"/>
          </w:tcPr>
          <w:p w:rsidR="005D7F7B" w:rsidRDefault="005D7F7B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5D7F7B" w:rsidRDefault="005D7F7B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5D7F7B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а)утворюється кисень;</w:t>
            </w:r>
          </w:p>
          <w:p w:rsidR="002B78F0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утворюються вуглеводи;</w:t>
            </w:r>
          </w:p>
          <w:p w:rsidR="002B78F0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утворюються вода;</w:t>
            </w:r>
          </w:p>
          <w:p w:rsidR="002B78F0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утворюються АТФ;</w:t>
            </w:r>
          </w:p>
          <w:p w:rsidR="002B78F0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д)утворюються протони Гідрогену;</w:t>
            </w:r>
          </w:p>
          <w:p w:rsidR="002B78F0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є)світло, хлорофіл, вода;</w:t>
            </w:r>
          </w:p>
          <w:p w:rsidR="002B78F0" w:rsidRDefault="002B78F0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ж)світло чи темрява, ферменти,</w:t>
            </w:r>
          </w:p>
          <w:p w:rsidR="004D16A2" w:rsidRDefault="004D16A2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НАДФН2, двоокис карбону;</w:t>
            </w:r>
          </w:p>
          <w:p w:rsidR="004D16A2" w:rsidRDefault="004D16A2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з)збудження електронів, фотоліз води;</w:t>
            </w:r>
          </w:p>
          <w:p w:rsidR="002B78F0" w:rsidRDefault="004D16A2" w:rsidP="001B440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і)синтез вуглеводів за рахунок енергії АТФ.</w:t>
            </w:r>
            <w:r w:rsidR="002B78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5D7F7B" w:rsidRDefault="005D7F7B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F7B" w:rsidRDefault="005D7F7B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01E3" w:rsidRPr="00C801E3" w:rsidRDefault="00C801E3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. Домашнє завдання п.26</w:t>
      </w:r>
    </w:p>
    <w:p w:rsidR="000A5592" w:rsidRDefault="000A5592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5EF1" w:rsidRDefault="00665EF1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6A2" w:rsidRDefault="004D16A2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6A2" w:rsidRDefault="004D16A2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6A2" w:rsidRDefault="004D16A2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ED8" w:rsidRDefault="008E3ED8" w:rsidP="004D16A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6A2" w:rsidRPr="00242038" w:rsidRDefault="004D16A2" w:rsidP="001B440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D16A2" w:rsidRPr="00242038" w:rsidSect="00FA1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F79AB"/>
    <w:multiLevelType w:val="hybridMultilevel"/>
    <w:tmpl w:val="82149A1A"/>
    <w:lvl w:ilvl="0" w:tplc="984AC0B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586C"/>
    <w:rsid w:val="000575C9"/>
    <w:rsid w:val="00080065"/>
    <w:rsid w:val="000A5592"/>
    <w:rsid w:val="000E26A3"/>
    <w:rsid w:val="00197F5E"/>
    <w:rsid w:val="001B440F"/>
    <w:rsid w:val="0022586C"/>
    <w:rsid w:val="002277BB"/>
    <w:rsid w:val="00242038"/>
    <w:rsid w:val="00256EFC"/>
    <w:rsid w:val="002B6CA7"/>
    <w:rsid w:val="002B78F0"/>
    <w:rsid w:val="002D1554"/>
    <w:rsid w:val="003061FD"/>
    <w:rsid w:val="003C4991"/>
    <w:rsid w:val="003D257F"/>
    <w:rsid w:val="00484A31"/>
    <w:rsid w:val="004D16A2"/>
    <w:rsid w:val="004D56CA"/>
    <w:rsid w:val="004E3AF4"/>
    <w:rsid w:val="00522017"/>
    <w:rsid w:val="00567A89"/>
    <w:rsid w:val="005A3CE8"/>
    <w:rsid w:val="005D7F7B"/>
    <w:rsid w:val="005E1F30"/>
    <w:rsid w:val="00662835"/>
    <w:rsid w:val="00665EF1"/>
    <w:rsid w:val="007B17B3"/>
    <w:rsid w:val="007F4129"/>
    <w:rsid w:val="008275EA"/>
    <w:rsid w:val="008369DE"/>
    <w:rsid w:val="00856278"/>
    <w:rsid w:val="008E2184"/>
    <w:rsid w:val="008E3ED8"/>
    <w:rsid w:val="00993EED"/>
    <w:rsid w:val="00A533A8"/>
    <w:rsid w:val="00B01320"/>
    <w:rsid w:val="00B047C0"/>
    <w:rsid w:val="00B1074F"/>
    <w:rsid w:val="00B14DA2"/>
    <w:rsid w:val="00B24429"/>
    <w:rsid w:val="00B675E8"/>
    <w:rsid w:val="00C2753D"/>
    <w:rsid w:val="00C50F50"/>
    <w:rsid w:val="00C801E3"/>
    <w:rsid w:val="00CB5D4E"/>
    <w:rsid w:val="00CB7A96"/>
    <w:rsid w:val="00CC64BB"/>
    <w:rsid w:val="00D54DFD"/>
    <w:rsid w:val="00D96FC2"/>
    <w:rsid w:val="00DC6A63"/>
    <w:rsid w:val="00E25996"/>
    <w:rsid w:val="00E50365"/>
    <w:rsid w:val="00E623D5"/>
    <w:rsid w:val="00E64BE4"/>
    <w:rsid w:val="00FA1D0E"/>
    <w:rsid w:val="00FD4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4F5E6-CF40-4533-AE28-3D13399B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258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3AF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203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42038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5D7F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57F1E-1476-463B-9BE3-1E14BE13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3612</Words>
  <Characters>2060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8</cp:revision>
  <cp:lastPrinted>2018-01-31T13:47:00Z</cp:lastPrinted>
  <dcterms:created xsi:type="dcterms:W3CDTF">2018-01-30T11:27:00Z</dcterms:created>
  <dcterms:modified xsi:type="dcterms:W3CDTF">2018-02-20T13:42:00Z</dcterms:modified>
</cp:coreProperties>
</file>