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E4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Спеціалізо</w:t>
      </w:r>
      <w:r w:rsidR="003213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ваної школи №  24 І-ІІІ ступенів ім. </w:t>
      </w:r>
      <w:r w:rsidRPr="005E4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О.Білаша з погл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ибленим вивченням іноземних мов</w:t>
      </w: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3213F9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Урок</w:t>
      </w:r>
      <w:r w:rsidR="003213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проведений в 2-Г класі</w:t>
      </w:r>
    </w:p>
    <w:p w:rsidR="005E4502" w:rsidRPr="005E4502" w:rsidRDefault="003213F9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На тему:</w:t>
      </w:r>
      <w:r w:rsidR="005E4502" w:rsidRPr="005E4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71031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Казка «Лисичка-сестричка». </w:t>
      </w: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1031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Вчинок героя казки. Що таке повтор у казці?</w:t>
      </w: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E4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Вчитель</w:t>
      </w: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E4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початкових класів</w:t>
      </w: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Пелешук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Л.М.</w:t>
      </w: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5E450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Pr="005E4502" w:rsidRDefault="005E4502" w:rsidP="003213F9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5E4502" w:rsidRDefault="005E4502" w:rsidP="003213F9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E4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Київ – 2017</w:t>
      </w:r>
    </w:p>
    <w:p w:rsidR="00726340" w:rsidRPr="00710319" w:rsidRDefault="00726340" w:rsidP="005E4502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lastRenderedPageBreak/>
        <w:t>Урок № 33</w:t>
      </w:r>
    </w:p>
    <w:p w:rsidR="00726340" w:rsidRPr="00726340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64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 урок</w:t>
      </w:r>
      <w:r w:rsidRPr="00264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Pr="007263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71031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Казка «Лисичка-сестричка». Вчинок героя казки. Що таке повтор у казці?</w:t>
      </w:r>
    </w:p>
    <w:p w:rsidR="002642A0" w:rsidRPr="002642A0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642A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Мета: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2642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навчати учнів свідомо та виразно читати казки, глибоко відчувати зміст тексту, </w:t>
      </w:r>
      <w:r w:rsidR="002642A0" w:rsidRPr="002642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правильно визначати героїв твору, учити </w:t>
      </w:r>
      <w:r w:rsidR="002642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творчо </w:t>
      </w:r>
      <w:r w:rsidR="002642A0" w:rsidRPr="002642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відтворювати подальший розвиток подій, удосконалювати діалогічне мовлення, навчати дітей давати характеристику дійових осіб, оцінювати вчинки героїв</w:t>
      </w:r>
      <w:r w:rsidR="009D46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твору</w:t>
      </w:r>
      <w:r w:rsidR="002642A0" w:rsidRPr="002642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;</w:t>
      </w:r>
    </w:p>
    <w:p w:rsidR="002642A0" w:rsidRPr="002642A0" w:rsidRDefault="002642A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2642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Розвивати увагу,пам'ять, у</w:t>
      </w:r>
      <w:r w:rsidR="009D46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яву, творчі здібності та фантазію;</w:t>
      </w:r>
    </w:p>
    <w:p w:rsidR="00726340" w:rsidRPr="00726340" w:rsidRDefault="002642A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642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Виховувати любов до рідного слова, спостережливість, морально-етичні якості, зацікавленість до вивчення  та пізнання українського фольклору</w:t>
      </w:r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</w:t>
      </w:r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26340" w:rsidRDefault="00726340" w:rsidP="009D46E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9D46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Обладнання:</w:t>
      </w:r>
      <w:r w:rsidR="00D851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підручник В. Науменко «Літературне читання» 2 клас,</w:t>
      </w:r>
      <w:r w:rsidR="009D46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9D46EB" w:rsidRPr="009D46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роздатковий</w:t>
      </w:r>
      <w:proofErr w:type="spellEnd"/>
      <w:r w:rsidR="009D46EB" w:rsidRPr="009D46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матеріал</w:t>
      </w:r>
      <w:r w:rsid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– дидактичні картки з завданнями</w:t>
      </w:r>
      <w:r w:rsidRPr="007263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таблиця, </w:t>
      </w:r>
      <w:r w:rsidRPr="007263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ілюстрації</w:t>
      </w:r>
      <w:r w:rsidR="009D46EB" w:rsidRPr="009D46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дитячих робіт</w:t>
      </w:r>
      <w:r w:rsidR="009D46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, музичний супровід до казки</w:t>
      </w:r>
      <w:r w:rsidRPr="007263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</w:p>
    <w:p w:rsidR="00230D73" w:rsidRPr="00726340" w:rsidRDefault="00230D73" w:rsidP="009D46E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30D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Тип уроку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: комбінований</w:t>
      </w:r>
    </w:p>
    <w:p w:rsidR="00726340" w:rsidRPr="00726340" w:rsidRDefault="00726340" w:rsidP="00230D73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Хід уроку</w:t>
      </w:r>
    </w:p>
    <w:p w:rsidR="00726340" w:rsidRPr="00726340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26340" w:rsidRPr="00726340" w:rsidRDefault="00230D73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</w:t>
      </w:r>
      <w:r w:rsidR="00646D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 Організаційний етап</w:t>
      </w:r>
    </w:p>
    <w:p w:rsidR="00726340" w:rsidRPr="00710319" w:rsidRDefault="00230D73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ІІ. Актуалізація опорних знань</w:t>
      </w:r>
    </w:p>
    <w:p w:rsidR="00230D73" w:rsidRPr="00646DB7" w:rsidRDefault="00230D73" w:rsidP="00230D7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D851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646DB7"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Мовленн</w:t>
      </w:r>
      <w:r w:rsid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</w:t>
      </w:r>
      <w:r w:rsidR="00646DB7"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ва </w:t>
      </w:r>
      <w:r w:rsid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розминка. </w:t>
      </w:r>
      <w:r w:rsidR="00646DB7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(Промовляння </w:t>
      </w:r>
      <w:proofErr w:type="spellStart"/>
      <w:r w:rsidR="00646DB7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чистомовки</w:t>
      </w:r>
      <w:proofErr w:type="spellEnd"/>
      <w:r w:rsidR="00646DB7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 «луною» за вчителем)</w:t>
      </w:r>
    </w:p>
    <w:p w:rsidR="00230D73" w:rsidRPr="00646DB7" w:rsidRDefault="00230D73" w:rsidP="00230D7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Че-Че-че</w:t>
      </w:r>
      <w:proofErr w:type="spellEnd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proofErr w:type="spellStart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че-че-че</w:t>
      </w:r>
      <w:proofErr w:type="spellEnd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бабуся калачі пече,</w:t>
      </w:r>
    </w:p>
    <w:p w:rsidR="00230D73" w:rsidRPr="00646DB7" w:rsidRDefault="00230D73" w:rsidP="00230D7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Ча-ча-ча, </w:t>
      </w:r>
      <w:proofErr w:type="spellStart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ча-ча-ча</w:t>
      </w:r>
      <w:proofErr w:type="spellEnd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</w:t>
      </w:r>
      <w:r w:rsidR="00A924E9"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дай, бабусю, калача.</w:t>
      </w:r>
    </w:p>
    <w:p w:rsidR="00230D73" w:rsidRPr="00726340" w:rsidRDefault="00230D73" w:rsidP="00230D7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Чі-чі-чі</w:t>
      </w:r>
      <w:proofErr w:type="spellEnd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proofErr w:type="spellStart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чі-чі-чі</w:t>
      </w:r>
      <w:proofErr w:type="spellEnd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–їж</w:t>
      </w:r>
      <w:proofErr w:type="spellEnd"/>
      <w:r w:rsidRP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будь л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аска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калачі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6340" w:rsidRDefault="00230D73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D851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</w:t>
      </w:r>
      <w:proofErr w:type="spellEnd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 Додай </w:t>
      </w:r>
      <w:proofErr w:type="spellStart"/>
      <w:proofErr w:type="gramStart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proofErr w:type="gramEnd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ітеру</w:t>
      </w:r>
      <w:proofErr w:type="spellEnd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646D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46DB7" w:rsidRPr="00646DB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</w:t>
      </w:r>
      <w:r w:rsidR="00646DB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Вчитель читає вірш, а </w:t>
      </w:r>
      <w:r w:rsidR="00646DB7" w:rsidRPr="00646DB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учні по черзі виходять до дошки і правильно вставляють літеру до частини слова)</w:t>
      </w:r>
    </w:p>
    <w:p w:rsidR="00726340" w:rsidRPr="00726340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</w:t>
      </w:r>
      <w:r w:rsidR="00230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Слова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спокійно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жили в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книжці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726340" w:rsidRPr="00726340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</w:t>
      </w:r>
      <w:proofErr w:type="gram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яку вдалось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пробратись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мишці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6340" w:rsidRPr="00726340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      Вона початки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відкусила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726340" w:rsidRPr="00726340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         </w:t>
      </w:r>
      <w:proofErr w:type="gram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себе в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нірці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схоронила.</w:t>
      </w:r>
    </w:p>
    <w:p w:rsidR="00726340" w:rsidRPr="00D8512A" w:rsidRDefault="00710319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(Л) </w:t>
      </w:r>
      <w:proofErr w:type="spellStart"/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исичка</w:t>
      </w:r>
      <w:proofErr w:type="spellEnd"/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(</w:t>
      </w: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к</w:t>
      </w:r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урочка</w:t>
      </w:r>
      <w:proofErr w:type="spellEnd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(К) </w:t>
      </w:r>
      <w:proofErr w:type="spellStart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ачечка</w:t>
      </w:r>
      <w:proofErr w:type="spellEnd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(П) </w:t>
      </w:r>
      <w:proofErr w:type="spellStart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ір’ячко</w:t>
      </w:r>
      <w:proofErr w:type="spellEnd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(Х</w:t>
      </w:r>
      <w:proofErr w:type="gramStart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</w:t>
      </w:r>
      <w:proofErr w:type="spellStart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</w:t>
      </w:r>
      <w:proofErr w:type="gramEnd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остик</w:t>
      </w:r>
      <w:proofErr w:type="spellEnd"/>
      <w:r w:rsidR="00726340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3137AC" w:rsidRPr="003137AC" w:rsidRDefault="003137AC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Звідки ці слова? </w:t>
      </w:r>
    </w:p>
    <w:p w:rsidR="00726340" w:rsidRPr="00D8512A" w:rsidRDefault="00F61033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6103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uk-UA" w:eastAsia="ru-RU"/>
        </w:rPr>
        <w:t>3</w:t>
      </w:r>
      <w:r w:rsidR="00726340" w:rsidRPr="0072634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proofErr w:type="gramStart"/>
      <w:r w:rsidR="00726340" w:rsidRP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Перев</w:t>
      </w:r>
      <w:proofErr w:type="gramEnd"/>
      <w:r w:rsidR="00726340" w:rsidRP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ірка</w:t>
      </w:r>
      <w:proofErr w:type="spellEnd"/>
      <w:r w:rsidR="00726340" w:rsidRP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26340" w:rsidRP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домашнього</w:t>
      </w:r>
      <w:proofErr w:type="spellEnd"/>
      <w:r w:rsidR="00726340" w:rsidRP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26340" w:rsidRPr="00D851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завдання</w:t>
      </w:r>
      <w:proofErr w:type="spellEnd"/>
    </w:p>
    <w:p w:rsidR="00726340" w:rsidRPr="00726340" w:rsidRDefault="006757AE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Бесіда</w:t>
      </w:r>
      <w:proofErr w:type="spellEnd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</w:t>
      </w:r>
      <w:proofErr w:type="spellStart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змістом</w:t>
      </w:r>
      <w:proofErr w:type="spellEnd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казки</w:t>
      </w:r>
      <w:proofErr w:type="spellEnd"/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610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Фронтальне опитування</w:t>
      </w:r>
    </w:p>
    <w:p w:rsidR="00726340" w:rsidRPr="001B4162" w:rsidRDefault="00726340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якою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українською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казкою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познайомились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минулому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уроці</w:t>
      </w:r>
      <w:proofErr w:type="spellEnd"/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="001B4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B4162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(Лисичка-сестричка)</w:t>
      </w:r>
    </w:p>
    <w:p w:rsidR="00726340" w:rsidRPr="001B4162" w:rsidRDefault="00D8512A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Назв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іть персонажів</w:t>
      </w:r>
      <w:r w:rsidR="00F610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казки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Лисичка-сесиричка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 w:rsidR="00726340"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="001B4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B4162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(Лисичка, дід, баба, собака)</w:t>
      </w:r>
    </w:p>
    <w:p w:rsidR="00F61033" w:rsidRDefault="001B4162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Чи подобаються вам вчинки лисиці?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Яку підлість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она зробила людям? </w:t>
      </w: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</w:t>
      </w:r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вона була хитра, підступна, хтива, брехлива</w:t>
      </w:r>
      <w:r w:rsidR="003137AC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, обкрадала</w:t>
      </w:r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)</w:t>
      </w:r>
    </w:p>
    <w:p w:rsidR="006757AE" w:rsidRPr="00726340" w:rsidRDefault="006757AE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 Аналіз змісту казки з елементами вибіркового читання.</w:t>
      </w:r>
    </w:p>
    <w:p w:rsidR="006757AE" w:rsidRPr="00D8512A" w:rsidRDefault="00726340" w:rsidP="006757A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726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6757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="006757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найдіть і прочитайте</w:t>
      </w:r>
      <w:r w:rsidR="006757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що вдалося вкрасти лисичці? </w:t>
      </w:r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(див</w:t>
      </w:r>
      <w:proofErr w:type="gramStart"/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.</w:t>
      </w:r>
      <w:proofErr w:type="gramEnd"/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</w:t>
      </w:r>
      <w:proofErr w:type="gramStart"/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с</w:t>
      </w:r>
      <w:proofErr w:type="gramEnd"/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. 38) </w:t>
      </w:r>
    </w:p>
    <w:p w:rsidR="00F61033" w:rsidRPr="00D8512A" w:rsidRDefault="00F61033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</w:t>
      </w:r>
      <w:r w:rsidR="006757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 кого лисичка попросилася переночувати </w:t>
      </w:r>
      <w:r w:rsidR="006757AE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(див. с. 39)</w:t>
      </w:r>
    </w:p>
    <w:p w:rsidR="00F61033" w:rsidRDefault="006757AE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Як вона умовляла господарів та які слова добирала? </w:t>
      </w: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(див. с.39)</w:t>
      </w:r>
    </w:p>
    <w:p w:rsidR="006757AE" w:rsidRPr="00D8512A" w:rsidRDefault="006757AE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Що зробила лисичка вночі? </w:t>
      </w: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(див. с. 39</w:t>
      </w:r>
      <w:r w:rsidR="00646DB7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</w:t>
      </w:r>
      <w:r w:rsidR="00646DB7"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«А в ночі…»</w:t>
      </w: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)</w:t>
      </w:r>
    </w:p>
    <w:p w:rsidR="006757AE" w:rsidRDefault="006757AE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Кого вона звинуватила в зникненні курочки? </w:t>
      </w: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(див. с.39)</w:t>
      </w:r>
    </w:p>
    <w:p w:rsidR="00646DB7" w:rsidRPr="00726340" w:rsidRDefault="00646DB7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Що почала вимагати в хазяїна? </w:t>
      </w:r>
      <w:r w:rsidRPr="00D8512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(див. с. 39 «Тільки було й добра…»)</w:t>
      </w:r>
    </w:p>
    <w:p w:rsidR="00726340" w:rsidRPr="00967633" w:rsidRDefault="00F61033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ІІІ</w:t>
      </w:r>
      <w:r w:rsidR="00726340" w:rsidRPr="0096763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. Мотивація навчальної діяльності.</w:t>
      </w:r>
    </w:p>
    <w:p w:rsidR="00726340" w:rsidRPr="00F61033" w:rsidRDefault="00726340" w:rsidP="00967633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676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Повідомлення теми і мети уроку.</w:t>
      </w:r>
    </w:p>
    <w:p w:rsidR="00F61033" w:rsidRDefault="00F61033" w:rsidP="00D3654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Сьогодні ми з вами продовжимо роботу над українською народною казкою </w:t>
      </w:r>
      <w:r w:rsidR="00D36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«Л</w:t>
      </w:r>
      <w:r w:rsidRPr="00D36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исичка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сестричка</w:t>
      </w:r>
      <w:r w:rsidR="00D36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Навчимося давати характеристику героям казки та продовжимо навчатися виразно та швидко читати. </w:t>
      </w:r>
    </w:p>
    <w:p w:rsidR="005B309B" w:rsidRPr="00967633" w:rsidRDefault="005B309B" w:rsidP="00D3654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Скажіть</w:t>
      </w:r>
      <w:r w:rsidR="009676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як зазвичай починаються казки? Якими словами? «Жили собі дід та </w:t>
      </w:r>
      <w:r w:rsidR="00D36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баба»? </w:t>
      </w:r>
      <w:r w:rsidR="00D36540" w:rsidRPr="009676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(Це початок, тобто зачин казки). </w:t>
      </w:r>
      <w:r w:rsidR="00D36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які частини поділяють твір, казку? </w:t>
      </w:r>
      <w:r w:rsidR="00D36540" w:rsidRPr="009676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(Зачин, основна частина, кінцівка)</w:t>
      </w:r>
    </w:p>
    <w:p w:rsidR="00726340" w:rsidRPr="00726340" w:rsidRDefault="005B309B" w:rsidP="0072634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IV</w:t>
      </w:r>
      <w:r w:rsidR="00726340" w:rsidRPr="007263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726340" w:rsidRPr="007263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Сприймання</w:t>
      </w:r>
      <w:proofErr w:type="spellEnd"/>
      <w:r w:rsidR="00726340" w:rsidRPr="007263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="00726340" w:rsidRPr="007263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усвідомлення</w:t>
      </w:r>
      <w:proofErr w:type="spellEnd"/>
      <w:r w:rsidR="00726340" w:rsidRPr="007263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нового </w:t>
      </w:r>
      <w:proofErr w:type="spellStart"/>
      <w:r w:rsidR="00726340" w:rsidRPr="0072634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матеріалу</w:t>
      </w:r>
      <w:proofErr w:type="spellEnd"/>
    </w:p>
    <w:p w:rsidR="001E3FA0" w:rsidRDefault="001E3FA0" w:rsidP="001E3FA0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Вступна бесіда.</w:t>
      </w:r>
    </w:p>
    <w:p w:rsidR="001E3FA0" w:rsidRDefault="00D36540" w:rsidP="001E3FA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E3F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Сьогодні ми з вами побачимо,яка пригода трапилася далі з нашою героїнею.</w:t>
      </w:r>
      <w:r w:rsidR="001E3F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Але зверніть увагу на те, що текст казки набагато скорочений, основна частина випущена.</w:t>
      </w:r>
      <w:r w:rsidRPr="001E3F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E3F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Діти, я знаю, що ви читали цю казку в повному обсяз</w:t>
      </w:r>
      <w:r w:rsidR="009676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 самостійно</w:t>
      </w:r>
      <w:r w:rsidR="001E3F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</w:p>
    <w:p w:rsidR="001E3FA0" w:rsidRDefault="001E3FA0" w:rsidP="001E3FA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Хто пам’ятає, на кого далі міняла свою здобич лисичка? Гадаю, що краще згадати вам допоможуть  ваші ілюстрації. </w:t>
      </w:r>
      <w:r w:rsidRPr="009676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(На дошці висять дитячі ілюстрації до казки).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Дивлячись на них, ви послідовно перекажете цю </w:t>
      </w:r>
      <w:r w:rsidR="00AB6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видалену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частину.</w:t>
      </w:r>
      <w:r w:rsidR="00AB6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1E3FA0" w:rsidRPr="00967633" w:rsidRDefault="00AB61C2" w:rsidP="00AB61C2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AB6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Робота в парах. Гра «Обличчям до обличчя» </w:t>
      </w:r>
      <w:r w:rsidRPr="009676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(Діти переказують один одному уривок з казки. Оцінюють розповідь сусіда за допомогою </w:t>
      </w:r>
      <w:proofErr w:type="spellStart"/>
      <w:r w:rsidRPr="009676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фішок-смайликів</w:t>
      </w:r>
      <w:proofErr w:type="spellEnd"/>
      <w:r w:rsidRPr="009676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. Вчитель словесно оцінює роботу учнів в парах)</w:t>
      </w:r>
    </w:p>
    <w:p w:rsidR="00AB61C2" w:rsidRPr="00967633" w:rsidRDefault="00AB61C2" w:rsidP="00AB61C2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754D5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(Лунає му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зика під пісню «Я лисичка, я сестричка»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</w:p>
    <w:p w:rsidR="00AB61C2" w:rsidRDefault="00B44C1B" w:rsidP="00AB61C2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Зараз ми познайомимося зі змістом другої частини казки, де ви маєте сказати: </w:t>
      </w:r>
    </w:p>
    <w:p w:rsidR="00B44C1B" w:rsidRPr="00967633" w:rsidRDefault="00B44C1B" w:rsidP="00B44C1B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967633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Хто сидів у мішку? </w:t>
      </w:r>
    </w:p>
    <w:p w:rsidR="00B44C1B" w:rsidRDefault="00B44C1B" w:rsidP="00B44C1B">
      <w:pPr>
        <w:pStyle w:val="a3"/>
        <w:shd w:val="clear" w:color="auto" w:fill="FFFFFF"/>
        <w:spacing w:after="0" w:line="360" w:lineRule="auto"/>
        <w:ind w:left="165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 будьте уважні, я буду читати тільки маленьку частину уривку, а ви продовжите читати казку «Дощиком». (Вчитель починає читати казку, в учні слідкують за вчителем. Потім продовжують самостійно читати кінцівку казки с. 40-41)</w:t>
      </w:r>
    </w:p>
    <w:p w:rsidR="00FC4619" w:rsidRDefault="00FC4619" w:rsidP="00FC4619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Хто ж сидів у мішку лисички?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(Собака)</w:t>
      </w:r>
    </w:p>
    <w:p w:rsidR="00692D68" w:rsidRDefault="00967633" w:rsidP="00FC4619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692D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Знайомство з поняттям </w:t>
      </w:r>
      <w:r w:rsidR="00692D68" w:rsidRPr="00967633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повтор </w:t>
      </w:r>
    </w:p>
    <w:p w:rsidR="00692D68" w:rsidRPr="00692D68" w:rsidRDefault="00692D68" w:rsidP="00FC4619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Читаючи казку зверніть увагу, що усі події повторюються декілька разів, зазвичай в казках 3 рази. Такий художній прийом називається </w:t>
      </w:r>
      <w:r w:rsidRPr="00967633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повтором</w:t>
      </w:r>
      <w:r w:rsidRPr="00967633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Який повтор у нашій казці?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(Л</w:t>
      </w:r>
      <w:r w:rsidR="00967633"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исичка декілька ра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з</w:t>
      </w:r>
      <w:r w:rsidR="00967633"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ів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міняла свою здобич</w:t>
      </w:r>
      <w:r w:rsid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і просилася переночувати у хазяїв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</w:p>
    <w:p w:rsidR="00007B95" w:rsidRPr="00754D57" w:rsidRDefault="00967633" w:rsidP="00D654E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754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754D57" w:rsidRPr="00754D5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Словникова робота</w:t>
      </w:r>
      <w:r w:rsidR="00007B95" w:rsidRPr="00754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07B95" w:rsidRDefault="00754D57" w:rsidP="00D654E7">
      <w:pPr>
        <w:pStyle w:val="a3"/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C461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Коли ви читали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казку, вам</w:t>
      </w:r>
      <w:r w:rsidR="009676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зустрічалися</w:t>
      </w:r>
      <w:r w:rsidRPr="00754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невідомі слова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Pr="00967633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у</w:t>
      </w:r>
      <w:r w:rsidR="00007B95"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шечки</w:t>
      </w:r>
      <w:proofErr w:type="spellEnd"/>
      <w:r w:rsidR="00007B95"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, собачища, кожу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 xml:space="preserve">шина, </w:t>
      </w:r>
      <w:proofErr w:type="spellStart"/>
      <w:r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хвостище-поме</w:t>
      </w:r>
      <w:r w:rsidR="00007B95"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лище</w:t>
      </w:r>
      <w:proofErr w:type="spellEnd"/>
      <w:r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.</w:t>
      </w:r>
    </w:p>
    <w:p w:rsidR="00754D57" w:rsidRPr="00967633" w:rsidRDefault="00D654E7" w:rsidP="00D654E7">
      <w:pPr>
        <w:pStyle w:val="a3"/>
        <w:shd w:val="clear" w:color="auto" w:fill="FFFFFF"/>
        <w:spacing w:after="0" w:line="360" w:lineRule="auto"/>
        <w:ind w:left="1294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</w:pPr>
      <w:r w:rsidRPr="00967633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uk-UA"/>
        </w:rPr>
        <w:t>(Слова написані на дошці)</w:t>
      </w:r>
    </w:p>
    <w:p w:rsidR="00FC4619" w:rsidRPr="00FC4619" w:rsidRDefault="00D654E7" w:rsidP="00FC4619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Давайте їх прочитаємо за мною «буксиром» і скажемо, що вони означають.</w:t>
      </w:r>
    </w:p>
    <w:p w:rsidR="00FC4619" w:rsidRDefault="00967633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FC4619" w:rsidRPr="00FC4619">
        <w:rPr>
          <w:rFonts w:ascii="Times New Roman" w:hAnsi="Times New Roman" w:cs="Times New Roman"/>
          <w:color w:val="000000"/>
          <w:sz w:val="28"/>
          <w:szCs w:val="28"/>
          <w:lang w:val="uk-UA"/>
        </w:rPr>
        <w:t>.Аналіз змісту казки з елементами вибіркового читання:</w:t>
      </w:r>
    </w:p>
    <w:p w:rsidR="00FC4619" w:rsidRDefault="00FC4619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Прочитайте куди втекла лисичка?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(див. с. 40)</w:t>
      </w:r>
    </w:p>
    <w:p w:rsidR="00FC4619" w:rsidRDefault="00FC4619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 ким затіяла лисичка розмову і як вона зверталася до вух, очей, ніг?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(див. с. 40)</w:t>
      </w:r>
    </w:p>
    <w:p w:rsidR="00FC4619" w:rsidRDefault="00FC4619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Чи чемно лисичка звернулася до хвоста?</w:t>
      </w:r>
      <w:r w:rsidRPr="00FC4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(див. с. 40)</w:t>
      </w:r>
    </w:p>
    <w:p w:rsidR="00FC4619" w:rsidRDefault="00FC4619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 чого почала лисичка обмін і чи</w:t>
      </w:r>
      <w:r w:rsidR="00967633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закінчила?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(див. с. 40)</w:t>
      </w:r>
    </w:p>
    <w:p w:rsidR="00FC4619" w:rsidRPr="00FC4619" w:rsidRDefault="00FC4619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Чи подобаються вам вчинки лисиці? Як ви їх оцінюєте? </w:t>
      </w: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(див. с. 40)</w:t>
      </w:r>
    </w:p>
    <w:p w:rsidR="00FC4619" w:rsidRDefault="00967633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562FB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0" w:name="_GoBack"/>
      <w:r w:rsidR="00562F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Гра «</w:t>
      </w:r>
      <w:r w:rsidR="008C0B4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Розшифруй прислів’я і нанизай намистинки</w:t>
      </w:r>
      <w:r w:rsidR="00562F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bookmarkEnd w:id="0"/>
    </w:p>
    <w:p w:rsidR="00562FB3" w:rsidRPr="00967633" w:rsidRDefault="00562FB3" w:rsidP="00FC46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(На дидактичних листочках розкидані слова з прислів’я  «намистинки», які потрібно «нанизати» на нитку. Учні шукають слова та вписують їх і зачитують отримані прислів’я</w:t>
      </w:r>
      <w:r w:rsidR="00967633" w:rsidRPr="0096763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</w:p>
    <w:p w:rsidR="00562FB3" w:rsidRDefault="005E4502" w:rsidP="00562FB3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Хочеш собі добра не роби нікому зла.</w:t>
      </w:r>
    </w:p>
    <w:p w:rsidR="00562FB3" w:rsidRDefault="00562FB3" w:rsidP="00562FB3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Правда кривду переважить.</w:t>
      </w:r>
    </w:p>
    <w:p w:rsidR="00007B95" w:rsidRPr="00692D68" w:rsidRDefault="00562FB3" w:rsidP="00692D68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Міняв тихо – виміняв лихо.</w:t>
      </w:r>
    </w:p>
    <w:p w:rsidR="004428CF" w:rsidRPr="00710319" w:rsidRDefault="004428CF" w:rsidP="00710319">
      <w:pPr>
        <w:shd w:val="clear" w:color="auto" w:fill="FFFFFF"/>
        <w:spacing w:after="0" w:line="360" w:lineRule="auto"/>
        <w:ind w:firstLine="934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proofErr w:type="gramStart"/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</w:t>
      </w: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Узагальнення та систематизація знань.</w:t>
      </w:r>
      <w:proofErr w:type="gramEnd"/>
    </w:p>
    <w:p w:rsidR="004428CF" w:rsidRDefault="004428CF" w:rsidP="00710319">
      <w:pPr>
        <w:shd w:val="clear" w:color="auto" w:fill="FFFFFF"/>
        <w:spacing w:after="0" w:line="360" w:lineRule="auto"/>
        <w:ind w:firstLine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1) Фронтальне опитування </w:t>
      </w:r>
      <w:r w:rsidR="00692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Гра «Мікрофон» (Діти відповідають на запитання в мікрофон)</w:t>
      </w:r>
    </w:p>
    <w:p w:rsidR="004428CF" w:rsidRPr="004428CF" w:rsidRDefault="004428CF" w:rsidP="004428CF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42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З якою казкою ознайомилися на сьогоднішньому уроці?</w:t>
      </w:r>
    </w:p>
    <w:p w:rsidR="004428CF" w:rsidRDefault="004428CF" w:rsidP="004428CF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42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Хто є її головною героїнею</w:t>
      </w:r>
      <w:r w:rsidR="00692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твору</w:t>
      </w:r>
      <w:r w:rsidRPr="00442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?</w:t>
      </w:r>
    </w:p>
    <w:p w:rsidR="004428CF" w:rsidRDefault="004428CF" w:rsidP="004428CF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="00692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Чого вчить нас ця казка?</w:t>
      </w:r>
    </w:p>
    <w:p w:rsidR="002F386A" w:rsidRDefault="002F386A" w:rsidP="002F386A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2)</w:t>
      </w:r>
      <w:r w:rsidR="00692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Гра «</w:t>
      </w:r>
      <w:proofErr w:type="spellStart"/>
      <w:r w:rsidR="00692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Лисичкин</w:t>
      </w:r>
      <w:proofErr w:type="spellEnd"/>
      <w:r w:rsidR="00692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віночок</w:t>
      </w:r>
      <w:r w:rsidRPr="002F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?»</w:t>
      </w:r>
    </w:p>
    <w:p w:rsidR="002F386A" w:rsidRPr="002F386A" w:rsidRDefault="002F386A" w:rsidP="002F386A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Дав</w:t>
      </w:r>
      <w:r w:rsidR="00692D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айте дамо характеристику лисичці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 </w:t>
      </w:r>
      <w:r w:rsidR="00692D68" w:rsidRPr="00BB3A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</w:t>
      </w:r>
      <w:r w:rsidR="00BB3A64" w:rsidRPr="00BB3A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На дошці малюнок лисички, осінні листочки </w:t>
      </w:r>
      <w:r w:rsidRPr="00BB3A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з різними словами-ознаками. Діти обирають ознаки</w:t>
      </w:r>
      <w:r w:rsidR="00692D68" w:rsidRPr="00BB3A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,</w:t>
      </w:r>
      <w:r w:rsidRPr="00BB3A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які підходять до характеристики лисички</w:t>
      </w:r>
      <w:r w:rsidR="00692D68" w:rsidRPr="00BB3A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, згідно казки)</w:t>
      </w:r>
    </w:p>
    <w:p w:rsidR="002F386A" w:rsidRPr="00BB3A64" w:rsidRDefault="002F386A" w:rsidP="002F386A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</w:pPr>
      <w:r w:rsidRPr="00BB3A6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  <w:t>•</w:t>
      </w:r>
      <w:r w:rsidRPr="00BB3A6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  <w:tab/>
        <w:t>ЛИСИЦЯ – хитра. Підступна, спритна,</w:t>
      </w:r>
      <w:r w:rsidR="00554786" w:rsidRPr="00BB3A6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  <w:t>білогруда, хтива, крадійка, добра, лагідна, вихована, чемна, щедра, жадібна, лукава, порядна, гостинна.</w:t>
      </w:r>
    </w:p>
    <w:p w:rsidR="004428CF" w:rsidRDefault="00D8512A" w:rsidP="004428CF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3. </w:t>
      </w:r>
      <w:r w:rsidR="00442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Театралізація уривку казки учнями</w:t>
      </w:r>
    </w:p>
    <w:p w:rsidR="00D8512A" w:rsidRDefault="00D8512A" w:rsidP="004428CF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Наші учні підготували уривок інсценізований уривок до казки «Лисичка-сестричка», давайте його подивимося. </w:t>
      </w:r>
      <w:r w:rsidRPr="00BB3A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(Діти під музику театралізовано відтворюють фрагмент казки)</w:t>
      </w:r>
    </w:p>
    <w:p w:rsidR="004428CF" w:rsidRPr="00710319" w:rsidRDefault="004428CF" w:rsidP="004428CF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</w:t>
      </w: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710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Домашнє завдання</w:t>
      </w:r>
    </w:p>
    <w:p w:rsidR="00554786" w:rsidRDefault="004428CF" w:rsidP="00554786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С. 40-41 </w:t>
      </w:r>
      <w:r w:rsidR="00D851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уважно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читати та переказувати зміст другої частини</w:t>
      </w:r>
      <w:r w:rsidR="00D851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придумати свою кінцівку до казки «Лисичка-сестричка».</w:t>
      </w:r>
    </w:p>
    <w:p w:rsidR="00007B95" w:rsidRDefault="00007B95" w:rsidP="00554786">
      <w:pPr>
        <w:shd w:val="clear" w:color="auto" w:fill="FFFFFF"/>
        <w:spacing w:after="0" w:line="360" w:lineRule="auto"/>
        <w:ind w:left="9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</w:p>
    <w:p w:rsidR="005B6A49" w:rsidRPr="00726340" w:rsidRDefault="005B6A49" w:rsidP="0072634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B6A49" w:rsidRPr="00726340" w:rsidSect="005E4502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F5" w:rsidRDefault="00245EF5" w:rsidP="00BB3A64">
      <w:pPr>
        <w:spacing w:after="0" w:line="240" w:lineRule="auto"/>
      </w:pPr>
      <w:r>
        <w:separator/>
      </w:r>
    </w:p>
  </w:endnote>
  <w:endnote w:type="continuationSeparator" w:id="0">
    <w:p w:rsidR="00245EF5" w:rsidRDefault="00245EF5" w:rsidP="00BB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F5" w:rsidRDefault="00245EF5" w:rsidP="00BB3A64">
      <w:pPr>
        <w:spacing w:after="0" w:line="240" w:lineRule="auto"/>
      </w:pPr>
      <w:r>
        <w:separator/>
      </w:r>
    </w:p>
  </w:footnote>
  <w:footnote w:type="continuationSeparator" w:id="0">
    <w:p w:rsidR="00245EF5" w:rsidRDefault="00245EF5" w:rsidP="00BB3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4554728"/>
      <w:docPartObj>
        <w:docPartGallery w:val="Page Numbers (Top of Page)"/>
        <w:docPartUnique/>
      </w:docPartObj>
    </w:sdtPr>
    <w:sdtContent>
      <w:p w:rsidR="00BB3A64" w:rsidRDefault="00BB3A6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62D">
          <w:rPr>
            <w:noProof/>
          </w:rPr>
          <w:t>2</w:t>
        </w:r>
        <w:r>
          <w:fldChar w:fldCharType="end"/>
        </w:r>
      </w:p>
    </w:sdtContent>
  </w:sdt>
  <w:p w:rsidR="00BB3A64" w:rsidRDefault="00BB3A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75A52"/>
    <w:multiLevelType w:val="hybridMultilevel"/>
    <w:tmpl w:val="3DEAAF14"/>
    <w:lvl w:ilvl="0" w:tplc="9B408E0E">
      <w:start w:val="1"/>
      <w:numFmt w:val="decimal"/>
      <w:lvlText w:val="%1."/>
      <w:lvlJc w:val="left"/>
      <w:pPr>
        <w:ind w:left="1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4" w:hanging="360"/>
      </w:pPr>
    </w:lvl>
    <w:lvl w:ilvl="2" w:tplc="0419001B" w:tentative="1">
      <w:start w:val="1"/>
      <w:numFmt w:val="lowerRoman"/>
      <w:lvlText w:val="%3."/>
      <w:lvlJc w:val="right"/>
      <w:pPr>
        <w:ind w:left="3094" w:hanging="180"/>
      </w:pPr>
    </w:lvl>
    <w:lvl w:ilvl="3" w:tplc="0419000F" w:tentative="1">
      <w:start w:val="1"/>
      <w:numFmt w:val="decimal"/>
      <w:lvlText w:val="%4."/>
      <w:lvlJc w:val="left"/>
      <w:pPr>
        <w:ind w:left="3814" w:hanging="360"/>
      </w:pPr>
    </w:lvl>
    <w:lvl w:ilvl="4" w:tplc="04190019" w:tentative="1">
      <w:start w:val="1"/>
      <w:numFmt w:val="lowerLetter"/>
      <w:lvlText w:val="%5."/>
      <w:lvlJc w:val="left"/>
      <w:pPr>
        <w:ind w:left="4534" w:hanging="360"/>
      </w:pPr>
    </w:lvl>
    <w:lvl w:ilvl="5" w:tplc="0419001B" w:tentative="1">
      <w:start w:val="1"/>
      <w:numFmt w:val="lowerRoman"/>
      <w:lvlText w:val="%6."/>
      <w:lvlJc w:val="right"/>
      <w:pPr>
        <w:ind w:left="5254" w:hanging="180"/>
      </w:pPr>
    </w:lvl>
    <w:lvl w:ilvl="6" w:tplc="0419000F" w:tentative="1">
      <w:start w:val="1"/>
      <w:numFmt w:val="decimal"/>
      <w:lvlText w:val="%7."/>
      <w:lvlJc w:val="left"/>
      <w:pPr>
        <w:ind w:left="5974" w:hanging="360"/>
      </w:pPr>
    </w:lvl>
    <w:lvl w:ilvl="7" w:tplc="04190019" w:tentative="1">
      <w:start w:val="1"/>
      <w:numFmt w:val="lowerLetter"/>
      <w:lvlText w:val="%8."/>
      <w:lvlJc w:val="left"/>
      <w:pPr>
        <w:ind w:left="6694" w:hanging="360"/>
      </w:pPr>
    </w:lvl>
    <w:lvl w:ilvl="8" w:tplc="0419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1">
    <w:nsid w:val="353F6EF1"/>
    <w:multiLevelType w:val="multilevel"/>
    <w:tmpl w:val="CABAF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90570F"/>
    <w:multiLevelType w:val="hybridMultilevel"/>
    <w:tmpl w:val="59AA383E"/>
    <w:lvl w:ilvl="0" w:tplc="A0069B96">
      <w:start w:val="3"/>
      <w:numFmt w:val="bullet"/>
      <w:lvlText w:val="–"/>
      <w:lvlJc w:val="left"/>
      <w:pPr>
        <w:ind w:left="16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3">
    <w:nsid w:val="3D0C414D"/>
    <w:multiLevelType w:val="hybridMultilevel"/>
    <w:tmpl w:val="6042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43639"/>
    <w:multiLevelType w:val="multilevel"/>
    <w:tmpl w:val="B802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F5383E"/>
    <w:multiLevelType w:val="multilevel"/>
    <w:tmpl w:val="C6DEE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525E5"/>
    <w:multiLevelType w:val="multilevel"/>
    <w:tmpl w:val="D4484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9847CE"/>
    <w:multiLevelType w:val="hybridMultilevel"/>
    <w:tmpl w:val="9E0CDF9E"/>
    <w:lvl w:ilvl="0" w:tplc="F566DCA8">
      <w:start w:val="1"/>
      <w:numFmt w:val="bullet"/>
      <w:lvlText w:val="-"/>
      <w:lvlJc w:val="left"/>
      <w:pPr>
        <w:ind w:left="16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8">
    <w:nsid w:val="70E7142E"/>
    <w:multiLevelType w:val="hybridMultilevel"/>
    <w:tmpl w:val="8192269E"/>
    <w:lvl w:ilvl="0" w:tplc="1CE253C8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9">
    <w:nsid w:val="74AF1C55"/>
    <w:multiLevelType w:val="multilevel"/>
    <w:tmpl w:val="5742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4817E3"/>
    <w:multiLevelType w:val="multilevel"/>
    <w:tmpl w:val="48E8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264796"/>
    <w:multiLevelType w:val="multilevel"/>
    <w:tmpl w:val="358A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40"/>
    <w:rsid w:val="00007B95"/>
    <w:rsid w:val="000A462D"/>
    <w:rsid w:val="001B4162"/>
    <w:rsid w:val="001E3FA0"/>
    <w:rsid w:val="00230D73"/>
    <w:rsid w:val="00245EF5"/>
    <w:rsid w:val="002642A0"/>
    <w:rsid w:val="002F386A"/>
    <w:rsid w:val="003137AC"/>
    <w:rsid w:val="003213F9"/>
    <w:rsid w:val="004428CF"/>
    <w:rsid w:val="00554786"/>
    <w:rsid w:val="00562FB3"/>
    <w:rsid w:val="005B309B"/>
    <w:rsid w:val="005B6A49"/>
    <w:rsid w:val="005E4502"/>
    <w:rsid w:val="00646DB7"/>
    <w:rsid w:val="006757AE"/>
    <w:rsid w:val="00692D68"/>
    <w:rsid w:val="00710319"/>
    <w:rsid w:val="00726340"/>
    <w:rsid w:val="00754D57"/>
    <w:rsid w:val="00762F66"/>
    <w:rsid w:val="008C0B4A"/>
    <w:rsid w:val="00967633"/>
    <w:rsid w:val="009D46EB"/>
    <w:rsid w:val="00A924E9"/>
    <w:rsid w:val="00AB61C2"/>
    <w:rsid w:val="00B44C1B"/>
    <w:rsid w:val="00BB3A64"/>
    <w:rsid w:val="00D36540"/>
    <w:rsid w:val="00D654E7"/>
    <w:rsid w:val="00D8512A"/>
    <w:rsid w:val="00F61033"/>
    <w:rsid w:val="00FA2F2C"/>
    <w:rsid w:val="00FC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0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A64"/>
  </w:style>
  <w:style w:type="paragraph" w:styleId="a6">
    <w:name w:val="footer"/>
    <w:basedOn w:val="a"/>
    <w:link w:val="a7"/>
    <w:uiPriority w:val="99"/>
    <w:unhideWhenUsed/>
    <w:rsid w:val="00BB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A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0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A64"/>
  </w:style>
  <w:style w:type="paragraph" w:styleId="a6">
    <w:name w:val="footer"/>
    <w:basedOn w:val="a"/>
    <w:link w:val="a7"/>
    <w:uiPriority w:val="99"/>
    <w:unhideWhenUsed/>
    <w:rsid w:val="00BB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6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2017-11-08T18:07:00Z</cp:lastPrinted>
  <dcterms:created xsi:type="dcterms:W3CDTF">2017-10-25T14:57:00Z</dcterms:created>
  <dcterms:modified xsi:type="dcterms:W3CDTF">2017-11-08T18:31:00Z</dcterms:modified>
</cp:coreProperties>
</file>