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86" w:rsidRDefault="00EE47FB">
      <w:pPr>
        <w:pStyle w:val="ab"/>
        <w:shd w:val="clear" w:color="auto" w:fill="FFFFFF"/>
        <w:spacing w:before="280" w:after="280"/>
        <w:ind w:firstLine="210"/>
        <w:jc w:val="center"/>
        <w:rPr>
          <w:color w:val="000000"/>
          <w:sz w:val="28"/>
          <w:szCs w:val="28"/>
          <w:highlight w:val="yellow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Тема. Имя прилагательное как часть речи. Разряды прилагательных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Цель: сформировать у учащихся представление об имени прилагательном как самостоятельной части речи, его изменении и синтаксической роли; 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дать сведения о трех разрядах прилагательных по значению и грамматической форме (качественные, относительные, притяжательные); </w:t>
      </w:r>
      <w:r>
        <w:rPr>
          <w:sz w:val="28"/>
          <w:szCs w:val="28"/>
        </w:rPr>
        <w:t>научить находить качественные прилагательные в речи;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</w:pPr>
      <w:r>
        <w:rPr>
          <w:sz w:val="28"/>
          <w:szCs w:val="28"/>
        </w:rPr>
        <w:t>сформировать навык определения их роли в предложении, использования их в своей речи;</w:t>
      </w:r>
    </w:p>
    <w:p w:rsidR="007D4386" w:rsidRDefault="00EE47FB">
      <w:pPr>
        <w:pStyle w:val="ab"/>
        <w:shd w:val="clear" w:color="auto" w:fill="FFFFFF"/>
        <w:spacing w:beforeAutospacing="0" w:after="125" w:afterAutospacing="0"/>
      </w:pPr>
      <w:r>
        <w:rPr>
          <w:color w:val="000000"/>
          <w:sz w:val="28"/>
          <w:szCs w:val="28"/>
          <w:shd w:val="clear" w:color="auto" w:fill="FFFFFF"/>
        </w:rPr>
        <w:t>развивать  культуру речи учащихся;</w:t>
      </w:r>
      <w:r w:rsidR="003B4181" w:rsidRPr="003B4181">
        <w:t xml:space="preserve"> </w:t>
      </w:r>
      <w:r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воспитывать</w:t>
      </w:r>
      <w:r w:rsidR="00293769" w:rsidRPr="00EE47FB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</w:rPr>
        <w:t>любовь к родному краю.</w:t>
      </w:r>
    </w:p>
    <w:p w:rsidR="007D4386" w:rsidRDefault="00EE47FB">
      <w:pPr>
        <w:pStyle w:val="ab"/>
        <w:shd w:val="clear" w:color="auto" w:fill="FFFFFF"/>
        <w:ind w:firstLine="210"/>
        <w:jc w:val="both"/>
      </w:pPr>
      <w:r>
        <w:rPr>
          <w:color w:val="000000"/>
          <w:sz w:val="28"/>
          <w:szCs w:val="28"/>
          <w:shd w:val="clear" w:color="auto" w:fill="FFFFFF"/>
        </w:rPr>
        <w:t>Оборудование: учебник, учебные тексты,</w:t>
      </w:r>
      <w:r w:rsidR="00425B3F">
        <w:rPr>
          <w:color w:val="000000"/>
          <w:sz w:val="28"/>
          <w:szCs w:val="28"/>
          <w:shd w:val="clear" w:color="auto" w:fill="FFFFFF"/>
        </w:rPr>
        <w:t xml:space="preserve"> презентация по теме, проектор,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флипчарт</w:t>
      </w:r>
      <w:proofErr w:type="spellEnd"/>
      <w:r>
        <w:rPr>
          <w:color w:val="000000"/>
          <w:sz w:val="28"/>
          <w:szCs w:val="28"/>
          <w:shd w:val="clear" w:color="auto" w:fill="FFFFFF"/>
        </w:rPr>
        <w:t>, словари.</w:t>
      </w:r>
    </w:p>
    <w:p w:rsidR="007D4386" w:rsidRDefault="00EE47FB">
      <w:pPr>
        <w:pStyle w:val="ab"/>
        <w:shd w:val="clear" w:color="auto" w:fill="FFFFFF"/>
        <w:ind w:firstLine="2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ХОД УРОКА</w:t>
      </w:r>
    </w:p>
    <w:p w:rsidR="00425B3F" w:rsidRDefault="00EE47FB" w:rsidP="00425B3F">
      <w:pPr>
        <w:pStyle w:val="ab"/>
        <w:shd w:val="clear" w:color="auto" w:fill="FFFFFF"/>
        <w:ind w:firstLine="210"/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0" w:name="bookmark671"/>
      <w:r>
        <w:rPr>
          <w:b/>
          <w:color w:val="000000"/>
          <w:sz w:val="28"/>
          <w:szCs w:val="28"/>
          <w:shd w:val="clear" w:color="auto" w:fill="FFFFFF"/>
        </w:rPr>
        <w:t>I. Объявление темы и цели урока</w:t>
      </w:r>
      <w:bookmarkEnd w:id="0"/>
      <w:r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i/>
          <w:color w:val="FF0000"/>
          <w:sz w:val="28"/>
          <w:szCs w:val="28"/>
        </w:rPr>
        <w:t xml:space="preserve"> (Слайд №1)</w:t>
      </w:r>
      <w:r>
        <w:rPr>
          <w:b/>
          <w:color w:val="000000"/>
          <w:sz w:val="28"/>
          <w:szCs w:val="28"/>
          <w:shd w:val="clear" w:color="auto" w:fill="FFFFFF"/>
        </w:rPr>
        <w:t xml:space="preserve"> Организация класса.</w:t>
      </w:r>
    </w:p>
    <w:p w:rsidR="007D4386" w:rsidRPr="00425B3F" w:rsidRDefault="00EE47FB" w:rsidP="00425B3F">
      <w:pPr>
        <w:pStyle w:val="ab"/>
        <w:shd w:val="clear" w:color="auto" w:fill="FFFFFF"/>
        <w:ind w:firstLine="210"/>
        <w:jc w:val="both"/>
        <w:rPr>
          <w:b/>
          <w:color w:val="000000"/>
          <w:sz w:val="28"/>
          <w:szCs w:val="28"/>
          <w:highlight w:val="white"/>
        </w:rPr>
      </w:pPr>
      <w:r w:rsidRPr="003B4181">
        <w:rPr>
          <w:b/>
          <w:color w:val="333333"/>
          <w:sz w:val="28"/>
          <w:szCs w:val="28"/>
        </w:rPr>
        <w:t>1. Фронтальный опрос  с помощью теста (повторение изученной орфограммы).</w:t>
      </w:r>
      <w:r>
        <w:rPr>
          <w:b/>
          <w:i/>
          <w:color w:val="333333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(Слайд №2)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Ученики, выбравшие буквы с правильным ответом записывают их в строчку.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В слове пальто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служит: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м) для обозначения мягкости согласного звука.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является разделительным.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Слово увлечь: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имя сущ.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поэтому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 пишется;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о) глагол неопр. формы, поэтому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знак пишем;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В слове дичь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л) пишем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т.к.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сущ. ж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.р.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пишем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т.к.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 р.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Слово шалаш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ж.р.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пишем конце слова после шипящего;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о) сущ. м.р.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пишем на конце слова после шипящего;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После шипящих на конце слова у имен существительных;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ж.р. пишется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м.р. пишется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Слово пейзаж - имя существительное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3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., ж.р.,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значит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пишется;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2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м. р.,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значит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пишется;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7. Что является главным в выборе написания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имён сущ. после шипящих на конце слова: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род имени существительных;</w:t>
      </w:r>
    </w:p>
    <w:p w:rsidR="007D4386" w:rsidRDefault="00EE47FB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склонение имени существительных.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Если вы правильно ответили на вопросы, соединив буквы, у вас получится слово. Какое, прочитайте. Молодцы!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II. Актуализация опорных знаний.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</w:rPr>
        <w:t>Беседа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- Почему имя существительное – важнейшая часть речи? (Даёт имена всем предметам и явлениям)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i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- Но как был бы беден наш язык, если бы мы ничего не знали о предмете, кроме его названия. Человеческий мо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зг стр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емится не только назвать предмет, но и оценить его, определить его качественную сторону. Нас повсюду сопровождают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вопросы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i/>
          <w:color w:val="000000"/>
          <w:sz w:val="28"/>
          <w:szCs w:val="28"/>
          <w:shd w:val="clear" w:color="auto" w:fill="FFFFFF"/>
        </w:rPr>
        <w:t xml:space="preserve">какой? Какая? Какое?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Отвечая на них, мы называем различные признаки, которыми обладает предмет:</w:t>
      </w:r>
      <w:r>
        <w:rPr>
          <w:i/>
          <w:color w:val="000000"/>
          <w:sz w:val="28"/>
          <w:szCs w:val="28"/>
          <w:shd w:val="clear" w:color="auto" w:fill="FFFFFF"/>
        </w:rPr>
        <w:t xml:space="preserve"> человек какой? (добрый, хороший, злой, чуткий); погода какая? (солнечная, холодная, ветреная, морозная)</w:t>
      </w:r>
      <w:proofErr w:type="gramEnd"/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перечисленным признакам определите, о каких предметах идёт речь.</w:t>
      </w:r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Серый, злой, худой, жадный, хищный … (волк).</w:t>
      </w:r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Маленькая, круглая, сочная, тёмно-красная, кисло-сладкая … (вишня).</w:t>
      </w:r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Сладкий, душистый, тягучий, светло-жёлтый … (мёд).</w:t>
      </w:r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Проворный, шарообразный, коротконогий, колючий … (ёж).</w:t>
      </w:r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какой части речи помогли вам определить загаданный предмет?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ІІІ</w:t>
      </w:r>
      <w:r>
        <w:rPr>
          <w:b/>
          <w:color w:val="000000"/>
          <w:sz w:val="28"/>
          <w:szCs w:val="28"/>
          <w:shd w:val="clear" w:color="auto" w:fill="FFFFFF"/>
        </w:rPr>
        <w:t>.Мотивация учебной деятельности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jc w:val="both"/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1.Ролевая игра (в парах)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Уходя на работу, мама торопливо «отдаёт приказания»: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-Маша, свари, пожалуйста, кашу и сходи в магазин за хлебом.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Но вдогонку ей слышится вопрос: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- Какую кашу сварить? Манную, рисовую, пшённую или гречневую? А  какого хлеба купить, белого или чёрного?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И мама уточняет: кашу надо сварить  рисовую, а хлеба купить белого. </w:t>
      </w:r>
    </w:p>
    <w:p w:rsidR="007D4386" w:rsidRDefault="007D4386">
      <w:pPr>
        <w:pStyle w:val="ab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bookmarkStart w:id="1" w:name="__DdeLink__503_124003441"/>
      <w:bookmarkEnd w:id="1"/>
    </w:p>
    <w:p w:rsidR="007D4386" w:rsidRDefault="00EE47FB">
      <w:pPr>
        <w:pStyle w:val="ab"/>
        <w:shd w:val="clear" w:color="auto" w:fill="FFFFFF"/>
        <w:spacing w:beforeAutospacing="0" w:after="0" w:afterAutospacing="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Следовательно, только прилагательные сделали ясным смысл названия.</w:t>
      </w:r>
    </w:p>
    <w:p w:rsidR="007D4386" w:rsidRDefault="00EE47FB">
      <w:pPr>
        <w:pStyle w:val="ab"/>
        <w:shd w:val="clear" w:color="auto" w:fill="FFFFFF"/>
        <w:jc w:val="both"/>
        <w:rPr>
          <w:b/>
          <w:i/>
          <w:color w:val="000000"/>
          <w:sz w:val="28"/>
          <w:szCs w:val="28"/>
          <w:highlight w:val="white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2.Слово учителя.</w:t>
      </w:r>
    </w:p>
    <w:p w:rsidR="007D4386" w:rsidRDefault="00EE47FB">
      <w:pPr>
        <w:pStyle w:val="ab"/>
        <w:shd w:val="clear" w:color="auto" w:fill="FFFFFF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По количеству употребляемых слов прилагательное занимает третье место (после сущ. и глаголов). Из 9 тысяч самых частых слов на долю прилагательных приходится около полутора тысяч. Как нитка за иголкой следуют они за существительными.</w:t>
      </w:r>
    </w:p>
    <w:p w:rsidR="007D4386" w:rsidRDefault="00EE47FB">
      <w:pPr>
        <w:pStyle w:val="ab"/>
        <w:shd w:val="clear" w:color="auto" w:fill="FFFFFF"/>
        <w:jc w:val="both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shd w:val="clear" w:color="auto" w:fill="FFFFFF"/>
          <w:lang w:val="en-US"/>
        </w:rPr>
        <w:t>IV</w:t>
      </w:r>
      <w:r>
        <w:rPr>
          <w:b/>
          <w:color w:val="000000"/>
          <w:sz w:val="28"/>
          <w:szCs w:val="28"/>
          <w:shd w:val="clear" w:color="auto" w:fill="FFFFFF"/>
        </w:rPr>
        <w:t>.Работа над темой урока</w:t>
      </w:r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Какие морфологические признаки имеет имя прилагательное?</w:t>
      </w:r>
    </w:p>
    <w:p w:rsidR="007D4386" w:rsidRDefault="00EE47FB">
      <w:pPr>
        <w:shd w:val="clear" w:color="auto" w:fill="FFFFFF"/>
        <w:spacing w:after="0" w:line="42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ответа на вопрос работа с таблицей учебника с.148)</w:t>
      </w:r>
    </w:p>
    <w:p w:rsidR="007D4386" w:rsidRDefault="00EE47FB">
      <w:pPr>
        <w:spacing w:before="100" w:after="100" w:line="240" w:lineRule="auto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 вашей работы с учебником станет игра «Да», «Нет» </w:t>
      </w:r>
    </w:p>
    <w:p w:rsidR="007D4386" w:rsidRDefault="00EE47FB">
      <w:pPr>
        <w:spacing w:before="100" w:after="10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Верно ли, что прилагательное образуется от существительного?</w:t>
      </w:r>
    </w:p>
    <w:p w:rsidR="007D4386" w:rsidRDefault="00EE47FB">
      <w:pPr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Верно ли, что прилагательное не связано с существительным?</w:t>
      </w:r>
    </w:p>
    <w:p w:rsidR="007D4386" w:rsidRDefault="00EE47FB">
      <w:pPr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Верно ли, что прилагательное изменяется по числам и падежам?</w:t>
      </w:r>
    </w:p>
    <w:p w:rsidR="007D4386" w:rsidRDefault="00EE47FB">
      <w:pPr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Верно ли, что прилагательное – это самостоятельная часть речи?</w:t>
      </w:r>
    </w:p>
    <w:p w:rsidR="007D4386" w:rsidRDefault="00EE47FB">
      <w:pPr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Верно ли, что в предложении прилагательное  выполняет функцию определения, сказуемого?</w:t>
      </w:r>
    </w:p>
    <w:p w:rsidR="007D4386" w:rsidRDefault="00EE47FB">
      <w:pPr>
        <w:spacing w:before="100" w:after="10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Верно ли, что прилагательное имеет склонение?</w:t>
      </w:r>
    </w:p>
    <w:p w:rsidR="007D4386" w:rsidRDefault="00EE47FB">
      <w:pPr>
        <w:pStyle w:val="ab"/>
        <w:shd w:val="clear" w:color="auto" w:fill="FFFFFF"/>
        <w:jc w:val="both"/>
        <w:rPr>
          <w:b/>
          <w:i/>
          <w:color w:val="000000"/>
          <w:sz w:val="28"/>
          <w:szCs w:val="28"/>
        </w:rPr>
      </w:pPr>
      <w:bookmarkStart w:id="2" w:name="bookmark676"/>
      <w:bookmarkEnd w:id="2"/>
      <w:r>
        <w:rPr>
          <w:b/>
          <w:i/>
          <w:color w:val="000000"/>
          <w:sz w:val="28"/>
          <w:szCs w:val="28"/>
          <w:shd w:val="clear" w:color="auto" w:fill="FFFFFF"/>
        </w:rPr>
        <w:t>2. Выявление восприятия. Тренировочное упражнение.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Укажите прилагательные, их число и род. Выпишите только словосочетания с прилагательными. Окончания прилагательных обозначьте.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color w:val="000000"/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1) Белизна снега, белый снег, белеет снег; 2) румянец на щеках, румяные щеки, мороз румянит щеки; 3) свежее утро, свежесть утра, начинается свежесть; 4) холодная ночь, холод ночи, к ночи похолодало; 5) желтизна леса, желтые листья, листья желтеют; 6) синева моря, синее море, море синеет; 7) богатство страны, богатая страна, страна богатеет.</w:t>
      </w:r>
      <w:proofErr w:type="gramEnd"/>
    </w:p>
    <w:p w:rsidR="007D4386" w:rsidRDefault="00EE47FB">
      <w:pPr>
        <w:pStyle w:val="ab"/>
        <w:shd w:val="clear" w:color="auto" w:fill="FFFFFF"/>
        <w:ind w:firstLine="2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- </w:t>
      </w:r>
      <w:r>
        <w:rPr>
          <w:b/>
          <w:i/>
          <w:color w:val="FF0000"/>
          <w:sz w:val="28"/>
          <w:szCs w:val="28"/>
        </w:rPr>
        <w:t>(Слайд №3)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rPr>
          <w:rFonts w:eastAsia="OpenSans"/>
          <w:b/>
          <w:i/>
          <w:sz w:val="28"/>
          <w:szCs w:val="28"/>
        </w:rPr>
      </w:pPr>
      <w:bookmarkStart w:id="3" w:name="bookmark677"/>
      <w:r>
        <w:rPr>
          <w:b/>
          <w:i/>
          <w:sz w:val="28"/>
          <w:szCs w:val="28"/>
          <w:shd w:val="clear" w:color="auto" w:fill="FFFFFF"/>
        </w:rPr>
        <w:t xml:space="preserve">3. </w:t>
      </w:r>
      <w:bookmarkEnd w:id="3"/>
      <w:r>
        <w:rPr>
          <w:rFonts w:eastAsia="OpenSans"/>
          <w:b/>
          <w:i/>
          <w:sz w:val="28"/>
          <w:szCs w:val="28"/>
          <w:shd w:val="clear" w:color="auto" w:fill="FFFFFF"/>
        </w:rPr>
        <w:t xml:space="preserve"> Найдите «четвёртое лишнее» слово в каждой группе. Почему эти слова «лишние»?</w:t>
      </w:r>
      <w:r>
        <w:rPr>
          <w:b/>
          <w:i/>
          <w:color w:val="FF0000"/>
          <w:sz w:val="28"/>
          <w:szCs w:val="28"/>
        </w:rPr>
        <w:t xml:space="preserve"> (Слайд №4)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rPr>
          <w:rFonts w:eastAsia="OpenSans"/>
          <w:sz w:val="28"/>
          <w:szCs w:val="28"/>
        </w:rPr>
      </w:pPr>
      <w:r>
        <w:rPr>
          <w:rFonts w:eastAsia="OpenSans"/>
          <w:sz w:val="28"/>
          <w:szCs w:val="28"/>
          <w:shd w:val="clear" w:color="auto" w:fill="FFFFFF"/>
        </w:rPr>
        <w:t>Широкий, большой, длинный, </w:t>
      </w:r>
      <w:r>
        <w:rPr>
          <w:rFonts w:eastAsia="OpenSans"/>
          <w:b/>
          <w:sz w:val="28"/>
          <w:szCs w:val="28"/>
          <w:shd w:val="clear" w:color="auto" w:fill="FFFFFF"/>
        </w:rPr>
        <w:t>мамин</w:t>
      </w:r>
      <w:r>
        <w:rPr>
          <w:rFonts w:eastAsia="OpenSans"/>
          <w:sz w:val="28"/>
          <w:szCs w:val="28"/>
          <w:shd w:val="clear" w:color="auto" w:fill="FFFFFF"/>
        </w:rPr>
        <w:t>.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rPr>
          <w:rFonts w:eastAsia="OpenSans"/>
          <w:sz w:val="28"/>
          <w:szCs w:val="28"/>
        </w:rPr>
      </w:pPr>
      <w:r>
        <w:rPr>
          <w:rFonts w:eastAsia="OpenSans"/>
          <w:sz w:val="28"/>
          <w:szCs w:val="28"/>
          <w:shd w:val="clear" w:color="auto" w:fill="FFFFFF"/>
        </w:rPr>
        <w:t>Деревянный, </w:t>
      </w:r>
      <w:r>
        <w:rPr>
          <w:rFonts w:eastAsia="OpenSans"/>
          <w:b/>
          <w:sz w:val="28"/>
          <w:szCs w:val="28"/>
          <w:shd w:val="clear" w:color="auto" w:fill="FFFFFF"/>
        </w:rPr>
        <w:t>злой</w:t>
      </w:r>
      <w:r>
        <w:rPr>
          <w:rFonts w:eastAsia="OpenSans"/>
          <w:sz w:val="28"/>
          <w:szCs w:val="28"/>
          <w:shd w:val="clear" w:color="auto" w:fill="FFFFFF"/>
        </w:rPr>
        <w:t>, глиняный, бумажный.</w:t>
      </w:r>
    </w:p>
    <w:p w:rsidR="007D4386" w:rsidRPr="00295198" w:rsidRDefault="00EE47FB">
      <w:pPr>
        <w:pStyle w:val="ab"/>
        <w:shd w:val="clear" w:color="auto" w:fill="FFFFFF"/>
        <w:spacing w:beforeAutospacing="0" w:after="0" w:afterAutospacing="0"/>
        <w:rPr>
          <w:rFonts w:eastAsia="OpenSans"/>
          <w:sz w:val="28"/>
          <w:szCs w:val="28"/>
        </w:rPr>
      </w:pPr>
      <w:r>
        <w:rPr>
          <w:rFonts w:eastAsia="OpenSans"/>
          <w:sz w:val="28"/>
          <w:szCs w:val="28"/>
          <w:shd w:val="clear" w:color="auto" w:fill="FFFFFF"/>
        </w:rPr>
        <w:t>Лисий, отцов, </w:t>
      </w:r>
      <w:r>
        <w:rPr>
          <w:rFonts w:eastAsia="OpenSans"/>
          <w:b/>
          <w:sz w:val="28"/>
          <w:szCs w:val="28"/>
          <w:shd w:val="clear" w:color="auto" w:fill="FFFFFF"/>
        </w:rPr>
        <w:t>спортивный</w:t>
      </w:r>
      <w:r>
        <w:rPr>
          <w:rFonts w:eastAsia="OpenSans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eastAsia="OpenSans"/>
          <w:sz w:val="28"/>
          <w:szCs w:val="28"/>
          <w:shd w:val="clear" w:color="auto" w:fill="FFFFFF"/>
        </w:rPr>
        <w:t>собачья</w:t>
      </w:r>
      <w:proofErr w:type="gramEnd"/>
      <w:r>
        <w:rPr>
          <w:rFonts w:eastAsia="OpenSans"/>
          <w:sz w:val="28"/>
          <w:szCs w:val="28"/>
          <w:shd w:val="clear" w:color="auto" w:fill="FFFFFF"/>
        </w:rPr>
        <w:t xml:space="preserve">       </w:t>
      </w:r>
      <w:r>
        <w:rPr>
          <w:b/>
          <w:i/>
          <w:color w:val="FF0000"/>
          <w:sz w:val="28"/>
          <w:szCs w:val="28"/>
        </w:rPr>
        <w:t>(Слайд №5)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Мы увидели, что прилагательные могут обозначать разные признаки предметов.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Издавна учёные пытались произвести классификацию прилагательных. На сегодняшний день они выделяют три группы, опираясь на значения и форму прилагательных: качественные, относительные и притяжательные.</w:t>
      </w:r>
      <w:r>
        <w:rPr>
          <w:b/>
          <w:i/>
          <w:color w:val="FF0000"/>
          <w:sz w:val="28"/>
          <w:szCs w:val="28"/>
        </w:rPr>
        <w:t xml:space="preserve"> (Слайд №6)</w:t>
      </w:r>
    </w:p>
    <w:p w:rsidR="007D4386" w:rsidRDefault="00EE47FB">
      <w:pPr>
        <w:pStyle w:val="3"/>
        <w:shd w:val="clear" w:color="auto" w:fill="FFFFFF"/>
        <w:spacing w:before="249" w:beforeAutospacing="0" w:after="125" w:afterAutospacing="0" w:line="235" w:lineRule="atLeast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lastRenderedPageBreak/>
        <w:t>4. Создание проблемной ситуации. Организация исследования. Представление результатов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1. Слово учителя.</w:t>
      </w:r>
      <w:r>
        <w:rPr>
          <w:rStyle w:val="apple-converted-space"/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Когда учёный приступает к работе, он тщательно изучает литературу по интересующей его теме. Я вас приглашаю к исследованию. Вы найдёте нужный для вашего исследования материал в учебниках. Работать будете по группам – рядам.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Задание</w:t>
      </w:r>
      <w:r>
        <w:rPr>
          <w:color w:val="333333"/>
          <w:sz w:val="28"/>
          <w:szCs w:val="28"/>
        </w:rPr>
        <w:t xml:space="preserve">: Каждая группа готовит рассказ об одном из разрядов прилагательных как представление результатов исследования другим группам, ответ строите по плану; данные для ответа заносите в таблицы (они у вас на столах); </w:t>
      </w:r>
    </w:p>
    <w:tbl>
      <w:tblPr>
        <w:tblW w:w="9370" w:type="dxa"/>
        <w:jc w:val="center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4A0"/>
      </w:tblPr>
      <w:tblGrid>
        <w:gridCol w:w="2907"/>
        <w:gridCol w:w="1900"/>
        <w:gridCol w:w="2154"/>
        <w:gridCol w:w="2409"/>
      </w:tblGrid>
      <w:tr w:rsidR="007D4386">
        <w:trPr>
          <w:trHeight w:val="285"/>
          <w:jc w:val="center"/>
        </w:trPr>
        <w:tc>
          <w:tcPr>
            <w:tcW w:w="3111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  <w:vAlign w:val="center"/>
          </w:tcPr>
          <w:p w:rsidR="007D4386" w:rsidRDefault="00EE47FB">
            <w:pPr>
              <w:pStyle w:val="ab"/>
              <w:spacing w:beforeAutospacing="0" w:after="125" w:afterAutospacing="0"/>
              <w:jc w:val="center"/>
            </w:pPr>
            <w:r>
              <w:t>План исследования</w:t>
            </w:r>
          </w:p>
        </w:tc>
        <w:tc>
          <w:tcPr>
            <w:tcW w:w="625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EE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Разряды</w:t>
            </w:r>
          </w:p>
        </w:tc>
      </w:tr>
      <w:tr w:rsidR="007D4386">
        <w:trPr>
          <w:trHeight w:val="537"/>
          <w:jc w:val="center"/>
        </w:trPr>
        <w:tc>
          <w:tcPr>
            <w:tcW w:w="3111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:rsidR="007D4386" w:rsidRDefault="007D4386">
            <w:pPr>
              <w:rPr>
                <w:sz w:val="24"/>
                <w:szCs w:val="24"/>
              </w:rPr>
            </w:pPr>
          </w:p>
        </w:tc>
        <w:tc>
          <w:tcPr>
            <w:tcW w:w="183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-22" w:type="dxa"/>
              <w:bottom w:w="105" w:type="dxa"/>
              <w:right w:w="105" w:type="dxa"/>
            </w:tcMar>
            <w:vAlign w:val="center"/>
          </w:tcPr>
          <w:p w:rsidR="007D4386" w:rsidRDefault="00EE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color w:val="FF0000"/>
                <w:sz w:val="28"/>
                <w:szCs w:val="28"/>
              </w:rPr>
              <w:t>качественные</w:t>
            </w:r>
          </w:p>
        </w:tc>
        <w:tc>
          <w:tcPr>
            <w:tcW w:w="208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bottom w:w="105" w:type="dxa"/>
              <w:right w:w="105" w:type="dxa"/>
            </w:tcMar>
            <w:vAlign w:val="center"/>
          </w:tcPr>
          <w:p w:rsidR="007D4386" w:rsidRDefault="00EE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color w:val="00B050"/>
                <w:sz w:val="28"/>
                <w:szCs w:val="28"/>
              </w:rPr>
              <w:t>относительные</w:t>
            </w:r>
          </w:p>
        </w:tc>
        <w:tc>
          <w:tcPr>
            <w:tcW w:w="23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bottom w:w="105" w:type="dxa"/>
              <w:right w:w="105" w:type="dxa"/>
            </w:tcMar>
            <w:vAlign w:val="center"/>
          </w:tcPr>
          <w:p w:rsidR="007D4386" w:rsidRDefault="00EE4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притяжательные</w:t>
            </w:r>
          </w:p>
        </w:tc>
      </w:tr>
      <w:tr w:rsidR="007D4386">
        <w:trPr>
          <w:trHeight w:val="75"/>
          <w:jc w:val="center"/>
        </w:trPr>
        <w:tc>
          <w:tcPr>
            <w:tcW w:w="3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EE47FB">
            <w:pPr>
              <w:spacing w:after="0" w:line="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прилагательных:</w:t>
            </w:r>
          </w:p>
        </w:tc>
        <w:tc>
          <w:tcPr>
            <w:tcW w:w="1832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104" w:type="dxa"/>
              <w:bottom w:w="105" w:type="dxa"/>
              <w:right w:w="105" w:type="dxa"/>
            </w:tcMar>
            <w:vAlign w:val="center"/>
          </w:tcPr>
          <w:p w:rsidR="007D4386" w:rsidRDefault="007D4386">
            <w:pPr>
              <w:rPr>
                <w:sz w:val="24"/>
                <w:szCs w:val="24"/>
              </w:rPr>
            </w:pPr>
          </w:p>
        </w:tc>
        <w:tc>
          <w:tcPr>
            <w:tcW w:w="208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-22" w:type="dxa"/>
              <w:bottom w:w="105" w:type="dxa"/>
              <w:right w:w="105" w:type="dxa"/>
            </w:tcMar>
            <w:vAlign w:val="center"/>
          </w:tcPr>
          <w:p w:rsidR="007D4386" w:rsidRDefault="007D43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top w:w="105" w:type="dxa"/>
              <w:left w:w="-22" w:type="dxa"/>
              <w:bottom w:w="105" w:type="dxa"/>
              <w:right w:w="105" w:type="dxa"/>
            </w:tcMar>
            <w:vAlign w:val="center"/>
          </w:tcPr>
          <w:p w:rsidR="007D4386" w:rsidRDefault="007D4386">
            <w:pPr>
              <w:rPr>
                <w:sz w:val="24"/>
                <w:szCs w:val="24"/>
              </w:rPr>
            </w:pPr>
          </w:p>
        </w:tc>
      </w:tr>
      <w:tr w:rsidR="007D4386">
        <w:trPr>
          <w:trHeight w:val="285"/>
          <w:jc w:val="center"/>
        </w:trPr>
        <w:tc>
          <w:tcPr>
            <w:tcW w:w="3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EE4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Значение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</w:tr>
      <w:tr w:rsidR="007D4386">
        <w:trPr>
          <w:trHeight w:val="285"/>
          <w:jc w:val="center"/>
        </w:trPr>
        <w:tc>
          <w:tcPr>
            <w:tcW w:w="3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EE47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Может ли проявлять признак в большей или меньшей степени (наличие степеней сравнения)?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</w:tr>
      <w:tr w:rsidR="007D4386">
        <w:trPr>
          <w:trHeight w:val="285"/>
          <w:jc w:val="center"/>
        </w:trPr>
        <w:tc>
          <w:tcPr>
            <w:tcW w:w="3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EE47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Имеет ли краткую форму?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</w:tr>
      <w:tr w:rsidR="007D4386">
        <w:trPr>
          <w:trHeight w:val="285"/>
          <w:jc w:val="center"/>
        </w:trPr>
        <w:tc>
          <w:tcPr>
            <w:tcW w:w="3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EE47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Сочетается  ли с наречиями?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</w:tr>
      <w:tr w:rsidR="007D4386">
        <w:trPr>
          <w:trHeight w:val="285"/>
          <w:jc w:val="center"/>
        </w:trPr>
        <w:tc>
          <w:tcPr>
            <w:tcW w:w="31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EE47F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5)Образовывает ли сложные прилагательные?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D4386" w:rsidRDefault="007D43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Учитель:</w:t>
      </w:r>
      <w:r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Итак, тема исследования: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1-го ряда – качественные прилагательные (стр.151);</w:t>
      </w:r>
      <w:r>
        <w:rPr>
          <w:color w:val="333333"/>
          <w:sz w:val="28"/>
          <w:szCs w:val="28"/>
        </w:rPr>
        <w:br/>
        <w:t>2-го ряда – относительные прилагательные (стр.151);</w:t>
      </w:r>
      <w:r>
        <w:rPr>
          <w:color w:val="333333"/>
          <w:sz w:val="28"/>
          <w:szCs w:val="28"/>
        </w:rPr>
        <w:br/>
        <w:t>3-го ряда – притяжательные прилагательные (стр. 152).</w:t>
      </w:r>
      <w:proofErr w:type="gramEnd"/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5. Выступления представителей групп учащихся о результатах поисковой работы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Данные всех групп заносятся всеми в индивидуальные таблицы.</w:t>
      </w:r>
      <w:r>
        <w:rPr>
          <w:b/>
          <w:i/>
          <w:color w:val="FF0000"/>
          <w:sz w:val="28"/>
          <w:szCs w:val="28"/>
        </w:rPr>
        <w:t xml:space="preserve"> (Слайд №7)-</w:t>
      </w:r>
      <w:proofErr w:type="spellStart"/>
      <w:r>
        <w:rPr>
          <w:b/>
          <w:i/>
          <w:color w:val="FF0000"/>
          <w:sz w:val="28"/>
          <w:szCs w:val="28"/>
        </w:rPr>
        <w:t>Флипчарт</w:t>
      </w:r>
      <w:proofErr w:type="spellEnd"/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6. Поиск сходства и отличий между прилагательными разных разрядов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– Найдите сходства и отличия в разрядах прилагательных.</w:t>
      </w:r>
      <w:r>
        <w:rPr>
          <w:color w:val="333333"/>
          <w:sz w:val="28"/>
          <w:szCs w:val="28"/>
        </w:rPr>
        <w:br/>
        <w:t>– Обязательны ли все признаки для качественных прилагательных?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7. Составление алгоритма рассуждения для определения разряда прилагательных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– Попробуем составить алгоритм действий с целью определения разряда прилагательных.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1) Если сочетается со словом очень, имеет краткую форму, степени сравнения, значит, </w:t>
      </w:r>
      <w:proofErr w:type="gramStart"/>
      <w:r>
        <w:rPr>
          <w:color w:val="333333"/>
          <w:sz w:val="28"/>
          <w:szCs w:val="28"/>
        </w:rPr>
        <w:t>качественное</w:t>
      </w:r>
      <w:proofErr w:type="gramEnd"/>
      <w:r>
        <w:rPr>
          <w:color w:val="333333"/>
          <w:sz w:val="28"/>
          <w:szCs w:val="28"/>
        </w:rPr>
        <w:t>.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2) Если отвечает на вопрос чей?, значит, </w:t>
      </w:r>
      <w:proofErr w:type="gramStart"/>
      <w:r>
        <w:rPr>
          <w:color w:val="333333"/>
          <w:sz w:val="28"/>
          <w:szCs w:val="28"/>
        </w:rPr>
        <w:t>притяжательное</w:t>
      </w:r>
      <w:proofErr w:type="gramEnd"/>
      <w:r>
        <w:rPr>
          <w:color w:val="333333"/>
          <w:sz w:val="28"/>
          <w:szCs w:val="28"/>
        </w:rPr>
        <w:t>.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3) Если ни то, ни другое не подходит, значит, относительное.</w:t>
      </w:r>
      <w:r w:rsidR="00563B8D" w:rsidRPr="00563B8D">
        <w:rPr>
          <w:color w:val="333333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(Слайд №8)</w:t>
      </w:r>
    </w:p>
    <w:p w:rsidR="007D4386" w:rsidRDefault="007D4386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Style w:val="a5"/>
          <w:color w:val="333333"/>
          <w:sz w:val="28"/>
          <w:szCs w:val="28"/>
        </w:rPr>
        <w:t>8. Устный тренинг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8.1. Определить разряд прилагательного</w:t>
      </w:r>
      <w:r>
        <w:rPr>
          <w:color w:val="333333"/>
          <w:sz w:val="28"/>
          <w:szCs w:val="28"/>
        </w:rPr>
        <w:t xml:space="preserve"> - Холодный, ледяной, тополиный</w:t>
      </w:r>
    </w:p>
    <w:p w:rsidR="007D4386" w:rsidRDefault="00EE47FB">
      <w:pPr>
        <w:pStyle w:val="ab"/>
        <w:shd w:val="clear" w:color="auto" w:fill="FFFFFF"/>
        <w:spacing w:beforeAutospacing="0" w:after="0" w:afterAutospacing="0"/>
        <w:rPr>
          <w:rFonts w:eastAsia="OpenSans"/>
          <w:i/>
          <w:sz w:val="28"/>
          <w:szCs w:val="28"/>
        </w:rPr>
      </w:pPr>
      <w:r>
        <w:rPr>
          <w:rFonts w:eastAsia="OpenSans"/>
          <w:i/>
          <w:sz w:val="28"/>
          <w:szCs w:val="28"/>
          <w:shd w:val="clear" w:color="auto" w:fill="FFFFFF"/>
        </w:rPr>
        <w:t>8.2.Найдите лишнее в каждой строке, объясните свой выбор.</w:t>
      </w:r>
      <w:r>
        <w:rPr>
          <w:b/>
          <w:i/>
          <w:color w:val="FF0000"/>
          <w:sz w:val="28"/>
          <w:szCs w:val="28"/>
        </w:rPr>
        <w:t xml:space="preserve"> (Слайд №9)</w:t>
      </w:r>
    </w:p>
    <w:p w:rsidR="007D4386" w:rsidRDefault="007D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386" w:rsidRDefault="00563B8D">
      <w:pPr>
        <w:pStyle w:val="ab"/>
        <w:spacing w:beforeAutospacing="0" w:after="0" w:afterAutospacing="0"/>
        <w:rPr>
          <w:sz w:val="28"/>
          <w:szCs w:val="28"/>
        </w:rPr>
      </w:pPr>
      <w:proofErr w:type="gramStart"/>
      <w:r>
        <w:rPr>
          <w:rFonts w:eastAsia="OpenSans"/>
          <w:sz w:val="28"/>
          <w:szCs w:val="28"/>
          <w:shd w:val="clear" w:color="auto" w:fill="FFFFFF"/>
        </w:rPr>
        <w:t>Т</w:t>
      </w:r>
      <w:r w:rsidR="00EE47FB">
        <w:rPr>
          <w:rFonts w:eastAsia="OpenSans"/>
          <w:sz w:val="28"/>
          <w:szCs w:val="28"/>
          <w:shd w:val="clear" w:color="auto" w:fill="FFFFFF"/>
        </w:rPr>
        <w:t>ихий</w:t>
      </w:r>
      <w:proofErr w:type="gramEnd"/>
      <w:r w:rsidR="00EE47FB">
        <w:rPr>
          <w:rFonts w:eastAsia="OpenSans"/>
          <w:sz w:val="28"/>
          <w:szCs w:val="28"/>
          <w:shd w:val="clear" w:color="auto" w:fill="FFFFFF"/>
        </w:rPr>
        <w:t xml:space="preserve">, тонкий, </w:t>
      </w:r>
      <w:r w:rsidR="00EE47FB">
        <w:rPr>
          <w:rFonts w:eastAsia="OpenSans"/>
          <w:b/>
          <w:sz w:val="28"/>
          <w:szCs w:val="28"/>
          <w:shd w:val="clear" w:color="auto" w:fill="FFFFFF"/>
        </w:rPr>
        <w:t>предосенний</w:t>
      </w:r>
      <w:r w:rsidR="00EE47FB">
        <w:rPr>
          <w:rFonts w:eastAsia="OpenSans"/>
          <w:sz w:val="28"/>
          <w:szCs w:val="28"/>
          <w:shd w:val="clear" w:color="auto" w:fill="FFFFFF"/>
        </w:rPr>
        <w:t>, сухой;</w:t>
      </w:r>
    </w:p>
    <w:p w:rsidR="007D4386" w:rsidRDefault="007D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386" w:rsidRDefault="00563B8D">
      <w:pPr>
        <w:pStyle w:val="ab"/>
        <w:spacing w:beforeAutospacing="0" w:after="0" w:afterAutospacing="0"/>
        <w:rPr>
          <w:sz w:val="28"/>
          <w:szCs w:val="28"/>
        </w:rPr>
      </w:pPr>
      <w:r>
        <w:rPr>
          <w:rFonts w:eastAsia="OpenSans"/>
          <w:sz w:val="28"/>
          <w:szCs w:val="28"/>
          <w:shd w:val="clear" w:color="auto" w:fill="FFFFFF"/>
        </w:rPr>
        <w:t>Ж</w:t>
      </w:r>
      <w:r w:rsidR="00EE47FB">
        <w:rPr>
          <w:rFonts w:eastAsia="OpenSans"/>
          <w:sz w:val="28"/>
          <w:szCs w:val="28"/>
          <w:shd w:val="clear" w:color="auto" w:fill="FFFFFF"/>
        </w:rPr>
        <w:t xml:space="preserve">елтый, верный, бледный, </w:t>
      </w:r>
      <w:r w:rsidR="00EE47FB">
        <w:rPr>
          <w:rFonts w:eastAsia="OpenSans"/>
          <w:b/>
          <w:sz w:val="28"/>
          <w:szCs w:val="28"/>
          <w:shd w:val="clear" w:color="auto" w:fill="FFFFFF"/>
        </w:rPr>
        <w:t>песчаный</w:t>
      </w:r>
      <w:r w:rsidR="00EE47FB">
        <w:rPr>
          <w:rFonts w:eastAsia="OpenSans"/>
          <w:sz w:val="28"/>
          <w:szCs w:val="28"/>
          <w:shd w:val="clear" w:color="auto" w:fill="FFFFFF"/>
        </w:rPr>
        <w:t>;</w:t>
      </w:r>
    </w:p>
    <w:p w:rsidR="007D4386" w:rsidRDefault="007D4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4386" w:rsidRDefault="00563B8D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rFonts w:eastAsia="OpenSans"/>
          <w:sz w:val="28"/>
          <w:szCs w:val="28"/>
          <w:shd w:val="clear" w:color="auto" w:fill="FFFFFF"/>
        </w:rPr>
        <w:t>К</w:t>
      </w:r>
      <w:r w:rsidR="00EE47FB">
        <w:rPr>
          <w:rFonts w:eastAsia="OpenSans"/>
          <w:sz w:val="28"/>
          <w:szCs w:val="28"/>
          <w:shd w:val="clear" w:color="auto" w:fill="FFFFFF"/>
        </w:rPr>
        <w:t>аменный</w:t>
      </w:r>
      <w:r w:rsidR="00EE47FB">
        <w:rPr>
          <w:rFonts w:eastAsia="OpenSans"/>
          <w:b/>
          <w:sz w:val="28"/>
          <w:szCs w:val="28"/>
          <w:shd w:val="clear" w:color="auto" w:fill="FFFFFF"/>
        </w:rPr>
        <w:t>, лисий</w:t>
      </w:r>
      <w:r w:rsidR="00EE47FB">
        <w:rPr>
          <w:rFonts w:eastAsia="OpenSans"/>
          <w:sz w:val="28"/>
          <w:szCs w:val="28"/>
          <w:shd w:val="clear" w:color="auto" w:fill="FFFFFF"/>
        </w:rPr>
        <w:t xml:space="preserve">, городской, спортивный   </w:t>
      </w:r>
      <w:r w:rsidR="00EE47FB">
        <w:rPr>
          <w:b/>
          <w:i/>
          <w:color w:val="FF0000"/>
          <w:sz w:val="28"/>
          <w:szCs w:val="28"/>
        </w:rPr>
        <w:t>(Слайд №10)</w:t>
      </w:r>
    </w:p>
    <w:p w:rsidR="007D4386" w:rsidRPr="003B4181" w:rsidRDefault="003B4181">
      <w:pPr>
        <w:pStyle w:val="3"/>
        <w:shd w:val="clear" w:color="auto" w:fill="FFFFFF"/>
        <w:spacing w:before="249" w:beforeAutospacing="0" w:after="125" w:afterAutospacing="0" w:line="235" w:lineRule="atLeast"/>
        <w:rPr>
          <w:b w:val="0"/>
          <w:bCs w:val="0"/>
          <w:i/>
          <w:sz w:val="28"/>
          <w:szCs w:val="28"/>
        </w:rPr>
      </w:pPr>
      <w:r w:rsidRPr="003B4181">
        <w:rPr>
          <w:b w:val="0"/>
          <w:bCs w:val="0"/>
          <w:i/>
          <w:sz w:val="28"/>
          <w:szCs w:val="28"/>
          <w:lang w:val="en-US"/>
        </w:rPr>
        <w:t>9</w:t>
      </w:r>
      <w:r w:rsidRPr="003B4181">
        <w:rPr>
          <w:b w:val="0"/>
          <w:bCs w:val="0"/>
          <w:i/>
          <w:sz w:val="28"/>
          <w:szCs w:val="28"/>
        </w:rPr>
        <w:t xml:space="preserve">. </w:t>
      </w:r>
      <w:r w:rsidR="00EE47FB" w:rsidRPr="003B4181">
        <w:rPr>
          <w:b w:val="0"/>
          <w:bCs w:val="0"/>
          <w:i/>
          <w:sz w:val="28"/>
          <w:szCs w:val="28"/>
        </w:rPr>
        <w:t>Физкультминутка</w:t>
      </w:r>
    </w:p>
    <w:p w:rsidR="007D4386" w:rsidRDefault="00EE47FB">
      <w:pPr>
        <w:pStyle w:val="3"/>
        <w:shd w:val="clear" w:color="auto" w:fill="FFFFFF"/>
        <w:spacing w:before="249" w:beforeAutospacing="0" w:after="125" w:afterAutospacing="0" w:line="235" w:lineRule="atLeas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V. Закрепление материала</w:t>
      </w:r>
    </w:p>
    <w:p w:rsidR="007D4386" w:rsidRDefault="00EE47FB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1. Распределительный диктант</w:t>
      </w:r>
    </w:p>
    <w:p w:rsidR="007D4386" w:rsidRDefault="00EE47FB">
      <w:pPr>
        <w:pStyle w:val="ab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Распределите прилагательные по тр</w:t>
      </w:r>
      <w:r w:rsidR="003B4181">
        <w:rPr>
          <w:color w:val="000000"/>
          <w:sz w:val="28"/>
          <w:szCs w:val="28"/>
          <w:shd w:val="clear" w:color="auto" w:fill="FFFFFF"/>
        </w:rPr>
        <w:t xml:space="preserve">ем столбикам: в первом запишите </w:t>
      </w:r>
      <w:r>
        <w:rPr>
          <w:color w:val="000000"/>
          <w:sz w:val="28"/>
          <w:szCs w:val="28"/>
          <w:shd w:val="clear" w:color="auto" w:fill="FFFFFF"/>
        </w:rPr>
        <w:t>качественные, во втором — относительные, в третьем — притяжательные.</w:t>
      </w:r>
    </w:p>
    <w:p w:rsidR="007D4386" w:rsidRDefault="00EE47FB">
      <w:pPr>
        <w:pStyle w:val="ab"/>
        <w:shd w:val="clear" w:color="auto" w:fill="FFFFFF"/>
        <w:ind w:firstLine="210"/>
        <w:jc w:val="both"/>
        <w:rPr>
          <w:color w:val="0070C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Сладкий, дремучий, папин, маленький, широкий, зимний, яблочный, верблюжий, еловый, пастуший, внучкин, высокий, верхний, чистый, заячий, письменный, аккуратный, песчаный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b/>
          <w:i/>
          <w:color w:val="FF0000"/>
          <w:sz w:val="28"/>
          <w:szCs w:val="28"/>
        </w:rPr>
        <w:t>(</w:t>
      </w:r>
      <w:proofErr w:type="gramEnd"/>
      <w:r>
        <w:rPr>
          <w:b/>
          <w:i/>
          <w:color w:val="FF0000"/>
          <w:sz w:val="28"/>
          <w:szCs w:val="28"/>
        </w:rPr>
        <w:t xml:space="preserve">Слайд №11  потом №12 красным цветом – качественные, </w:t>
      </w:r>
      <w:r>
        <w:rPr>
          <w:b/>
          <w:i/>
          <w:color w:val="00B050"/>
          <w:sz w:val="28"/>
          <w:szCs w:val="28"/>
        </w:rPr>
        <w:t>зелёным – относительные</w:t>
      </w:r>
      <w:r>
        <w:rPr>
          <w:b/>
          <w:i/>
          <w:color w:val="FF0000"/>
          <w:sz w:val="28"/>
          <w:szCs w:val="28"/>
        </w:rPr>
        <w:t xml:space="preserve">, </w:t>
      </w:r>
      <w:r>
        <w:rPr>
          <w:b/>
          <w:i/>
          <w:color w:val="0070C0"/>
          <w:sz w:val="28"/>
          <w:szCs w:val="28"/>
        </w:rPr>
        <w:t>синим - притяжательные)</w:t>
      </w:r>
    </w:p>
    <w:p w:rsidR="007D4386" w:rsidRDefault="00EE47FB">
      <w:pPr>
        <w:shd w:val="clear" w:color="auto" w:fill="FFFFFF"/>
        <w:spacing w:after="0" w:line="388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Работа над развитием культуры речи</w:t>
      </w:r>
    </w:p>
    <w:p w:rsidR="007D4386" w:rsidRDefault="00EE47FB">
      <w:pPr>
        <w:shd w:val="clear" w:color="auto" w:fill="FFFFFF"/>
        <w:spacing w:after="0" w:line="388" w:lineRule="atLeast"/>
        <w:textAlignment w:val="baseline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словари: орфографический, толковый, украинско-русский; на карточках слова для объяснения.</w:t>
      </w:r>
    </w:p>
    <w:p w:rsidR="007D4386" w:rsidRDefault="00EE47FB">
      <w:pPr>
        <w:shd w:val="clear" w:color="auto" w:fill="FFFFFF"/>
        <w:spacing w:after="0" w:line="388" w:lineRule="atLeast"/>
        <w:textAlignment w:val="baseline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Прослушайте текст. Переведите текст с украинского языка на русский. Выпишите сочетание прилагательного с существительным и определите разряды прилагательных.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(Слайд 13)</w:t>
      </w:r>
    </w:p>
    <w:p w:rsidR="007D4386" w:rsidRDefault="00EE47FB">
      <w:pPr>
        <w:shd w:val="clear" w:color="auto" w:fill="FFFFFF"/>
        <w:spacing w:after="0" w:line="388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Чарівний край в центрі Європи</w:t>
      </w:r>
    </w:p>
    <w:p w:rsidR="007D4386" w:rsidRDefault="00EE47FB">
      <w:pPr>
        <w:shd w:val="clear" w:color="auto" w:fill="FFFFFF"/>
        <w:spacing w:after="0" w:line="388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Українські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Карпати... Вже сама назва викликає приємні відчуття, нагадує чарівну співанку-коломийку про цей унікальний і величний край, який асоціюється з дивною, давньою-прадавньою казкою, і тоді виринає в серці колись почута гуцульська мелодія про оброслі смерековими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ясновидами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високі гори, а голос трембіти кличе відвідати цю благодатну, незбагненну і чарівну землю.</w:t>
      </w:r>
    </w:p>
    <w:p w:rsidR="007D4386" w:rsidRDefault="00EE47FB">
      <w:pPr>
        <w:shd w:val="clear" w:color="auto" w:fill="FFFFFF"/>
        <w:spacing w:after="0" w:line="388" w:lineRule="atLeast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Карпатська гірська система розташована в центрі Європи;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тут,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Чорногірському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хребті,</w:t>
      </w:r>
      <w:r w:rsidR="00425B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знаходиться найвища вершина України — гора Говерла. 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(Слайд 14)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Разряды прилагательны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 (Слайд 15)</w:t>
      </w:r>
    </w:p>
    <w:p w:rsidR="007D4386" w:rsidRDefault="00EE47FB">
      <w:pPr>
        <w:pStyle w:val="3"/>
        <w:shd w:val="clear" w:color="auto" w:fill="FFFFFF"/>
        <w:spacing w:before="249" w:beforeAutospacing="0" w:after="125" w:afterAutospacing="0" w:line="235" w:lineRule="atLeas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VI. Домашнее задание. Инструктаж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sz w:val="28"/>
          <w:szCs w:val="28"/>
        </w:rPr>
      </w:pPr>
      <w:r>
        <w:rPr>
          <w:sz w:val="28"/>
          <w:szCs w:val="28"/>
        </w:rPr>
        <w:t xml:space="preserve">С.151-153 Упр.353 </w:t>
      </w:r>
    </w:p>
    <w:p w:rsidR="007D4386" w:rsidRDefault="00EE47FB">
      <w:pPr>
        <w:pStyle w:val="3"/>
        <w:shd w:val="clear" w:color="auto" w:fill="FFFFFF"/>
        <w:spacing w:before="249" w:beforeAutospacing="0" w:after="125" w:afterAutospacing="0" w:line="235" w:lineRule="atLeas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VII. Итоги урока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i/>
          <w:color w:val="FF0000"/>
          <w:sz w:val="28"/>
          <w:szCs w:val="28"/>
        </w:rPr>
      </w:pPr>
      <w:r>
        <w:rPr>
          <w:rStyle w:val="a5"/>
          <w:i/>
          <w:sz w:val="28"/>
          <w:szCs w:val="28"/>
        </w:rPr>
        <w:t>1. Повторить признаки качественных прилагательных по плану ответа</w:t>
      </w:r>
      <w:r>
        <w:rPr>
          <w:b/>
          <w:i/>
          <w:color w:val="FF0000"/>
          <w:sz w:val="28"/>
          <w:szCs w:val="28"/>
        </w:rPr>
        <w:t xml:space="preserve"> (Слайд №16)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i/>
          <w:sz w:val="28"/>
          <w:szCs w:val="28"/>
        </w:rPr>
      </w:pPr>
      <w:r>
        <w:rPr>
          <w:rStyle w:val="a5"/>
          <w:i/>
          <w:sz w:val="28"/>
          <w:szCs w:val="28"/>
        </w:rPr>
        <w:t>2. Тест; взаимопроверка “по ключу”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color w:val="333333"/>
          <w:sz w:val="28"/>
          <w:szCs w:val="28"/>
        </w:rPr>
      </w:pPr>
      <w:r>
        <w:rPr>
          <w:i/>
          <w:iCs/>
          <w:sz w:val="28"/>
          <w:szCs w:val="28"/>
        </w:rPr>
        <w:t>Задание</w:t>
      </w:r>
      <w:r>
        <w:rPr>
          <w:sz w:val="28"/>
          <w:szCs w:val="28"/>
        </w:rPr>
        <w:t>: Выбрать номера, соответствующие качественным прилагательным.</w:t>
      </w:r>
      <w:r>
        <w:rPr>
          <w:b/>
          <w:i/>
          <w:color w:val="FF0000"/>
          <w:sz w:val="28"/>
          <w:szCs w:val="28"/>
        </w:rPr>
        <w:t xml:space="preserve"> (Слайд №17)</w:t>
      </w:r>
    </w:p>
    <w:tbl>
      <w:tblPr>
        <w:tblW w:w="6315" w:type="dxa"/>
        <w:tblInd w:w="-150" w:type="dxa"/>
        <w:tblCellMar>
          <w:left w:w="0" w:type="dxa"/>
          <w:right w:w="0" w:type="dxa"/>
        </w:tblCellMar>
        <w:tblLook w:val="04A0"/>
      </w:tblPr>
      <w:tblGrid>
        <w:gridCol w:w="3149"/>
        <w:gridCol w:w="3166"/>
      </w:tblGrid>
      <w:tr w:rsidR="007D4386">
        <w:tc>
          <w:tcPr>
            <w:tcW w:w="3149" w:type="dxa"/>
            <w:shd w:val="clear" w:color="auto" w:fill="auto"/>
          </w:tcPr>
          <w:p w:rsidR="007D4386" w:rsidRDefault="00EE47FB">
            <w:pPr>
              <w:spacing w:line="22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великолепный 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 тонкий ствол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 январский мороз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 берёзовая роща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 серая кукушка</w:t>
            </w:r>
          </w:p>
        </w:tc>
        <w:tc>
          <w:tcPr>
            <w:tcW w:w="3165" w:type="dxa"/>
            <w:shd w:val="clear" w:color="auto" w:fill="auto"/>
          </w:tcPr>
          <w:p w:rsidR="007D4386" w:rsidRDefault="00EE47FB">
            <w:pPr>
              <w:spacing w:line="222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твёрдый наст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 заячий хвостик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 муравьиная тропа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 еловые ветки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 низкое солнце</w:t>
            </w:r>
          </w:p>
        </w:tc>
      </w:tr>
    </w:tbl>
    <w:p w:rsidR="007D4386" w:rsidRDefault="00EE47FB">
      <w:pPr>
        <w:pStyle w:val="ab"/>
        <w:shd w:val="clear" w:color="auto" w:fill="FFFFFF"/>
        <w:spacing w:beforeAutospacing="0" w:after="0" w:afterAutospacing="0" w:line="222" w:lineRule="atLeast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 xml:space="preserve">Ключ к тесту </w:t>
      </w:r>
      <w:r>
        <w:rPr>
          <w:b/>
          <w:i/>
          <w:color w:val="FF0000"/>
          <w:sz w:val="28"/>
          <w:szCs w:val="28"/>
        </w:rPr>
        <w:t>(Слайд №18)</w:t>
      </w:r>
      <w:r>
        <w:rPr>
          <w:sz w:val="28"/>
          <w:szCs w:val="28"/>
        </w:rPr>
        <w:br/>
      </w:r>
      <w:r>
        <w:rPr>
          <w:rStyle w:val="a5"/>
          <w:b w:val="0"/>
          <w:bCs w:val="0"/>
          <w:sz w:val="28"/>
          <w:szCs w:val="28"/>
        </w:rPr>
        <w:t>1, 2, 5, 6, 10</w:t>
      </w:r>
    </w:p>
    <w:p w:rsidR="007D4386" w:rsidRDefault="00EE47FB">
      <w:pPr>
        <w:pStyle w:val="ab"/>
        <w:shd w:val="clear" w:color="auto" w:fill="FFFFFF"/>
        <w:spacing w:beforeAutospacing="0" w:after="0" w:afterAutospacing="0" w:line="222" w:lineRule="atLeast"/>
        <w:rPr>
          <w:sz w:val="28"/>
          <w:szCs w:val="28"/>
        </w:rPr>
      </w:pPr>
      <w:r>
        <w:rPr>
          <w:rStyle w:val="a5"/>
          <w:i/>
          <w:sz w:val="28"/>
          <w:szCs w:val="28"/>
        </w:rPr>
        <w:t>3. Экспресс-опрос:</w:t>
      </w:r>
      <w:r>
        <w:rPr>
          <w:b/>
          <w:i/>
          <w:color w:val="FF0000"/>
          <w:sz w:val="28"/>
          <w:szCs w:val="28"/>
        </w:rPr>
        <w:t xml:space="preserve"> (Слайд №19)</w:t>
      </w:r>
    </w:p>
    <w:p w:rsidR="007D4386" w:rsidRDefault="00EE47FB">
      <w:pPr>
        <w:pStyle w:val="ab"/>
        <w:shd w:val="clear" w:color="auto" w:fill="FFFFFF"/>
        <w:spacing w:beforeAutospacing="0" w:after="0" w:afterAutospacing="0" w:line="222" w:lineRule="atLeast"/>
        <w:rPr>
          <w:sz w:val="28"/>
          <w:szCs w:val="28"/>
        </w:rPr>
      </w:pPr>
      <w:r>
        <w:rPr>
          <w:sz w:val="28"/>
          <w:szCs w:val="28"/>
        </w:rPr>
        <w:t>Чтобы знанья были впрок,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Повторяем мы урок!</w:t>
      </w:r>
    </w:p>
    <w:p w:rsidR="007D4386" w:rsidRDefault="00EE47FB">
      <w:pPr>
        <w:pStyle w:val="ab"/>
        <w:shd w:val="clear" w:color="auto" w:fill="FFFFFF"/>
        <w:spacing w:beforeAutospacing="0" w:after="125" w:afterAutospacing="0" w:line="277" w:lineRule="atLeast"/>
        <w:rPr>
          <w:rFonts w:ascii="Helvetica Neue" w:hAnsi="Helvetica Neue"/>
          <w:color w:val="333333"/>
          <w:sz w:val="19"/>
          <w:szCs w:val="19"/>
        </w:rPr>
      </w:pPr>
      <w:r>
        <w:rPr>
          <w:sz w:val="28"/>
          <w:szCs w:val="28"/>
        </w:rPr>
        <w:t>– Какие разряды прилагательных выделяются в русском языке?</w:t>
      </w:r>
      <w:r>
        <w:rPr>
          <w:sz w:val="28"/>
          <w:szCs w:val="28"/>
        </w:rPr>
        <w:br/>
        <w:t xml:space="preserve">– </w:t>
      </w:r>
      <w:proofErr w:type="gramStart"/>
      <w:r>
        <w:rPr>
          <w:sz w:val="28"/>
          <w:szCs w:val="28"/>
        </w:rPr>
        <w:t>Прилагательные</w:t>
      </w:r>
      <w:proofErr w:type="gramEnd"/>
      <w:r>
        <w:rPr>
          <w:sz w:val="28"/>
          <w:szCs w:val="28"/>
        </w:rPr>
        <w:t xml:space="preserve"> каких разрядов не имеют краткой формы?</w:t>
      </w:r>
      <w:r>
        <w:rPr>
          <w:sz w:val="28"/>
          <w:szCs w:val="28"/>
        </w:rPr>
        <w:br/>
        <w:t xml:space="preserve">– </w:t>
      </w:r>
      <w:proofErr w:type="gramStart"/>
      <w:r>
        <w:rPr>
          <w:sz w:val="28"/>
          <w:szCs w:val="28"/>
        </w:rPr>
        <w:t>Прилагательные</w:t>
      </w:r>
      <w:proofErr w:type="gramEnd"/>
      <w:r>
        <w:rPr>
          <w:sz w:val="28"/>
          <w:szCs w:val="28"/>
        </w:rPr>
        <w:t xml:space="preserve"> какого разряда отвечают на вопрос ЧЕЙ?</w:t>
      </w:r>
      <w:r>
        <w:rPr>
          <w:sz w:val="28"/>
          <w:szCs w:val="28"/>
        </w:rPr>
        <w:br/>
        <w:t>– Какие признаки могут иметь качественные прилагательные?</w:t>
      </w:r>
      <w:r>
        <w:rPr>
          <w:sz w:val="28"/>
          <w:szCs w:val="28"/>
        </w:rPr>
        <w:br/>
        <w:t>– Можно ли считать прилагательное качественным, если у него есть не все признаки?</w:t>
      </w:r>
    </w:p>
    <w:p w:rsidR="007D4386" w:rsidRPr="00425B3F" w:rsidRDefault="00425B3F" w:rsidP="00425B3F">
      <w:pPr>
        <w:pStyle w:val="3"/>
        <w:shd w:val="clear" w:color="auto" w:fill="FFFFFF"/>
        <w:spacing w:before="249" w:beforeAutospacing="0" w:after="125" w:afterAutospacing="0" w:line="235" w:lineRule="atLeast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>4</w:t>
      </w:r>
      <w:r w:rsidR="00EE47FB">
        <w:rPr>
          <w:bCs w:val="0"/>
          <w:i/>
          <w:sz w:val="28"/>
          <w:szCs w:val="28"/>
        </w:rPr>
        <w:t>. Оценки, их аргументация</w:t>
      </w:r>
      <w:r>
        <w:rPr>
          <w:bCs w:val="0"/>
          <w:i/>
          <w:sz w:val="28"/>
          <w:szCs w:val="28"/>
        </w:rPr>
        <w:t>.</w:t>
      </w:r>
    </w:p>
    <w:p w:rsidR="007D4386" w:rsidRDefault="007D4386">
      <w:pPr>
        <w:pStyle w:val="ab"/>
        <w:shd w:val="clear" w:color="auto" w:fill="FFFFFF"/>
        <w:spacing w:beforeAutospacing="0" w:after="0" w:afterAutospacing="0"/>
        <w:rPr>
          <w:rFonts w:ascii="OpenSans" w:eastAsia="OpenSans" w:hAnsi="OpenSans" w:cs="OpenSans"/>
          <w:color w:val="4A4A4A"/>
          <w:sz w:val="21"/>
          <w:szCs w:val="21"/>
        </w:rPr>
      </w:pPr>
    </w:p>
    <w:p w:rsidR="007D4386" w:rsidRDefault="007D4386"/>
    <w:p w:rsidR="007D4386" w:rsidRDefault="007D4386"/>
    <w:sectPr w:rsidR="007D4386" w:rsidSect="007D4386">
      <w:footerReference w:type="default" r:id="rId7"/>
      <w:pgSz w:w="11906" w:h="16838"/>
      <w:pgMar w:top="851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B3F" w:rsidRDefault="00425B3F" w:rsidP="00425B3F">
      <w:pPr>
        <w:spacing w:after="0" w:line="240" w:lineRule="auto"/>
      </w:pPr>
      <w:r>
        <w:separator/>
      </w:r>
    </w:p>
  </w:endnote>
  <w:endnote w:type="continuationSeparator" w:id="1">
    <w:p w:rsidR="00425B3F" w:rsidRDefault="00425B3F" w:rsidP="00425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 Neue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an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14188"/>
      <w:docPartObj>
        <w:docPartGallery w:val="Page Numbers (Bottom of Page)"/>
        <w:docPartUnique/>
      </w:docPartObj>
    </w:sdtPr>
    <w:sdtContent>
      <w:p w:rsidR="00425B3F" w:rsidRDefault="00425B3F">
        <w:pPr>
          <w:pStyle w:val="af2"/>
          <w:jc w:val="right"/>
        </w:pPr>
        <w:fldSimple w:instr=" PAGE   \* MERGEFORMAT ">
          <w:r w:rsidR="004C38CA">
            <w:rPr>
              <w:noProof/>
            </w:rPr>
            <w:t>4</w:t>
          </w:r>
        </w:fldSimple>
      </w:p>
    </w:sdtContent>
  </w:sdt>
  <w:p w:rsidR="00425B3F" w:rsidRDefault="00425B3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B3F" w:rsidRDefault="00425B3F" w:rsidP="00425B3F">
      <w:pPr>
        <w:spacing w:after="0" w:line="240" w:lineRule="auto"/>
      </w:pPr>
      <w:r>
        <w:separator/>
      </w:r>
    </w:p>
  </w:footnote>
  <w:footnote w:type="continuationSeparator" w:id="1">
    <w:p w:rsidR="00425B3F" w:rsidRDefault="00425B3F" w:rsidP="00425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25B"/>
    <w:multiLevelType w:val="multilevel"/>
    <w:tmpl w:val="448E52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58256F"/>
    <w:multiLevelType w:val="multilevel"/>
    <w:tmpl w:val="656E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386"/>
    <w:rsid w:val="00293769"/>
    <w:rsid w:val="00295198"/>
    <w:rsid w:val="003B4181"/>
    <w:rsid w:val="00425B3F"/>
    <w:rsid w:val="004C38CA"/>
    <w:rsid w:val="00563B8D"/>
    <w:rsid w:val="007D4136"/>
    <w:rsid w:val="007D4386"/>
    <w:rsid w:val="00A36B68"/>
    <w:rsid w:val="00EE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6"/>
    <w:pPr>
      <w:spacing w:after="200"/>
    </w:pPr>
  </w:style>
  <w:style w:type="paragraph" w:styleId="1">
    <w:name w:val="heading 1"/>
    <w:basedOn w:val="a0"/>
    <w:rsid w:val="007D4386"/>
    <w:pPr>
      <w:outlineLvl w:val="0"/>
    </w:pPr>
  </w:style>
  <w:style w:type="paragraph" w:styleId="2">
    <w:name w:val="heading 2"/>
    <w:basedOn w:val="a0"/>
    <w:rsid w:val="007D4386"/>
    <w:pPr>
      <w:outlineLvl w:val="1"/>
    </w:pPr>
  </w:style>
  <w:style w:type="paragraph" w:styleId="3">
    <w:name w:val="heading 3"/>
    <w:basedOn w:val="a"/>
    <w:link w:val="30"/>
    <w:uiPriority w:val="9"/>
    <w:qFormat/>
    <w:rsid w:val="00CE0D5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qFormat/>
    <w:rsid w:val="00CE0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1"/>
    <w:uiPriority w:val="20"/>
    <w:qFormat/>
    <w:rsid w:val="00CE0D56"/>
    <w:rPr>
      <w:i/>
      <w:iCs/>
    </w:rPr>
  </w:style>
  <w:style w:type="character" w:styleId="a5">
    <w:name w:val="Strong"/>
    <w:basedOn w:val="a1"/>
    <w:uiPriority w:val="22"/>
    <w:qFormat/>
    <w:rsid w:val="00CE0D56"/>
    <w:rPr>
      <w:b/>
      <w:bCs/>
    </w:rPr>
  </w:style>
  <w:style w:type="character" w:customStyle="1" w:styleId="apple-converted-space">
    <w:name w:val="apple-converted-space"/>
    <w:basedOn w:val="a1"/>
    <w:qFormat/>
    <w:rsid w:val="00CE0D56"/>
  </w:style>
  <w:style w:type="character" w:customStyle="1" w:styleId="a6">
    <w:name w:val="Схема документа Знак"/>
    <w:basedOn w:val="a1"/>
    <w:uiPriority w:val="99"/>
    <w:semiHidden/>
    <w:qFormat/>
    <w:rsid w:val="00A9237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7D4386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rsid w:val="007D438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7D4386"/>
    <w:pPr>
      <w:spacing w:after="140" w:line="288" w:lineRule="auto"/>
    </w:pPr>
  </w:style>
  <w:style w:type="paragraph" w:styleId="a8">
    <w:name w:val="List"/>
    <w:basedOn w:val="a7"/>
    <w:rsid w:val="007D4386"/>
    <w:rPr>
      <w:rFonts w:cs="Lucida Sans"/>
    </w:rPr>
  </w:style>
  <w:style w:type="paragraph" w:styleId="a9">
    <w:name w:val="Title"/>
    <w:basedOn w:val="a"/>
    <w:rsid w:val="007D438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7D4386"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CE0D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uiPriority w:val="99"/>
    <w:semiHidden/>
    <w:unhideWhenUsed/>
    <w:qFormat/>
    <w:rsid w:val="00A923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Блочная цитата"/>
    <w:basedOn w:val="a"/>
    <w:qFormat/>
    <w:rsid w:val="007D4386"/>
  </w:style>
  <w:style w:type="paragraph" w:customStyle="1" w:styleId="ae">
    <w:name w:val="Заглавие"/>
    <w:basedOn w:val="a0"/>
    <w:rsid w:val="007D4386"/>
  </w:style>
  <w:style w:type="paragraph" w:styleId="af">
    <w:name w:val="Subtitle"/>
    <w:basedOn w:val="a0"/>
    <w:rsid w:val="007D4386"/>
  </w:style>
  <w:style w:type="paragraph" w:styleId="af0">
    <w:name w:val="header"/>
    <w:basedOn w:val="a"/>
    <w:link w:val="af1"/>
    <w:uiPriority w:val="99"/>
    <w:semiHidden/>
    <w:unhideWhenUsed/>
    <w:rsid w:val="0042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425B3F"/>
  </w:style>
  <w:style w:type="paragraph" w:styleId="af2">
    <w:name w:val="footer"/>
    <w:basedOn w:val="a"/>
    <w:link w:val="af3"/>
    <w:uiPriority w:val="99"/>
    <w:unhideWhenUsed/>
    <w:rsid w:val="00425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425B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911</cp:lastModifiedBy>
  <cp:revision>11</cp:revision>
  <cp:lastPrinted>2018-02-22T18:03:00Z</cp:lastPrinted>
  <dcterms:created xsi:type="dcterms:W3CDTF">2018-01-17T19:20:00Z</dcterms:created>
  <dcterms:modified xsi:type="dcterms:W3CDTF">2018-02-22T18:05:00Z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