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A4" w:rsidRPr="005547A4" w:rsidRDefault="005547A4" w:rsidP="005547A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67F77EB" wp14:editId="33283AD4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269365" cy="1945005"/>
            <wp:effectExtent l="0" t="0" r="6985" b="0"/>
            <wp:wrapSquare wrapText="bothSides"/>
            <wp:docPr id="1" name="Рисунок 1" descr="Обкладинка Тореадори з Васюків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кладинка Тореадори з Васюківки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A4"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  <w:t>Розробка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47A4"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  <w:t>уроку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з теми</w:t>
      </w:r>
      <w:r w:rsidRPr="005547A4"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  <w:t>: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Всеволод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Нестайко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відомий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світі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український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дитячий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письменник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Тореадори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Васюківки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» —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пригодницький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захоплюючий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тві</w:t>
      </w:r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</w:p>
    <w:p w:rsidR="005547A4" w:rsidRPr="005547A4" w:rsidRDefault="005547A4" w:rsidP="005547A4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(6 </w:t>
      </w:r>
      <w:proofErr w:type="spellStart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кл</w:t>
      </w:r>
      <w:proofErr w:type="spellEnd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. українська  література)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5547A4">
        <w:rPr>
          <w:rFonts w:ascii="Times New Roman" w:eastAsia="Calibri" w:hAnsi="Times New Roman" w:cs="Times New Roman"/>
          <w:sz w:val="28"/>
          <w:szCs w:val="28"/>
        </w:rPr>
        <w:t> 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 учнів із життям і творчістю письменника, зацікавити творчістю, розкрити особливості твору, його пригодницький характер; розвивати навички виразного читання, переказу прозового твору, коментування його; формувати вміння аналізувати поведінку героїв, їхні вчинки, вміння толерантно й аргументовано доводити свою думку; виховувати позитивні риси характеру, активну життєву позицію, оптимістичний світогляд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Міжпредметні зв’язки: образотворче мистецтво, музика, кіномистецтво.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Обладнання: мультимедійна презентація, портрет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В.Наливайко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, книжкова виставка творів.</w:t>
      </w: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: вивчення нового матеріалу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уроку:</w:t>
      </w:r>
    </w:p>
    <w:p w:rsidR="005547A4" w:rsidRPr="005547A4" w:rsidRDefault="005547A4" w:rsidP="005547A4">
      <w:pPr>
        <w:spacing w:after="0" w:line="360" w:lineRule="auto"/>
        <w:ind w:right="28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Знищуйте всіх своєю добротою і оптимізмом,</w:t>
      </w:r>
    </w:p>
    <w:p w:rsidR="005547A4" w:rsidRPr="005547A4" w:rsidRDefault="005547A4" w:rsidP="005547A4">
      <w:pPr>
        <w:spacing w:after="0" w:line="360" w:lineRule="auto"/>
        <w:ind w:right="28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і ніколи не показуйте, що вам заподіяли біль.</w:t>
      </w:r>
    </w:p>
    <w:p w:rsidR="005547A4" w:rsidRPr="005547A4" w:rsidRDefault="005547A4" w:rsidP="005547A4">
      <w:pPr>
        <w:spacing w:after="0" w:line="360" w:lineRule="auto"/>
        <w:ind w:right="28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(Принцеса Діана)</w:t>
      </w:r>
    </w:p>
    <w:p w:rsidR="005547A4" w:rsidRPr="005547A4" w:rsidRDefault="005547A4" w:rsidP="005547A4">
      <w:pPr>
        <w:numPr>
          <w:ilvl w:val="0"/>
          <w:numId w:val="8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Робота з епіграфом.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Прокоментуйте слова взяті за епіграф до уроку.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numPr>
          <w:ilvl w:val="0"/>
          <w:numId w:val="3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  <w:t>Бесіда за запитаннями:</w:t>
      </w:r>
    </w:p>
    <w:p w:rsidR="005547A4" w:rsidRPr="005547A4" w:rsidRDefault="005547A4" w:rsidP="005547A4">
      <w:pPr>
        <w:numPr>
          <w:ilvl w:val="0"/>
          <w:numId w:val="4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Чи могли зустрітися у реальному житті </w:t>
      </w:r>
      <w:proofErr w:type="spellStart"/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>В.Винниченко</w:t>
      </w:r>
      <w:proofErr w:type="spellEnd"/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 та </w:t>
      </w:r>
      <w:proofErr w:type="spellStart"/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>В.Нестайко</w:t>
      </w:r>
      <w:proofErr w:type="spellEnd"/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>? Про що вони могли б поговорити?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tabs>
          <w:tab w:val="left" w:pos="6796"/>
        </w:tabs>
        <w:spacing w:line="360" w:lineRule="auto"/>
        <w:ind w:left="720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9D85" wp14:editId="224AAFD1">
                <wp:simplePos x="0" y="0"/>
                <wp:positionH relativeFrom="column">
                  <wp:posOffset>2797810</wp:posOffset>
                </wp:positionH>
                <wp:positionV relativeFrom="paragraph">
                  <wp:posOffset>214630</wp:posOffset>
                </wp:positionV>
                <wp:extent cx="504825" cy="1057275"/>
                <wp:effectExtent l="0" t="0" r="28575" b="28575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A4" w:rsidRPr="0026579F" w:rsidRDefault="005547A4" w:rsidP="005547A4">
                            <w:pPr>
                              <w:rPr>
                                <w:b/>
                                <w:sz w:val="144"/>
                              </w:rPr>
                            </w:pPr>
                            <w:r w:rsidRPr="0026579F">
                              <w:rPr>
                                <w:b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8" o:spid="_x0000_s1026" type="#_x0000_t202" style="position:absolute;left:0;text-align:left;margin-left:220.3pt;margin-top:16.9pt;width:3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" strokecolor="white">
                <v:textbox>
                  <w:txbxContent>
                    <w:p w:rsidR="005547A4" w:rsidRPr="0026579F" w:rsidRDefault="005547A4" w:rsidP="005547A4">
                      <w:pPr>
                        <w:rPr>
                          <w:b/>
                          <w:sz w:val="144"/>
                        </w:rPr>
                      </w:pPr>
                      <w:r w:rsidRPr="0026579F">
                        <w:rPr>
                          <w:b/>
                          <w:sz w:val="1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796C1" wp14:editId="236F3BF0">
            <wp:extent cx="1139228" cy="1595831"/>
            <wp:effectExtent l="0" t="0" r="3810" b="4445"/>
            <wp:docPr id="2" name="Рисунок 2" descr="http://litakcent.com/wp-content/uploads/2010/07/26-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akcent.com/wp-content/uploads/2010/07/26-7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96" cy="15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ab/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B2726" wp14:editId="2CF9C927">
            <wp:extent cx="1135720" cy="1685205"/>
            <wp:effectExtent l="0" t="0" r="7620" b="0"/>
            <wp:docPr id="3" name="Рисунок 3" descr="http://www.chl.kiev.ua/%D0%BD%D0%B5%D1%81%D1%82%D0%B0%D0%B9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l.kiev.ua/%D0%BD%D0%B5%D1%81%D1%82%D0%B0%D0%B9%D0%BA%D0%B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65" cy="16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A4" w:rsidRPr="005547A4" w:rsidRDefault="005547A4" w:rsidP="005547A4">
      <w:pPr>
        <w:spacing w:after="0" w:line="360" w:lineRule="auto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spacing w:after="0" w:line="360" w:lineRule="auto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>Чи могли б потоваришувати герої їхніх творів? Чому?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FEC1A" wp14:editId="44219044">
                <wp:simplePos x="0" y="0"/>
                <wp:positionH relativeFrom="column">
                  <wp:posOffset>2433360</wp:posOffset>
                </wp:positionH>
                <wp:positionV relativeFrom="paragraph">
                  <wp:posOffset>113985</wp:posOffset>
                </wp:positionV>
                <wp:extent cx="561600" cy="943200"/>
                <wp:effectExtent l="0" t="0" r="10160" b="28575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00" cy="9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A4" w:rsidRPr="0026579F" w:rsidRDefault="005547A4" w:rsidP="005547A4">
                            <w:pPr>
                              <w:rPr>
                                <w:b/>
                                <w:sz w:val="144"/>
                              </w:rPr>
                            </w:pPr>
                            <w:r w:rsidRPr="0026579F">
                              <w:rPr>
                                <w:b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9" o:spid="_x0000_s1027" type="#_x0000_t202" style="position:absolute;margin-left:191.6pt;margin-top:9pt;width:44.2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" strokecolor="white">
                <v:textbox>
                  <w:txbxContent>
                    <w:p w:rsidR="005547A4" w:rsidRPr="0026579F" w:rsidRDefault="005547A4" w:rsidP="005547A4">
                      <w:pPr>
                        <w:rPr>
                          <w:b/>
                          <w:sz w:val="144"/>
                        </w:rPr>
                      </w:pPr>
                      <w:r w:rsidRPr="0026579F">
                        <w:rPr>
                          <w:b/>
                          <w:sz w:val="1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84D0E" wp14:editId="11A0EF73">
            <wp:extent cx="979200" cy="1109479"/>
            <wp:effectExtent l="0" t="0" r="0" b="0"/>
            <wp:docPr id="4" name="Рисунок 4" descr="http://school-world.com.ua/lib/wp-content/uploads/2011/12/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-world.com.ua/lib/wp-content/uploads/2011/12/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96" cy="11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0ECEB0" wp14:editId="611C33D1">
            <wp:extent cx="774620" cy="903691"/>
            <wp:effectExtent l="0" t="0" r="6985" b="0"/>
            <wp:docPr id="5" name="Рисунок 5" descr="http://www.e-reading.club/illustrations/1000/1000318-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reading.club/illustrations/1000/1000318-_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5" cy="9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Як ви гадаєте, що називає добром, а що – злом?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Наведіть приклади добрих та злих вчинків відомих вам героїв казок чи мультфільмів.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Пригадайте, як непокоїла Гаррі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Поттера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думка, що під час церемонії сортування старенький сортувальний капелюх радив йому йти до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Слизерину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мовляв, у нього є всі риси, що шанують там. Потрапивши до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Грифіндору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Гаррі два роки сумнівався, чи справжній він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Грифендорець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. Його сумніви розвіяв мудрий директор, коли пояснив: «Те, ким ми є насправді, набагато більше залежить не від наших здібностей,  а від нашого вибору». За допомогою уявного мікрофону, поясніть цю думку.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Чому правило «стався до людей так, як хочеш, щоб вони ставилися до тебе» називають золотим правилом моралі?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Мотивація навчальної діяльності. Слово вчителя.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Розповідь про письменника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547A4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(презентація портрета)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-Записати асоціації стосовно особистості 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В.Нестайка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,  використовуючи кожну літеру його  імені.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br/>
        <w:t>Е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br/>
        <w:t>С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br/>
        <w:t>Т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br/>
        <w:t>А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br/>
        <w:t>Й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br/>
        <w:t>К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br/>
        <w:t>О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Сприйняття та засвоєння нових знань.</w:t>
      </w:r>
    </w:p>
    <w:p w:rsidR="005547A4" w:rsidRPr="005547A4" w:rsidRDefault="005547A4" w:rsidP="005547A4">
      <w:pPr>
        <w:numPr>
          <w:ilvl w:val="0"/>
          <w:numId w:val="2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Історія створення «Тореадори з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Васюківки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5547A4" w:rsidRPr="005547A4" w:rsidRDefault="005547A4" w:rsidP="005547A4">
      <w:pPr>
        <w:numPr>
          <w:ilvl w:val="0"/>
          <w:numId w:val="2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Презентація книги.</w:t>
      </w:r>
    </w:p>
    <w:p w:rsidR="005547A4" w:rsidRPr="005547A4" w:rsidRDefault="005547A4" w:rsidP="005547A4">
      <w:pPr>
        <w:numPr>
          <w:ilvl w:val="0"/>
          <w:numId w:val="2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Коротка характеристика повісті (показ слайдів).</w:t>
      </w:r>
    </w:p>
    <w:p w:rsidR="005547A4" w:rsidRPr="005547A4" w:rsidRDefault="005547A4" w:rsidP="005547A4">
      <w:pPr>
        <w:numPr>
          <w:ilvl w:val="0"/>
          <w:numId w:val="2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Проект учнями поробок «</w:t>
      </w:r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Павлуша </w:t>
      </w:r>
      <w:proofErr w:type="spellStart"/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>Завгородній</w:t>
      </w:r>
      <w:proofErr w:type="spellEnd"/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та </w:t>
      </w:r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Ява </w:t>
      </w:r>
      <w:proofErr w:type="spellStart"/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>Рень</w:t>
      </w:r>
      <w:proofErr w:type="spellEnd"/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очима дітей».</w:t>
      </w:r>
    </w:p>
    <w:p w:rsidR="005547A4" w:rsidRPr="005547A4" w:rsidRDefault="005547A4" w:rsidP="005547A4">
      <w:pPr>
        <w:numPr>
          <w:ilvl w:val="0"/>
          <w:numId w:val="2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Словникова робота (запис у зошит).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А зараз пригадаємо, що таке повість та ще й пригодницька.</w:t>
      </w:r>
    </w:p>
    <w:p w:rsidR="005547A4" w:rsidRPr="005547A4" w:rsidRDefault="005547A4" w:rsidP="005547A4">
      <w:pPr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Повість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великий за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обсягом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тві</w:t>
      </w:r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якому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детально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розповідається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багато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подій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дійових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47A4" w:rsidRPr="005547A4" w:rsidRDefault="005547A4" w:rsidP="005547A4">
      <w:pPr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пові</w:t>
      </w:r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зображено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багато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подій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героїв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спосіб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викладу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розповідний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є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докладні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описи й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розповіді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події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персонажів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прозова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форма.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Повість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>іально-побутовою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історичною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науково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-фантастичною,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пригодницькою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47A4" w:rsidRPr="005547A4" w:rsidRDefault="005547A4" w:rsidP="005547A4">
      <w:pPr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Пригодницька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повість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тві</w:t>
      </w:r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якому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зображені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непередбачені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несподівані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події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трапляються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з героями.</w:t>
      </w:r>
    </w:p>
    <w:p w:rsidR="005547A4" w:rsidRPr="005547A4" w:rsidRDefault="005547A4" w:rsidP="005547A4">
      <w:pPr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Пригодницький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тві</w:t>
      </w:r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складний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заплутаний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сюжет,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героями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трапляються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цікаві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часом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неймовірні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пригоди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вони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опиняються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складних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життєвих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ситуаціях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з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звичайно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ж,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виходять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переможцями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Пригоди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значні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як 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творі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П’ятнадцятирічний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капітан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» Жюля </w:t>
      </w:r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Верна</w:t>
      </w:r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lastRenderedPageBreak/>
        <w:t>або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звичайні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часто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трапляються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дітьми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повсякденному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житті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, як у «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Тореодорах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Васюківки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пояснення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й сама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назва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Хто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ж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тореадори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?</w:t>
      </w:r>
      <w:r w:rsidRPr="005547A4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Тлумачний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словник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української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пояснює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слово так: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47A4">
        <w:rPr>
          <w:rFonts w:ascii="Times New Roman" w:eastAsia="Calibri" w:hAnsi="Times New Roman" w:cs="Times New Roman"/>
          <w:sz w:val="28"/>
          <w:szCs w:val="28"/>
        </w:rPr>
        <w:t>тореадор (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іспанського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тореадор) —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учасник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бою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биків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Іспанії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країнах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Латинської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Америки.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Як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називають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бій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биками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корида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)?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47A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Згадай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7A4">
        <w:rPr>
          <w:rFonts w:ascii="Times New Roman" w:eastAsia="Calibri" w:hAnsi="Times New Roman" w:cs="Times New Roman"/>
          <w:sz w:val="28"/>
          <w:szCs w:val="28"/>
        </w:rPr>
        <w:t>еп</w:t>
      </w:r>
      <w:proofErr w:type="gramEnd"/>
      <w:r w:rsidRPr="005547A4">
        <w:rPr>
          <w:rFonts w:ascii="Times New Roman" w:eastAsia="Calibri" w:hAnsi="Times New Roman" w:cs="Times New Roman"/>
          <w:sz w:val="28"/>
          <w:szCs w:val="28"/>
        </w:rPr>
        <w:t>ізод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</w:rPr>
        <w:t>ілюстрацією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1.Бесіда за змістом.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Діти, а чи можна названих друзів вважати романтиками, мрійниками?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От і доведіть мені цю думку, посилаючись на текст твору.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Хлопчики — ваші однолітки. Вони здатні на вигадку, бешкетують, завдають клопотів оточуючим. Але ми розуміємо, що все це вони роблять не зі зла, це — так би мовити, плоди їхньої бурхливої фантазії. Вони мріють, пізнають життя, і ми, читаючи твір, не засуджуємо їх, а сміємося і захоплюємося їхніми пригодами, бо у пригодах, у різноманітних приємних і неприємних ситуаціях гартується воля, характер людини і справжня дружба.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-А чи хотіли б ви мати таких друзів, як Павлусь і Ява? Чому?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-Вони були гарними друзями?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-Згадаймо історію з виставою, як ви думаєте, якби хлопцям дали не однакові, не рівноцінні ролі, вони б посварилися?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-Уявіть, що ми з вами вирішили поставити виставу і під час розподілу ролей вам випала найгірша. Як би ви вчинили? Чому? (Відповіді учнів)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Слово вчителя.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Пам’ятайте, що у деяких ситуаціях треба вміти відстояти власну думку, але також треба вміти знаходити компромісні рішення. Можливо, керуючись здоровим глуздом, навіть піти на поступки. А ще завжди залишатися оптимістом, у всьому знаходити позитив. Народне прислів’я говорить: 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«Кожна пригода — до мужності дорога». Поясніть, будь ласка, як ви його розумієте. (Учні пояснюють прислів’я)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2.Аналіз ситуацій. Евристична бесіда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Чому не вдалось побудувати метро? (не вистачило знань, взялись за непосильну роботу)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Чим же закінчився бій биків? (це теж наука, небезпечне заняття, воно вимагає певних фізичних якостей, вміння, вольових якостей, чого у хлопчиків ще не було )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Як ви думаєте, чи стане Павлуша льотчиком? А чому так часто змінює свої мрії стосовно професії Ява? (Цілеспрямований Павло і навпаки — Ява) Чи візьмуть у міліцію Яву? (кар’єру зіпсував йому Павлуша, бо ненароком зачепив ночовки, через які і сталась чергова пригода з хлопцями. Так це пояснив Ява.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Які риси притаманні міліціонеру? (хоробрість)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Чи є вона у хлопців, зокрема у Яви? (ні, тікали від дядька і міліціонера, тільки п’яти мелькали).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чому ж не побудували підводний човен? (Доки рятували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Собакевича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, забули про свою мрію)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Висновок. Гарні були мрії у наших героїв, але кожного разу вони розбивались об дійсність, не збувались.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3.Інтерактивна вправа «Дерево рішень»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Ви співчуваєте героям повісті Яві і Павлуші?</w:t>
      </w:r>
    </w:p>
    <w:p w:rsidR="005547A4" w:rsidRPr="005547A4" w:rsidRDefault="005547A4" w:rsidP="005547A4">
      <w:pPr>
        <w:numPr>
          <w:ilvl w:val="0"/>
          <w:numId w:val="7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Зараз ви попрацюєте в групах. 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Порадьте їм, що треба зробити, щоб їхні мрії здійснились. (Діти зачитують рішення: добре вчитися, виховувати характер, бути хоробрими, цілеспрямованими, слухати старших, не втрачати оптимізм)</w:t>
      </w:r>
    </w:p>
    <w:p w:rsidR="005547A4" w:rsidRPr="005547A4" w:rsidRDefault="005547A4" w:rsidP="005547A4">
      <w:pPr>
        <w:numPr>
          <w:ilvl w:val="0"/>
          <w:numId w:val="7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Хвилинка культури мовлення. Інтерв’ю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Як ви думаєте, про що мені слід зараз запитати? Так, чи є у вас мрії. Хто мені допоможе взяти інтерв’ю у шестикласників?</w:t>
      </w:r>
    </w:p>
    <w:p w:rsidR="005547A4" w:rsidRPr="005547A4" w:rsidRDefault="005547A4" w:rsidP="005547A4">
      <w:pPr>
        <w:spacing w:after="0" w:line="360" w:lineRule="auto"/>
        <w:ind w:left="928"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Музика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Діти, але про свої мрії не варто говорити вголос, бо як, кажуть у народі, тоді ми їх сполохаємо і вони не </w:t>
      </w:r>
      <w:proofErr w:type="spellStart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збудуться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. У мрій є крила, тому вони і називаються крилатими. А ще вони теплі, тому їх називають рожевими. Їм треба простір, віра й широкий світ.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Тому я пропоную заплющити очі й подумати про свою найпотаємнішу мрію, випустити її у світ прекрасний, чистий, як і ваші мрії.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Хай летять вони на своїх крилах у світ, допомагають вам його відкривати, чим більше мрії пізнають світ, тим ви будете щасливішими. А разом з вами і ми, батьки і вчителі.</w:t>
      </w:r>
    </w:p>
    <w:p w:rsidR="005547A4" w:rsidRPr="005547A4" w:rsidRDefault="005547A4" w:rsidP="005547A4">
      <w:pPr>
        <w:numPr>
          <w:ilvl w:val="0"/>
          <w:numId w:val="1"/>
        </w:numPr>
        <w:spacing w:after="0" w:line="360" w:lineRule="auto"/>
        <w:ind w:right="28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Життя — це мрія. Здійсни її.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5547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5547A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Підбиття підсумків уроку.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CFCFC"/>
          <w:lang w:val="uk-UA"/>
        </w:rPr>
        <w:t xml:space="preserve">1. </w:t>
      </w:r>
      <w:r w:rsidRPr="005547A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Монолог від імені героя «Сторінками  мого життя»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(Інтерактивна вправа «Мікрофон»: учням пропонується від першої     особи пригадати події з життя Павлуші та Яви).</w:t>
      </w:r>
    </w:p>
    <w:p w:rsidR="005547A4" w:rsidRPr="005547A4" w:rsidRDefault="005547A4" w:rsidP="005547A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Робота з тестом.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Прокоментуйте з опорою на текст наступні картинки: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AF6C1" wp14:editId="15E92228">
            <wp:extent cx="1555062" cy="877189"/>
            <wp:effectExtent l="0" t="0" r="7620" b="0"/>
            <wp:docPr id="6" name="Рисунок 6" descr="http://s1.cdnnz.net/var/uploads/images_articles/2014/12/15_1/nestaj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cdnnz.net/var/uploads/images_articles/2014/12/15_1/nestajk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07" cy="87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  <w:t xml:space="preserve">                                     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01C6B" wp14:editId="69DEFE13">
            <wp:extent cx="943200" cy="1247537"/>
            <wp:effectExtent l="0" t="0" r="0" b="0"/>
            <wp:docPr id="7" name="Рисунок 7" descr="http://www.e-reading.by/illustrations/1000/1000318-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reading.by/illustrations/1000/1000318-c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05" cy="124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Захисти обкладинку!</w:t>
      </w:r>
    </w:p>
    <w:p w:rsidR="005547A4" w:rsidRPr="005547A4" w:rsidRDefault="005547A4" w:rsidP="005547A4">
      <w:pPr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(Учням пропонується розглянути декілька обкладинок до різних видань книги та обрати одну з них для захисту як таку, що найвдаліше ілюструє провідну ідею твору).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21959A" wp14:editId="3675014C">
            <wp:extent cx="1123200" cy="1696917"/>
            <wp:effectExtent l="0" t="0" r="1270" b="0"/>
            <wp:docPr id="8" name="Рисунок 8" descr="http://giolbusquigraph.science/pic-img-fotki.yandex.ru/get/4523/19411616.11d/0_86748_25de920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olbusquigraph.science/pic-img-fotki.yandex.ru/get/4523/19411616.11d/0_86748_25de9203_or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69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F9DF8" wp14:editId="6F1C195E">
            <wp:extent cx="1046093" cy="1656000"/>
            <wp:effectExtent l="0" t="0" r="1905" b="1905"/>
            <wp:docPr id="9" name="Рисунок 9" descr="http://www.blogrockology.ru/audio/2010/1218/70/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rockology.ru/audio/2010/1218/70/7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81" cy="165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62908" wp14:editId="1B60D161">
            <wp:extent cx="1093457" cy="1656000"/>
            <wp:effectExtent l="0" t="0" r="0" b="1905"/>
            <wp:docPr id="10" name="Рисунок 10" descr="http://lib.exdat.com/tw_files2/urls_4/75/d-74538/74538_html_31801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exdat.com/tw_files2/urls_4/75/d-74538/74538_html_31801d9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12" cy="16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4D4D0" wp14:editId="4BB4F518">
            <wp:extent cx="1051200" cy="1638283"/>
            <wp:effectExtent l="0" t="0" r="0" b="635"/>
            <wp:docPr id="11" name="Рисунок 11" descr="http://s013.radikal.ru/i322/1409/3a/228569ac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3.radikal.ru/i322/1409/3a/228569ac12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8" cy="164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B8922" wp14:editId="3938E160">
            <wp:extent cx="1126371" cy="1620000"/>
            <wp:effectExtent l="0" t="0" r="0" b="0"/>
            <wp:docPr id="12" name="Рисунок 12" descr="http://toloka.to/photos/15092918364939746_f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loka.to/photos/15092918364939746_f0_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02" cy="162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AFBD0" wp14:editId="4A0B2F88">
            <wp:extent cx="1202400" cy="1646534"/>
            <wp:effectExtent l="0" t="0" r="0" b="0"/>
            <wp:docPr id="13" name="Рисунок 13" descr="http://toloka.to/photos/15101210101739746_f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loka.to/photos/15101210101739746_f0_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24" cy="164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>2)</w:t>
      </w:r>
      <w:r w:rsidRPr="005547A4"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val="uk-UA"/>
        </w:rPr>
        <w:t>Це цікаво!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val="uk-UA"/>
        </w:rPr>
        <w:t>Фільмографія «</w:t>
      </w:r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Тореадори з </w:t>
      </w:r>
      <w:proofErr w:type="spellStart"/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>Васюківки</w:t>
      </w:r>
      <w:proofErr w:type="spellEnd"/>
      <w:r w:rsidRPr="005547A4">
        <w:rPr>
          <w:rFonts w:ascii="Times New Roman" w:eastAsia="Calibri" w:hAnsi="Times New Roman" w:cs="Times New Roman"/>
          <w:sz w:val="28"/>
          <w:szCs w:val="28"/>
          <w:shd w:val="clear" w:color="auto" w:fill="FCFCFC"/>
          <w:lang w:val="uk-UA"/>
        </w:rPr>
        <w:t>»</w:t>
      </w:r>
    </w:p>
    <w:p w:rsidR="005547A4" w:rsidRPr="005547A4" w:rsidRDefault="005547A4" w:rsidP="005547A4">
      <w:pPr>
        <w:spacing w:after="0" w:line="360" w:lineRule="auto"/>
        <w:ind w:left="360" w:right="282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1965 року оповідання «Тореадори з </w:t>
      </w:r>
      <w:proofErr w:type="spellStart"/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>Васюківки</w:t>
      </w:r>
      <w:proofErr w:type="spellEnd"/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>» (одне з двох оповідань, з яких виріс цей роман) екранізувала Харківська студія телебачення (див. фільм</w:t>
      </w:r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9" w:tooltip="Тореадори з Васюківки (фільм)" w:history="1">
        <w:r w:rsidRPr="005547A4">
          <w:rPr>
            <w:rFonts w:ascii="Times New Roman" w:eastAsia="Calibri" w:hAnsi="Times New Roman" w:cs="Times New Roman"/>
            <w:color w:val="0B0080"/>
            <w:sz w:val="28"/>
            <w:szCs w:val="28"/>
            <w:u w:val="single"/>
            <w:shd w:val="clear" w:color="auto" w:fill="FFFFFF"/>
            <w:lang w:val="uk-UA"/>
          </w:rPr>
          <w:t xml:space="preserve">«Тореадори з </w:t>
        </w:r>
        <w:proofErr w:type="spellStart"/>
        <w:r w:rsidRPr="005547A4">
          <w:rPr>
            <w:rFonts w:ascii="Times New Roman" w:eastAsia="Calibri" w:hAnsi="Times New Roman" w:cs="Times New Roman"/>
            <w:color w:val="0B0080"/>
            <w:sz w:val="28"/>
            <w:szCs w:val="28"/>
            <w:u w:val="single"/>
            <w:shd w:val="clear" w:color="auto" w:fill="FFFFFF"/>
            <w:lang w:val="uk-UA"/>
          </w:rPr>
          <w:t>Васюківки</w:t>
        </w:r>
        <w:proofErr w:type="spellEnd"/>
        <w:r w:rsidRPr="005547A4">
          <w:rPr>
            <w:rFonts w:ascii="Times New Roman" w:eastAsia="Calibri" w:hAnsi="Times New Roman" w:cs="Times New Roman"/>
            <w:color w:val="0B0080"/>
            <w:sz w:val="28"/>
            <w:szCs w:val="28"/>
            <w:u w:val="single"/>
            <w:shd w:val="clear" w:color="auto" w:fill="FFFFFF"/>
            <w:lang w:val="uk-UA"/>
          </w:rPr>
          <w:t>»</w:t>
        </w:r>
      </w:hyperlink>
      <w:r w:rsidRPr="005547A4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  <w:lang w:val="uk-UA"/>
        </w:rPr>
        <w:t>).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  <w:t xml:space="preserve"> </w:t>
      </w: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   </w:t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  <w:t>Фрагменти із фільму.</w:t>
      </w:r>
    </w:p>
    <w:p w:rsidR="005547A4" w:rsidRPr="005547A4" w:rsidRDefault="005547A4" w:rsidP="005547A4">
      <w:pPr>
        <w:tabs>
          <w:tab w:val="left" w:pos="7087"/>
        </w:tabs>
        <w:spacing w:after="0" w:line="360" w:lineRule="auto"/>
        <w:rPr>
          <w:rFonts w:ascii="Times New Roman" w:eastAsia="Calibri" w:hAnsi="Times New Roman" w:cs="Times New Roman"/>
          <w:b/>
          <w:i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64857" wp14:editId="5E922811">
            <wp:extent cx="1490400" cy="1117451"/>
            <wp:effectExtent l="0" t="0" r="0" b="6985"/>
            <wp:docPr id="14" name="Рисунок 14" descr="http://filmiki.arjlover.net/ap/torreadory.iz.vasjukovki.avi/torreadory.iz.vasjukovki.avi.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miki.arjlover.net/ap/torreadory.iz.vasjukovki.avi/torreadory.iz.vasjukovki.avi.image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83" cy="11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7F4C3" wp14:editId="3A15957C">
            <wp:extent cx="1488515" cy="1116000"/>
            <wp:effectExtent l="0" t="0" r="0" b="8255"/>
            <wp:docPr id="15" name="Рисунок 15" descr="http://s44.radikal.ru/i105/1101/4c/883f76b623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4.radikal.ru/i105/1101/4c/883f76b623d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83" cy="112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49C2C" wp14:editId="56B833ED">
            <wp:extent cx="1533600" cy="1149321"/>
            <wp:effectExtent l="0" t="0" r="0" b="0"/>
            <wp:docPr id="16" name="Рисунок 16" descr="http://vkinozale.com/img/3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kinozale.com/img/3334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06" cy="11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C148A" wp14:editId="0FDCBAD1">
            <wp:extent cx="1440915" cy="964800"/>
            <wp:effectExtent l="0" t="0" r="6985" b="6985"/>
            <wp:docPr id="17" name="Рисунок 17" descr="https://img.vkino.net/images/811/scr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vkino.net/images/811/screen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86" cy="9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</w:t>
      </w:r>
      <w:r w:rsidRPr="005547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79EBF" wp14:editId="3391CF6B">
            <wp:extent cx="1353600" cy="1014845"/>
            <wp:effectExtent l="0" t="0" r="0" b="0"/>
            <wp:docPr id="18" name="Рисунок 18" descr="http://fs144.www.ex.ua/show/2085012/2085012.jpg?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144.www.ex.ua/show/2085012/2085012.jpg?16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60" cy="102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A4" w:rsidRPr="005547A4" w:rsidRDefault="005547A4" w:rsidP="005547A4">
      <w:pPr>
        <w:spacing w:after="0" w:line="360" w:lineRule="auto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lastRenderedPageBreak/>
        <w:t xml:space="preserve">  </w:t>
      </w:r>
    </w:p>
    <w:p w:rsidR="005547A4" w:rsidRPr="005547A4" w:rsidRDefault="005547A4" w:rsidP="005547A4">
      <w:pPr>
        <w:spacing w:after="0" w:line="360" w:lineRule="auto"/>
        <w:contextualSpacing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>І</w:t>
      </w: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en-US"/>
        </w:rPr>
        <w:t>V</w:t>
      </w: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</w:rPr>
        <w:t>.</w:t>
      </w:r>
      <w:r w:rsidRPr="005547A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  <w:t xml:space="preserve"> </w:t>
      </w:r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Рефлексія                                                                                       </w:t>
      </w:r>
    </w:p>
    <w:p w:rsidR="005547A4" w:rsidRPr="005547A4" w:rsidRDefault="005547A4" w:rsidP="005547A4">
      <w:pPr>
        <w:keepLines/>
        <w:tabs>
          <w:tab w:val="left" w:pos="34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Інтерактивний метод «Незакінчені речення» .</w:t>
      </w:r>
    </w:p>
    <w:p w:rsidR="005547A4" w:rsidRPr="005547A4" w:rsidRDefault="005547A4" w:rsidP="005547A4">
      <w:pPr>
        <w:keepLines/>
        <w:tabs>
          <w:tab w:val="left" w:pos="34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- В. Наливайко відкрився для мене…</w:t>
      </w:r>
    </w:p>
    <w:p w:rsidR="005547A4" w:rsidRPr="005547A4" w:rsidRDefault="005547A4" w:rsidP="005547A4">
      <w:pPr>
        <w:keepLines/>
        <w:tabs>
          <w:tab w:val="left" w:pos="34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- На </w:t>
      </w:r>
      <w:proofErr w:type="spellStart"/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уроці</w:t>
      </w:r>
      <w:proofErr w:type="spellEnd"/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мені сподобалося ( не сподобалося )…</w:t>
      </w:r>
    </w:p>
    <w:p w:rsidR="005547A4" w:rsidRPr="005547A4" w:rsidRDefault="005547A4" w:rsidP="005547A4">
      <w:pPr>
        <w:keepLines/>
        <w:tabs>
          <w:tab w:val="left" w:pos="34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- Сьогодні на </w:t>
      </w:r>
      <w:proofErr w:type="spellStart"/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уроці</w:t>
      </w:r>
      <w:proofErr w:type="spellEnd"/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мені найкраще вдалося…</w:t>
      </w:r>
    </w:p>
    <w:p w:rsidR="005547A4" w:rsidRPr="005547A4" w:rsidRDefault="005547A4" w:rsidP="005547A4">
      <w:pPr>
        <w:keepLines/>
        <w:tabs>
          <w:tab w:val="left" w:pos="34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- Найважче було виконати завдання…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gramStart"/>
      <w:r w:rsidRPr="005547A4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Pr="005547A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Домашнє завдання.</w:t>
      </w:r>
      <w:proofErr w:type="gramEnd"/>
    </w:p>
    <w:p w:rsidR="005547A4" w:rsidRPr="005547A4" w:rsidRDefault="005547A4" w:rsidP="005547A4">
      <w:pPr>
        <w:shd w:val="clear" w:color="auto" w:fill="FFFFFF"/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Calibri" w:hAnsi="Times New Roman" w:cs="Times New Roman"/>
          <w:color w:val="1E1E1E"/>
          <w:sz w:val="28"/>
          <w:szCs w:val="28"/>
          <w:lang w:val="uk-UA"/>
        </w:rPr>
        <w:t>Написати  СМС- повідомлення до Павлуші і Яви</w:t>
      </w:r>
      <w:r w:rsidRPr="00554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Перегляньте екранізацію роману «</w:t>
      </w:r>
      <w:proofErr w:type="spellStart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Полліанна</w:t>
      </w:r>
      <w:proofErr w:type="spellEnd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», відзначте подібність і розбіжності фільму з літературним твором (</w:t>
      </w:r>
      <w:proofErr w:type="spellStart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реж</w:t>
      </w:r>
      <w:proofErr w:type="spellEnd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С. </w:t>
      </w:r>
      <w:proofErr w:type="spellStart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Хардінг</w:t>
      </w:r>
      <w:proofErr w:type="spellEnd"/>
      <w:r w:rsidRPr="005547A4">
        <w:rPr>
          <w:rFonts w:ascii="Times New Roman" w:eastAsia="Arial Unicode MS" w:hAnsi="Times New Roman" w:cs="Times New Roman"/>
          <w:sz w:val="28"/>
          <w:szCs w:val="28"/>
          <w:lang w:val="uk-UA"/>
        </w:rPr>
        <w:t>, 2003 р.).</w:t>
      </w:r>
    </w:p>
    <w:p w:rsidR="005547A4" w:rsidRPr="005547A4" w:rsidRDefault="005547A4" w:rsidP="005547A4">
      <w:pPr>
        <w:shd w:val="clear" w:color="auto" w:fill="FFFFFF"/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ind w:right="282"/>
        <w:contextualSpacing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ind w:right="28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5547A4" w:rsidRPr="005547A4" w:rsidRDefault="005547A4" w:rsidP="005547A4">
      <w:pPr>
        <w:spacing w:after="0" w:line="360" w:lineRule="auto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CFCFC"/>
          <w:lang w:val="uk-UA"/>
        </w:rPr>
      </w:pPr>
    </w:p>
    <w:p w:rsidR="00690A12" w:rsidRDefault="00690A12">
      <w:bookmarkStart w:id="0" w:name="_GoBack"/>
      <w:bookmarkEnd w:id="0"/>
    </w:p>
    <w:sectPr w:rsidR="00690A12" w:rsidSect="00A70966">
      <w:headerReference w:type="default" r:id="rId25"/>
      <w:head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245219"/>
      <w:docPartObj>
        <w:docPartGallery w:val="Page Numbers (Top of Page)"/>
        <w:docPartUnique/>
      </w:docPartObj>
    </w:sdtPr>
    <w:sdtEndPr/>
    <w:sdtContent>
      <w:p w:rsidR="00B726C8" w:rsidRDefault="005547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C1273" w:rsidRDefault="005547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340398"/>
      <w:docPartObj>
        <w:docPartGallery w:val="Page Numbers (Top of Page)"/>
        <w:docPartUnique/>
      </w:docPartObj>
    </w:sdtPr>
    <w:sdtEndPr/>
    <w:sdtContent>
      <w:p w:rsidR="00DC1273" w:rsidRDefault="005547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273" w:rsidRPr="0030344F" w:rsidRDefault="005547A4" w:rsidP="0030344F">
    <w:pPr>
      <w:pStyle w:val="a3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DBD"/>
    <w:multiLevelType w:val="hybridMultilevel"/>
    <w:tmpl w:val="BADE6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D59E3"/>
    <w:multiLevelType w:val="hybridMultilevel"/>
    <w:tmpl w:val="9A1465E8"/>
    <w:lvl w:ilvl="0" w:tplc="2E0865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587779"/>
    <w:multiLevelType w:val="hybridMultilevel"/>
    <w:tmpl w:val="64B87266"/>
    <w:lvl w:ilvl="0" w:tplc="5F305320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5930954"/>
    <w:multiLevelType w:val="hybridMultilevel"/>
    <w:tmpl w:val="9ADC98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2C3727"/>
    <w:multiLevelType w:val="hybridMultilevel"/>
    <w:tmpl w:val="523E7072"/>
    <w:lvl w:ilvl="0" w:tplc="62363EBC">
      <w:start w:val="1"/>
      <w:numFmt w:val="decimal"/>
      <w:lvlText w:val="%1)"/>
      <w:lvlJc w:val="left"/>
      <w:pPr>
        <w:ind w:left="1070" w:hanging="360"/>
      </w:pPr>
      <w:rPr>
        <w:rFonts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F1E2BD1"/>
    <w:multiLevelType w:val="hybridMultilevel"/>
    <w:tmpl w:val="426226B2"/>
    <w:lvl w:ilvl="0" w:tplc="E0582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81471A9"/>
    <w:multiLevelType w:val="hybridMultilevel"/>
    <w:tmpl w:val="04E2A906"/>
    <w:lvl w:ilvl="0" w:tplc="E9C60BD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DC53F87"/>
    <w:multiLevelType w:val="hybridMultilevel"/>
    <w:tmpl w:val="37E6CD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A4"/>
    <w:rsid w:val="005547A4"/>
    <w:rsid w:val="006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7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47A4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7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47A4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uk.wikipedia.org/wiki/%D0%A2%D0%BE%D1%80%D0%B5%D0%B0%D0%B4%D0%BE%D1%80%D0%B8_%D0%B7_%D0%92%D0%B0%D1%81%D1%8E%D0%BA%D1%96%D0%B2%D0%BA%D0%B8_(%D1%84%D1%96%D0%BB%D1%8C%D0%BC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совпенко</dc:creator>
  <cp:lastModifiedBy>совпенко</cp:lastModifiedBy>
  <cp:revision>1</cp:revision>
  <dcterms:created xsi:type="dcterms:W3CDTF">2018-02-17T07:40:00Z</dcterms:created>
  <dcterms:modified xsi:type="dcterms:W3CDTF">2018-02-17T07:41:00Z</dcterms:modified>
</cp:coreProperties>
</file>