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F9" w:rsidRDefault="004F77D6" w:rsidP="007774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b/>
          <w:bCs/>
          <w:sz w:val="28"/>
          <w:szCs w:val="28"/>
          <w:lang w:val="uk"/>
        </w:rPr>
        <w:t>Виховна година до Дня Соборності</w:t>
      </w:r>
      <w:r w:rsidRPr="007774F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7774F9">
        <w:rPr>
          <w:rFonts w:ascii="Times New Roman" w:hAnsi="Times New Roman" w:cs="Times New Roman"/>
          <w:b/>
          <w:bCs/>
          <w:sz w:val="28"/>
          <w:szCs w:val="28"/>
        </w:rPr>
        <w:t>Свободи</w:t>
      </w:r>
      <w:proofErr w:type="spellEnd"/>
      <w:r w:rsidRPr="007774F9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 України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 Поглибити знання учнів про історію виникнення свята Соборності України.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Пригадати ст. 20 Конституції України. Ознайомити з цікавими фактами про Україну.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Виховувати патріотичні почуття та повагу до державної а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трибутики. Викликати інтерес до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вивчення історії України.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sz w:val="28"/>
          <w:szCs w:val="28"/>
          <w:lang w:val="uk"/>
        </w:rPr>
        <w:t>О</w:t>
      </w:r>
      <w:proofErr w:type="spellStart"/>
      <w:r w:rsidRPr="007774F9">
        <w:rPr>
          <w:rFonts w:ascii="Times New Roman" w:hAnsi="Times New Roman" w:cs="Times New Roman"/>
          <w:b/>
          <w:sz w:val="28"/>
          <w:szCs w:val="28"/>
          <w:lang w:val="uk-UA"/>
        </w:rPr>
        <w:t>бладнання</w:t>
      </w:r>
      <w:proofErr w:type="spellEnd"/>
      <w:r w:rsidRPr="007774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 Державна символіка, Конституція України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>.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r w:rsidRPr="007774F9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>: усний журнал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</w:t>
      </w:r>
      <w:r w:rsidRPr="007774F9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проведення виховної години</w:t>
      </w:r>
    </w:p>
    <w:p w:rsid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День </w:t>
      </w:r>
      <w:proofErr w:type="spellStart"/>
      <w:r w:rsidRPr="007774F9">
        <w:rPr>
          <w:rFonts w:ascii="Times New Roman" w:hAnsi="Times New Roman" w:cs="Times New Roman"/>
          <w:sz w:val="28"/>
          <w:szCs w:val="28"/>
          <w:lang w:val="uk"/>
        </w:rPr>
        <w:t>Соборності—</w:t>
      </w:r>
      <w:proofErr w:type="spellEnd"/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 свято України, що відзначається щороку 22 січня в день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 xml:space="preserve">проголошення Акту возз'єднання Української Народної 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Республіки й Західноукраїнської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Народної Республіки, що відбулося в 1919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>Офіційно в Україні День Соборності відзначається з 1999 року.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>У всіх людей одна святиня,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Куди не глянь, де не спитай,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Рідніша їм своя пустиня.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Аніж земний в чужині рай.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їм красить все їх рідний край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Нема без кореня рослини,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А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нас,людей,без Батьківщини.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b/>
          <w:sz w:val="28"/>
          <w:szCs w:val="28"/>
          <w:lang w:val="uk"/>
        </w:rPr>
        <w:t>Вчитель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. — Про яку святиню говориться у вірші? (Про Україну).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У тяжкій і тривалій боротьбі за національне визволення, 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утвердження власної державності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наш народ не раз переживав як гіркі, так і радісні події.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lastRenderedPageBreak/>
        <w:t>Одна з таких сторінок нашого минулого - боротьба ук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раїнського народу за соборність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своїх земель.</w:t>
      </w:r>
      <w:r w:rsidR="007774F9" w:rsidRPr="007774F9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Так вже розпорядилась історія, що упродовж століть 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наш народ та землі України були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розрізнені, належали до інших держав: Російської імперії, Польщі, Австро-Угорщини.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br/>
        <w:t>Тож споконвічною мрією українців було об'єднання роз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різнених частин України в межах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однієї держави. Західноукраїнські землі входили до 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складу Австро-Угорщини, але, на 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відміну від східних земель, тут українці мали ряд політич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них свобод і всебічно розвивали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культурне та громадсько-політичне життя.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9 жовтня 1918 р. на засіданні австрійського парламенту майбутній глава уряду 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ЗУНР 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К.Левицький висловив загальне прагнення галицького нар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оду до Києва. 20 жовтня 1918 р.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на багатотисячній маніфестації у Львові відомий 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західноукраїнський політичний і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громадський діяч С.</w:t>
      </w:r>
      <w:proofErr w:type="spellStart"/>
      <w:r w:rsidRPr="007774F9">
        <w:rPr>
          <w:rFonts w:ascii="Times New Roman" w:hAnsi="Times New Roman" w:cs="Times New Roman"/>
          <w:sz w:val="28"/>
          <w:szCs w:val="28"/>
          <w:lang w:val="uk"/>
        </w:rPr>
        <w:t>Вітик</w:t>
      </w:r>
      <w:proofErr w:type="spellEnd"/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 закликав до негайної злуки з Великою Україною.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>Українська Національна Рада, яка 3 січня 1919 року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 одностайно прийняла ухвалу про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злуку Західноукраїнської Народної Республіки з Українською Народною Республікою.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Київські видання друкували численні статті, інформації, 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інтерв'ю, присвячені об'єднанню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українських республік.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>І ось настав день, за який українці боролись упродовж ба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гатьох століть. Уранці 22 січня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біля святої Софії було велелюдно. Вхід з Володимирсько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ї вулиці прикрашала тріумфальна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арка з гербами історичних земель України. Під звуки оркестру крокували військ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ові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підрозділи.</w:t>
      </w:r>
    </w:p>
    <w:p w:rsidR="007774F9" w:rsidRPr="007E7ADA" w:rsidRDefault="004F77D6" w:rsidP="007774F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"/>
        </w:rPr>
      </w:pP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«Віднині зливаються в одно віками відділені одна від од</w:t>
      </w:r>
      <w:r w:rsidR="007774F9" w:rsidRPr="007E7ADA">
        <w:rPr>
          <w:rFonts w:ascii="Times New Roman" w:hAnsi="Times New Roman" w:cs="Times New Roman"/>
          <w:i/>
          <w:sz w:val="28"/>
          <w:szCs w:val="28"/>
          <w:lang w:val="uk"/>
        </w:rPr>
        <w:t>ної частини України - Галичина,</w:t>
      </w: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Буковина, Закарпаття і Придніпрянська Україна - в одну Велику Україну...</w:t>
      </w:r>
    </w:p>
    <w:p w:rsidR="004F77D6" w:rsidRPr="007E7ADA" w:rsidRDefault="004F77D6" w:rsidP="007774F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"/>
        </w:rPr>
      </w:pP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Віднині український народ, звільнений могутнім поривом своїх власних сил, має зм</w:t>
      </w:r>
      <w:r w:rsidR="007774F9" w:rsidRPr="007E7ADA">
        <w:rPr>
          <w:rFonts w:ascii="Times New Roman" w:hAnsi="Times New Roman" w:cs="Times New Roman"/>
          <w:i/>
          <w:sz w:val="28"/>
          <w:szCs w:val="28"/>
          <w:lang w:val="uk"/>
        </w:rPr>
        <w:t xml:space="preserve">огу </w:t>
      </w: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об'єднати всі зусилля своїх синів для створення неро</w:t>
      </w:r>
      <w:r w:rsidR="007774F9" w:rsidRPr="007E7ADA">
        <w:rPr>
          <w:rFonts w:ascii="Times New Roman" w:hAnsi="Times New Roman" w:cs="Times New Roman"/>
          <w:i/>
          <w:sz w:val="28"/>
          <w:szCs w:val="28"/>
          <w:lang w:val="uk"/>
        </w:rPr>
        <w:t xml:space="preserve">здільної незалежної Української </w:t>
      </w: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Держави на добро і щастя українського народу».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lastRenderedPageBreak/>
        <w:t>З того часу вже стали марними спроби наново поставит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и той штучний кордон. І в цьому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велика заслуга творців Акту Соборності 22 січня 1919 року.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Таким чином, вперше за шістсот років був зроблен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ий серйозний крок до об'єднання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більшості етнічних українських земель в єдину державу.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 xml:space="preserve">Ось як описував ті події один із учасників: </w:t>
      </w: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«Живий ла</w:t>
      </w:r>
      <w:r w:rsidR="007774F9" w:rsidRPr="007E7ADA">
        <w:rPr>
          <w:rFonts w:ascii="Times New Roman" w:hAnsi="Times New Roman" w:cs="Times New Roman"/>
          <w:i/>
          <w:sz w:val="28"/>
          <w:szCs w:val="28"/>
          <w:lang w:val="uk"/>
        </w:rPr>
        <w:t xml:space="preserve">нцюг справив на мене неповторне </w:t>
      </w: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враження. Народ був у надзвичайному піднесенні, навкр</w:t>
      </w:r>
      <w:r w:rsidR="007774F9" w:rsidRPr="007E7ADA">
        <w:rPr>
          <w:rFonts w:ascii="Times New Roman" w:hAnsi="Times New Roman" w:cs="Times New Roman"/>
          <w:i/>
          <w:sz w:val="28"/>
          <w:szCs w:val="28"/>
          <w:lang w:val="uk"/>
        </w:rPr>
        <w:t xml:space="preserve">уги дзвеніли патріотичні пісні. </w:t>
      </w: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Раз у раз лунали здравиці на честь українського народу</w:t>
      </w:r>
      <w:r w:rsidR="007774F9" w:rsidRPr="007E7ADA">
        <w:rPr>
          <w:rFonts w:ascii="Times New Roman" w:hAnsi="Times New Roman" w:cs="Times New Roman"/>
          <w:i/>
          <w:sz w:val="28"/>
          <w:szCs w:val="28"/>
          <w:lang w:val="uk"/>
        </w:rPr>
        <w:t xml:space="preserve">. Над головами у височині витав </w:t>
      </w:r>
      <w:r w:rsidRPr="007E7ADA">
        <w:rPr>
          <w:rFonts w:ascii="Times New Roman" w:hAnsi="Times New Roman" w:cs="Times New Roman"/>
          <w:i/>
          <w:sz w:val="28"/>
          <w:szCs w:val="28"/>
          <w:lang w:val="uk"/>
        </w:rPr>
        <w:t>дух свободи».</w:t>
      </w:r>
      <w:bookmarkStart w:id="0" w:name="_GoBack"/>
      <w:bookmarkEnd w:id="0"/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"/>
        </w:rPr>
      </w:pPr>
      <w:r w:rsidRPr="007774F9">
        <w:rPr>
          <w:rFonts w:ascii="Times New Roman" w:hAnsi="Times New Roman" w:cs="Times New Roman"/>
          <w:sz w:val="28"/>
          <w:szCs w:val="28"/>
          <w:lang w:val="uk"/>
        </w:rPr>
        <w:t>День Соборності України почали відзначати на державн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ому рівні з 1999 року, коли був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підписаний відповідний Указ Президента України. Згі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дно з цим документом 22 січня </w:t>
      </w:r>
      <w:proofErr w:type="spellStart"/>
      <w:r w:rsidR="007774F9">
        <w:rPr>
          <w:rFonts w:ascii="Times New Roman" w:hAnsi="Times New Roman" w:cs="Times New Roman"/>
          <w:sz w:val="28"/>
          <w:szCs w:val="28"/>
          <w:lang w:val="uk"/>
        </w:rPr>
        <w:t>-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день</w:t>
      </w:r>
      <w:proofErr w:type="spellEnd"/>
      <w:r w:rsidRPr="007774F9">
        <w:rPr>
          <w:rFonts w:ascii="Times New Roman" w:hAnsi="Times New Roman" w:cs="Times New Roman"/>
          <w:sz w:val="28"/>
          <w:szCs w:val="28"/>
          <w:lang w:val="uk"/>
        </w:rPr>
        <w:t>, коли був проголошений в 1919 році Акт Злу</w:t>
      </w:r>
      <w:r w:rsidR="007774F9">
        <w:rPr>
          <w:rFonts w:ascii="Times New Roman" w:hAnsi="Times New Roman" w:cs="Times New Roman"/>
          <w:sz w:val="28"/>
          <w:szCs w:val="28"/>
          <w:lang w:val="uk"/>
        </w:rPr>
        <w:t xml:space="preserve">ки, встановлено Днем Соборності </w:t>
      </w:r>
      <w:r w:rsidRPr="007774F9">
        <w:rPr>
          <w:rFonts w:ascii="Times New Roman" w:hAnsi="Times New Roman" w:cs="Times New Roman"/>
          <w:sz w:val="28"/>
          <w:szCs w:val="28"/>
          <w:lang w:val="uk"/>
        </w:rPr>
        <w:t>України.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sz w:val="28"/>
          <w:szCs w:val="28"/>
          <w:lang w:val="uk-UA"/>
        </w:rPr>
        <w:t>Вікторина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</w:rPr>
        <w:t>1.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Назвіть один із найдавніших знаків, який є гербом України.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(Тризуб)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74F9">
        <w:rPr>
          <w:rFonts w:ascii="Times New Roman" w:hAnsi="Times New Roman" w:cs="Times New Roman"/>
          <w:sz w:val="28"/>
          <w:szCs w:val="28"/>
        </w:rPr>
        <w:t>2.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Коли було прийнято постанову про Держав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softHyphen/>
        <w:t>ний прапор України і якого він кольору?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(28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січня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1992 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жовто-блакитний)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</w:t>
      </w:r>
      <w:r w:rsidRPr="007774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 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>Як називається Гімн України?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(«Ще не вмерла Україна») 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>4. Хто є автором слів Гімну України?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(Павло Чубинський) 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  5.  Назвіть український Національний герб.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(Тризуб)</w:t>
      </w:r>
    </w:p>
    <w:p w:rsidR="004F77D6" w:rsidRPr="007774F9" w:rsidRDefault="004F77D6" w:rsidP="007774F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Назвіть найбільшу святиню українського на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softHyphen/>
        <w:t>роду в музичній символіці.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(Гімн)</w:t>
      </w:r>
    </w:p>
    <w:p w:rsidR="004F77D6" w:rsidRPr="007774F9" w:rsidRDefault="004F77D6" w:rsidP="007774F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Назвіть композитора, який вірш П. Чубинського поклав на музику, цей твір невдовзі став гімном.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(Михайло Вербицький)</w:t>
      </w:r>
    </w:p>
    <w:p w:rsidR="004F77D6" w:rsidRPr="007774F9" w:rsidRDefault="004F77D6" w:rsidP="007774F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Назвіть пісні, які виконують як Гімн Ук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softHyphen/>
        <w:t>раїни.</w:t>
      </w:r>
      <w:r w:rsidR="007774F9"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4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(«Ой, у лузі червона калина», «Боже великий, єдиний..,»)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sz w:val="28"/>
          <w:szCs w:val="28"/>
          <w:lang w:val="uk-UA"/>
        </w:rPr>
        <w:t>Завдання. Доповнити прислів’я й пояснити їх зміст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Добре тому, хто… ( в своєму домі)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За рідний край… (життя віддай)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Всюди добре, </w:t>
      </w:r>
      <w:r w:rsidRPr="007774F9">
        <w:rPr>
          <w:rFonts w:ascii="Times New Roman" w:hAnsi="Times New Roman" w:cs="Times New Roman"/>
          <w:sz w:val="28"/>
          <w:szCs w:val="28"/>
        </w:rPr>
        <w:t xml:space="preserve">а… ( 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>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4F9">
        <w:rPr>
          <w:rFonts w:ascii="Times New Roman" w:hAnsi="Times New Roman" w:cs="Times New Roman"/>
          <w:sz w:val="28"/>
          <w:szCs w:val="28"/>
        </w:rPr>
        <w:t>Кожному мила… (</w:t>
      </w:r>
      <w:proofErr w:type="spellStart"/>
      <w:proofErr w:type="gramStart"/>
      <w:r w:rsidRPr="007774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74F9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 xml:space="preserve"> сторона)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74F9">
        <w:rPr>
          <w:rFonts w:ascii="Times New Roman" w:hAnsi="Times New Roman" w:cs="Times New Roman"/>
          <w:sz w:val="28"/>
          <w:szCs w:val="28"/>
        </w:rPr>
        <w:t>Батьківщина-мати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 xml:space="preserve"> - … (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умій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4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77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постояти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>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4F9">
        <w:rPr>
          <w:rFonts w:ascii="Times New Roman" w:hAnsi="Times New Roman" w:cs="Times New Roman"/>
          <w:sz w:val="28"/>
          <w:szCs w:val="28"/>
        </w:rPr>
        <w:t xml:space="preserve">Людина без 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 xml:space="preserve">, як… (соловей без </w:t>
      </w:r>
      <w:proofErr w:type="spellStart"/>
      <w:proofErr w:type="gramStart"/>
      <w:r w:rsidRPr="007774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4F9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>)</w:t>
      </w:r>
    </w:p>
    <w:p w:rsidR="004F77D6" w:rsidRPr="007774F9" w:rsidRDefault="004F77D6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 xml:space="preserve">… (нема </w:t>
      </w:r>
      <w:proofErr w:type="spellStart"/>
      <w:r w:rsidRPr="007774F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774F9">
        <w:rPr>
          <w:rFonts w:ascii="Times New Roman" w:hAnsi="Times New Roman" w:cs="Times New Roman"/>
          <w:sz w:val="28"/>
          <w:szCs w:val="28"/>
        </w:rPr>
        <w:t>)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>26 роки ми живемо на вільній землі, працюємо на користь незалежної держави, яка має свій Прапор, свій Герб та Гімн.  Про це мріяв, за це боровся наш нескорений народ.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>Повсякчас пам’ятаймо про незліченні жертви наших співвітчизників, покладені на вівтар незалежності, соборності, державності.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Здавалося б, нарешті ми отримали те, заради чого сотні років відчайдушно боролися й гинули мільйони наших предків, щоб отримати таку бажану свободу. Часи, коли вже жодна з країн світу не може нам диктувати свої правила. А ще Україна понад усе прагне до миру, спокою. 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Сьогодні їй знову приходиться боротися за свою єдність, волю, правду. Наша держава опинилася сам-на-сам зі складними проблемами, які мусить вирішувати не хто інший, як її народ.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Найболючішою проблемою сьогодні залишається питання єдності та неподільності України. 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Листопад 2013 – лютий 2014 р. – «Революція гідності». Ці події тривожать і не залишають байдужими жодного громадянина країни, і тому кожному з нас необхідно усвідомити за що боролися учасники </w:t>
      </w:r>
      <w:proofErr w:type="spellStart"/>
      <w:r w:rsidRPr="007774F9">
        <w:rPr>
          <w:rFonts w:ascii="Times New Roman" w:hAnsi="Times New Roman" w:cs="Times New Roman"/>
          <w:sz w:val="28"/>
          <w:szCs w:val="28"/>
          <w:lang w:val="uk-UA"/>
        </w:rPr>
        <w:t>Євромайдану</w:t>
      </w:r>
      <w:proofErr w:type="spellEnd"/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і заради чого пожертвувала своїм життям «Небесна сотня».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Кровоточать рани наших сердець з приводу того, що відбувається на Сході нашої Держави. Не висихають сльози на очах матерів, сини яких захищають єдність і незалежність рідної землі.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Але захист Батьківщини – це не тільки мужність, не тільки відданість, це ще і смерть.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>Вшануймо хвилиною мовчання пам'ять героїв Небесної сотні, борців за свободу людей під час революції гідності, героїв, що полягли у боротьбі, захищаючи суверенітет, незалежність та територіальну цілісність нашої України. Вічна пам'ять героям, Вічна слава!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i/>
          <w:sz w:val="28"/>
          <w:szCs w:val="28"/>
          <w:lang w:val="uk-UA"/>
        </w:rPr>
        <w:t>Хвилина мовчання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 Молюсь за тебе, Україно,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Молюсь за тебе кожен час,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бо ти у нас одна-єдина, -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Писав в своїх віршах Тарас.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Молюсь,- казав він, щоб у тебе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Не було між людьми війни,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Щоб завжди було чисте небо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На нашій стомленій землі.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Щоб завше у садку смерека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Весняним квітом під вікном цвіла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t>І прилітали з вирію лелеки,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гомін хвиль послухати Дніпра!</w:t>
      </w:r>
    </w:p>
    <w:p w:rsidR="007774F9" w:rsidRPr="007774F9" w:rsidRDefault="007774F9" w:rsidP="007774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7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7774F9">
        <w:rPr>
          <w:rFonts w:ascii="Times New Roman" w:hAnsi="Times New Roman" w:cs="Times New Roman"/>
          <w:sz w:val="28"/>
          <w:szCs w:val="28"/>
          <w:lang w:val="uk-UA"/>
        </w:rPr>
        <w:t xml:space="preserve">Наш виховний захід підійшов до кінця. Сердечно бажаю вам міцного здоров’я, щастя, добра, миру, злагоди і глибокої віри у гідне майбутнє України! Вірю , що територіальна цілісність України, скріплена кров’ю мільйонів незламних борців, навіки залишатиметься непорушною.  </w:t>
      </w:r>
    </w:p>
    <w:p w:rsidR="007774F9" w:rsidRPr="007774F9" w:rsidRDefault="007774F9" w:rsidP="004F77D6">
      <w:pPr>
        <w:rPr>
          <w:lang w:val="uk-UA"/>
        </w:rPr>
      </w:pPr>
    </w:p>
    <w:p w:rsidR="000D660E" w:rsidRPr="004F77D6" w:rsidRDefault="000D660E">
      <w:pPr>
        <w:rPr>
          <w:lang w:val="uk-UA"/>
        </w:rPr>
      </w:pPr>
    </w:p>
    <w:sectPr w:rsidR="000D660E" w:rsidRPr="004F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F70"/>
    <w:multiLevelType w:val="singleLevel"/>
    <w:tmpl w:val="70C84C7E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24C66F87"/>
    <w:multiLevelType w:val="multilevel"/>
    <w:tmpl w:val="A4026FF6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46B33F3"/>
    <w:multiLevelType w:val="singleLevel"/>
    <w:tmpl w:val="84B8132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729D4C3C"/>
    <w:multiLevelType w:val="singleLevel"/>
    <w:tmpl w:val="A2680906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C4"/>
    <w:rsid w:val="000D660E"/>
    <w:rsid w:val="002B23C4"/>
    <w:rsid w:val="004F77D6"/>
    <w:rsid w:val="007774F9"/>
    <w:rsid w:val="007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2018-02-08T07:38:00Z</dcterms:created>
  <dcterms:modified xsi:type="dcterms:W3CDTF">2018-02-08T09:06:00Z</dcterms:modified>
</cp:coreProperties>
</file>