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FA" w:rsidRPr="00C62D37" w:rsidRDefault="008E62C6">
      <w:pPr>
        <w:rPr>
          <w:b/>
          <w:sz w:val="32"/>
          <w:szCs w:val="32"/>
        </w:rPr>
      </w:pPr>
      <w:bookmarkStart w:id="0" w:name="_GoBack"/>
      <w:r w:rsidRPr="00C62D37">
        <w:rPr>
          <w:b/>
          <w:sz w:val="32"/>
          <w:szCs w:val="32"/>
        </w:rPr>
        <w:t xml:space="preserve">Урок № </w:t>
      </w:r>
    </w:p>
    <w:p w:rsidR="008E62C6" w:rsidRDefault="008E62C6">
      <w:pPr>
        <w:rPr>
          <w:sz w:val="28"/>
          <w:szCs w:val="28"/>
        </w:rPr>
      </w:pPr>
      <w:r w:rsidRPr="00C62D37">
        <w:rPr>
          <w:b/>
          <w:i/>
          <w:sz w:val="28"/>
          <w:szCs w:val="28"/>
          <w:u w:val="single"/>
        </w:rPr>
        <w:t>Тема:</w:t>
      </w:r>
      <w:r>
        <w:rPr>
          <w:sz w:val="28"/>
          <w:szCs w:val="28"/>
        </w:rPr>
        <w:t xml:space="preserve"> Розкладання білого світла на кольори. Утворення кольорів.</w:t>
      </w:r>
    </w:p>
    <w:p w:rsidR="008E62C6" w:rsidRPr="00C62D37" w:rsidRDefault="008E62C6">
      <w:pPr>
        <w:rPr>
          <w:b/>
          <w:i/>
          <w:sz w:val="28"/>
          <w:szCs w:val="28"/>
          <w:u w:val="single"/>
        </w:rPr>
      </w:pPr>
      <w:r w:rsidRPr="00C62D37">
        <w:rPr>
          <w:b/>
          <w:i/>
          <w:sz w:val="28"/>
          <w:szCs w:val="28"/>
          <w:u w:val="single"/>
        </w:rPr>
        <w:t xml:space="preserve">Мета: </w:t>
      </w:r>
    </w:p>
    <w:p w:rsidR="008E62C6" w:rsidRDefault="008E62C6" w:rsidP="008E62C6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Ввести поняття дисперсії світла, сформувати навички учнів щодо вивчення природи спектральних кольорів та їх властивостей</w:t>
      </w:r>
    </w:p>
    <w:p w:rsidR="008E62C6" w:rsidRDefault="008E62C6" w:rsidP="008E62C6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Продовжити формування вмінь аналізувати навчальну інформацію, пояснювати спостережувані оптичні явища з наукового погляду</w:t>
      </w:r>
    </w:p>
    <w:p w:rsidR="008E62C6" w:rsidRDefault="008E62C6" w:rsidP="008E62C6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Продовжити розвиток світогляду учнів шляхом показу практичного застосування явища дисперсії в технологічних процесах</w:t>
      </w:r>
    </w:p>
    <w:p w:rsidR="008E62C6" w:rsidRDefault="008E62C6" w:rsidP="008E62C6">
      <w:pPr>
        <w:ind w:left="2694" w:hanging="2694"/>
        <w:rPr>
          <w:sz w:val="28"/>
          <w:szCs w:val="28"/>
        </w:rPr>
      </w:pPr>
      <w:r w:rsidRPr="00C62D37">
        <w:rPr>
          <w:b/>
          <w:i/>
          <w:sz w:val="28"/>
          <w:szCs w:val="28"/>
          <w:u w:val="single"/>
        </w:rPr>
        <w:t>Очікувані результати:</w:t>
      </w:r>
      <w:r>
        <w:rPr>
          <w:sz w:val="28"/>
          <w:szCs w:val="28"/>
        </w:rPr>
        <w:t xml:space="preserve"> учні знають та розуміють причину появи спектральних           кольорів, можуть описати явище дисперсії, пояснити утворення кольорів</w:t>
      </w:r>
    </w:p>
    <w:p w:rsidR="00522785" w:rsidRDefault="00522785" w:rsidP="00522785">
      <w:pPr>
        <w:ind w:left="1985" w:hanging="2127"/>
        <w:rPr>
          <w:sz w:val="28"/>
          <w:szCs w:val="28"/>
        </w:rPr>
      </w:pPr>
      <w:r w:rsidRPr="00C62D37">
        <w:rPr>
          <w:b/>
          <w:i/>
          <w:sz w:val="28"/>
          <w:szCs w:val="28"/>
          <w:u w:val="single"/>
        </w:rPr>
        <w:t>Компетентності:</w:t>
      </w:r>
      <w:r>
        <w:rPr>
          <w:sz w:val="28"/>
          <w:szCs w:val="28"/>
        </w:rPr>
        <w:t xml:space="preserve"> формування </w:t>
      </w:r>
      <w:proofErr w:type="spellStart"/>
      <w:r>
        <w:rPr>
          <w:sz w:val="28"/>
          <w:szCs w:val="28"/>
        </w:rPr>
        <w:t>компетентностей</w:t>
      </w:r>
      <w:proofErr w:type="spellEnd"/>
      <w:r>
        <w:rPr>
          <w:sz w:val="28"/>
          <w:szCs w:val="28"/>
        </w:rPr>
        <w:t xml:space="preserve"> у природничих науках: наукове розуміння природи, розвиток умінь спостерігати, аналізувати і висувати гіпотези для пояснення побаченого; формування пізнавального інтересу учнів; демонстрація зв’язку природничих наук із гуманітарними, формування культурної складової розвитку учнів.</w:t>
      </w:r>
    </w:p>
    <w:p w:rsidR="008E62C6" w:rsidRDefault="008E62C6" w:rsidP="008E62C6">
      <w:pPr>
        <w:ind w:left="2694" w:hanging="2694"/>
        <w:rPr>
          <w:sz w:val="28"/>
          <w:szCs w:val="28"/>
        </w:rPr>
      </w:pPr>
      <w:r w:rsidRPr="00C62D37">
        <w:rPr>
          <w:b/>
          <w:i/>
          <w:sz w:val="28"/>
          <w:szCs w:val="28"/>
          <w:u w:val="single"/>
        </w:rPr>
        <w:t>Тип уроку:</w:t>
      </w:r>
      <w:r>
        <w:rPr>
          <w:sz w:val="28"/>
          <w:szCs w:val="28"/>
        </w:rPr>
        <w:t xml:space="preserve"> урок вивчення та засвоєння нових знань</w:t>
      </w:r>
    </w:p>
    <w:p w:rsidR="0063348C" w:rsidRDefault="0063348C" w:rsidP="008E62C6">
      <w:pPr>
        <w:ind w:left="2694" w:hanging="2694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Обладнання:</w:t>
      </w:r>
      <w:r w:rsidR="00B90AE1">
        <w:rPr>
          <w:sz w:val="28"/>
          <w:szCs w:val="28"/>
        </w:rPr>
        <w:t xml:space="preserve"> проектор, екран, презентація, відео.</w:t>
      </w:r>
    </w:p>
    <w:p w:rsidR="00C52C37" w:rsidRDefault="00C52C37" w:rsidP="008E62C6">
      <w:pPr>
        <w:ind w:left="2694" w:hanging="2694"/>
        <w:rPr>
          <w:sz w:val="28"/>
          <w:szCs w:val="28"/>
        </w:rPr>
      </w:pPr>
    </w:p>
    <w:p w:rsidR="004158E2" w:rsidRDefault="004158E2" w:rsidP="004158E2">
      <w:pPr>
        <w:ind w:left="2694" w:hanging="2694"/>
        <w:jc w:val="right"/>
        <w:rPr>
          <w:b/>
          <w:noProof/>
          <w:sz w:val="32"/>
          <w:szCs w:val="32"/>
          <w:lang w:eastAsia="uk-UA"/>
        </w:rPr>
      </w:pPr>
      <w:r w:rsidRPr="004158E2">
        <w:rPr>
          <w:b/>
          <w:noProof/>
          <w:sz w:val="32"/>
          <w:szCs w:val="32"/>
          <w:lang w:eastAsia="uk-UA"/>
        </w:rPr>
        <w:t>«…Він відкрив, що біле світло – це чудова суміш кольорів»</w:t>
      </w:r>
    </w:p>
    <w:p w:rsidR="00C52C37" w:rsidRPr="00C52C37" w:rsidRDefault="00C52C37" w:rsidP="004158E2">
      <w:pPr>
        <w:ind w:left="2694" w:hanging="2694"/>
        <w:jc w:val="right"/>
        <w:rPr>
          <w:sz w:val="32"/>
          <w:szCs w:val="32"/>
        </w:rPr>
      </w:pPr>
    </w:p>
    <w:p w:rsidR="008E62C6" w:rsidRPr="00C62D37" w:rsidRDefault="00F648C6" w:rsidP="00F648C6">
      <w:pPr>
        <w:ind w:left="2694" w:hanging="2694"/>
        <w:jc w:val="center"/>
        <w:rPr>
          <w:b/>
          <w:sz w:val="32"/>
          <w:szCs w:val="32"/>
        </w:rPr>
      </w:pPr>
      <w:r w:rsidRPr="00C62D37">
        <w:rPr>
          <w:b/>
          <w:sz w:val="32"/>
          <w:szCs w:val="32"/>
        </w:rPr>
        <w:t>Хід уроку</w:t>
      </w:r>
    </w:p>
    <w:p w:rsidR="00F648C6" w:rsidRPr="00C62D37" w:rsidRDefault="00F648C6" w:rsidP="00F648C6">
      <w:pPr>
        <w:ind w:firstLine="284"/>
        <w:rPr>
          <w:b/>
          <w:sz w:val="28"/>
          <w:szCs w:val="28"/>
        </w:rPr>
      </w:pPr>
      <w:r w:rsidRPr="00C62D37">
        <w:rPr>
          <w:b/>
          <w:sz w:val="28"/>
          <w:szCs w:val="28"/>
        </w:rPr>
        <w:t>І. Організаційний момент</w:t>
      </w:r>
    </w:p>
    <w:p w:rsidR="00F648C6" w:rsidRPr="00C62D37" w:rsidRDefault="00F648C6" w:rsidP="00F648C6">
      <w:pPr>
        <w:ind w:firstLine="284"/>
        <w:rPr>
          <w:b/>
          <w:sz w:val="28"/>
          <w:szCs w:val="28"/>
        </w:rPr>
      </w:pPr>
      <w:r w:rsidRPr="00C62D37">
        <w:rPr>
          <w:b/>
          <w:sz w:val="28"/>
          <w:szCs w:val="28"/>
        </w:rPr>
        <w:t>ІІ. Перевірка домашнього завдання</w:t>
      </w:r>
    </w:p>
    <w:p w:rsidR="00F648C6" w:rsidRDefault="00F648C6" w:rsidP="00F648C6">
      <w:pPr>
        <w:ind w:firstLine="284"/>
        <w:rPr>
          <w:sz w:val="28"/>
          <w:szCs w:val="28"/>
        </w:rPr>
      </w:pPr>
      <w:r>
        <w:rPr>
          <w:sz w:val="28"/>
          <w:szCs w:val="28"/>
        </w:rPr>
        <w:t>Тестова робота «Заломлення світла»</w:t>
      </w:r>
    </w:p>
    <w:p w:rsidR="00F648C6" w:rsidRDefault="00F648C6" w:rsidP="00F648C6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Середовище, у якому швидкість розповсюдження світла менша, є оптично: А) менш густим; Б) більш густим.</w:t>
      </w:r>
    </w:p>
    <w:p w:rsidR="00F648C6" w:rsidRDefault="00F648C6" w:rsidP="00F648C6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Кут заломлення буде:</w:t>
      </w:r>
    </w:p>
    <w:p w:rsidR="00F648C6" w:rsidRDefault="00F648C6" w:rsidP="00F648C6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Завжди дорівнювати куту падіння;</w:t>
      </w:r>
    </w:p>
    <w:p w:rsidR="00F648C6" w:rsidRDefault="00F648C6" w:rsidP="00F648C6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Завжди більшим за кут падіння;</w:t>
      </w:r>
    </w:p>
    <w:p w:rsidR="00F648C6" w:rsidRDefault="00F648C6" w:rsidP="00F648C6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Завжди меншим за кут падіння;</w:t>
      </w:r>
    </w:p>
    <w:p w:rsidR="00F648C6" w:rsidRDefault="00F648C6" w:rsidP="00F648C6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Більшим або меншим за кут падіння, залежно від оптичної густини середовища.</w:t>
      </w:r>
    </w:p>
    <w:p w:rsidR="00F648C6" w:rsidRDefault="00772304" w:rsidP="00F648C6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Промінь світла падає на дзеркальну поверхню й відбивається. Кут відбивання дорівнює 40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. Чому дорівнює кут падіння?</w:t>
      </w:r>
    </w:p>
    <w:p w:rsidR="00772304" w:rsidRPr="00772304" w:rsidRDefault="00772304" w:rsidP="00772304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140</w:t>
      </w:r>
      <w:r>
        <w:rPr>
          <w:sz w:val="28"/>
          <w:szCs w:val="28"/>
          <w:vertAlign w:val="superscript"/>
        </w:rPr>
        <w:t>о</w:t>
      </w:r>
    </w:p>
    <w:p w:rsidR="00772304" w:rsidRPr="00772304" w:rsidRDefault="00772304" w:rsidP="00772304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90</w:t>
      </w:r>
      <w:r>
        <w:rPr>
          <w:sz w:val="28"/>
          <w:szCs w:val="28"/>
          <w:vertAlign w:val="superscript"/>
        </w:rPr>
        <w:t>о</w:t>
      </w:r>
    </w:p>
    <w:p w:rsidR="00772304" w:rsidRPr="00772304" w:rsidRDefault="00772304" w:rsidP="00772304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40</w:t>
      </w:r>
      <w:r>
        <w:rPr>
          <w:sz w:val="28"/>
          <w:szCs w:val="28"/>
          <w:vertAlign w:val="superscript"/>
        </w:rPr>
        <w:t>о</w:t>
      </w:r>
    </w:p>
    <w:p w:rsidR="00337E8D" w:rsidRPr="00337E8D" w:rsidRDefault="00772304" w:rsidP="00337E8D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130</w:t>
      </w:r>
      <w:r>
        <w:rPr>
          <w:sz w:val="28"/>
          <w:szCs w:val="28"/>
          <w:vertAlign w:val="superscript"/>
        </w:rPr>
        <w:t>о</w:t>
      </w:r>
    </w:p>
    <w:p w:rsidR="00337E8D" w:rsidRDefault="00337E8D" w:rsidP="00337E8D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Прямолінійне поширення світла доводить:</w:t>
      </w:r>
    </w:p>
    <w:p w:rsidR="00337E8D" w:rsidRDefault="00337E8D" w:rsidP="00337E8D">
      <w:pPr>
        <w:pStyle w:val="a7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Полярне сяйво</w:t>
      </w:r>
    </w:p>
    <w:p w:rsidR="00337E8D" w:rsidRDefault="00337E8D" w:rsidP="00337E8D">
      <w:pPr>
        <w:pStyle w:val="a7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Тінь від дерева</w:t>
      </w:r>
    </w:p>
    <w:p w:rsidR="00337E8D" w:rsidRDefault="00337E8D" w:rsidP="00337E8D">
      <w:pPr>
        <w:pStyle w:val="a7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Слід у небі від реактивного літака</w:t>
      </w:r>
    </w:p>
    <w:p w:rsidR="00337E8D" w:rsidRDefault="00337E8D" w:rsidP="00337E8D">
      <w:pPr>
        <w:pStyle w:val="a7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Веселка</w:t>
      </w:r>
    </w:p>
    <w:p w:rsidR="00337E8D" w:rsidRDefault="00337E8D" w:rsidP="00337E8D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Кут між падаючим та відбитим променями 20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. Якщо кут падіння збільшиться на 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, то кут відбивання буде дорівнювати:</w:t>
      </w:r>
    </w:p>
    <w:p w:rsidR="00337E8D" w:rsidRPr="00337E8D" w:rsidRDefault="00337E8D" w:rsidP="00337E8D">
      <w:pPr>
        <w:pStyle w:val="a7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40</w:t>
      </w:r>
      <w:r>
        <w:rPr>
          <w:sz w:val="28"/>
          <w:szCs w:val="28"/>
          <w:vertAlign w:val="superscript"/>
        </w:rPr>
        <w:t>о</w:t>
      </w:r>
    </w:p>
    <w:p w:rsidR="00337E8D" w:rsidRDefault="00337E8D" w:rsidP="00337E8D">
      <w:pPr>
        <w:pStyle w:val="a7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80</w:t>
      </w:r>
      <w:r>
        <w:rPr>
          <w:sz w:val="28"/>
          <w:szCs w:val="28"/>
          <w:vertAlign w:val="superscript"/>
        </w:rPr>
        <w:t>о</w:t>
      </w:r>
    </w:p>
    <w:p w:rsidR="00337E8D" w:rsidRDefault="00337E8D" w:rsidP="00337E8D">
      <w:pPr>
        <w:pStyle w:val="a7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  <w:vertAlign w:val="superscript"/>
        </w:rPr>
        <w:t>о</w:t>
      </w:r>
    </w:p>
    <w:p w:rsidR="00337E8D" w:rsidRDefault="00337E8D" w:rsidP="00337E8D">
      <w:pPr>
        <w:pStyle w:val="a7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vertAlign w:val="superscript"/>
        </w:rPr>
        <w:t>о</w:t>
      </w:r>
    </w:p>
    <w:p w:rsidR="00337E8D" w:rsidRDefault="00337E8D" w:rsidP="00337E8D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Якщо світло переходить із середовища оптично густішого в середовище з густотою оптично меншою, то кут заломлення світлового променя:</w:t>
      </w:r>
    </w:p>
    <w:p w:rsidR="00337E8D" w:rsidRDefault="00337E8D" w:rsidP="00337E8D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Дорівнює куту падіння</w:t>
      </w:r>
    </w:p>
    <w:p w:rsidR="00337E8D" w:rsidRDefault="00337E8D" w:rsidP="00337E8D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Менший за кут падіння </w:t>
      </w:r>
    </w:p>
    <w:p w:rsidR="00337E8D" w:rsidRDefault="00337E8D" w:rsidP="00337E8D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Більший за кут падіння</w:t>
      </w:r>
    </w:p>
    <w:p w:rsidR="0063348C" w:rsidRDefault="0063348C" w:rsidP="0063348C">
      <w:pPr>
        <w:ind w:left="1004"/>
        <w:rPr>
          <w:sz w:val="28"/>
          <w:szCs w:val="28"/>
        </w:rPr>
      </w:pPr>
    </w:p>
    <w:p w:rsidR="0063348C" w:rsidRPr="0063348C" w:rsidRDefault="0063348C" w:rsidP="0063348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Одразу проводимо перевірку тесту: учні обмінюються своїми роботами із сусідами по парті, вчитель зачитує правильні варіанти відповідей, діти перевіряють, оцінюючи кожну правильну відповідь у два бали, виставляють оцінки</w:t>
      </w:r>
      <w:r w:rsidR="00C52C37">
        <w:rPr>
          <w:sz w:val="28"/>
          <w:szCs w:val="28"/>
        </w:rPr>
        <w:t>.</w:t>
      </w:r>
    </w:p>
    <w:p w:rsidR="00522785" w:rsidRPr="00C62D37" w:rsidRDefault="00522785" w:rsidP="00522785">
      <w:pPr>
        <w:rPr>
          <w:b/>
          <w:sz w:val="28"/>
          <w:szCs w:val="28"/>
        </w:rPr>
      </w:pPr>
      <w:r w:rsidRPr="00C62D37">
        <w:rPr>
          <w:b/>
          <w:sz w:val="28"/>
          <w:szCs w:val="28"/>
        </w:rPr>
        <w:t>ІІІ. Оголошення теми уроку, вивчення нового матеріалу</w:t>
      </w:r>
    </w:p>
    <w:p w:rsidR="00522785" w:rsidRDefault="00522785" w:rsidP="00522785">
      <w:pPr>
        <w:rPr>
          <w:sz w:val="28"/>
          <w:szCs w:val="28"/>
        </w:rPr>
      </w:pPr>
      <w:r>
        <w:rPr>
          <w:sz w:val="28"/>
          <w:szCs w:val="28"/>
        </w:rPr>
        <w:t xml:space="preserve">      План</w:t>
      </w:r>
    </w:p>
    <w:p w:rsidR="00522785" w:rsidRDefault="003A0D70" w:rsidP="003A0D70">
      <w:pPr>
        <w:pStyle w:val="a7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Історія відкриття дисперсії.</w:t>
      </w:r>
    </w:p>
    <w:p w:rsidR="003A0D70" w:rsidRDefault="003A0D70" w:rsidP="003A0D70">
      <w:pPr>
        <w:pStyle w:val="a7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Дисперсія як фізичне явище.</w:t>
      </w:r>
    </w:p>
    <w:p w:rsidR="003A0D70" w:rsidRDefault="003A0D70" w:rsidP="003A0D70">
      <w:pPr>
        <w:pStyle w:val="a7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Спектральний аналіз та його застосування.</w:t>
      </w:r>
    </w:p>
    <w:p w:rsidR="003A0D70" w:rsidRDefault="003A0D70" w:rsidP="003A0D70">
      <w:pPr>
        <w:pStyle w:val="a7"/>
        <w:rPr>
          <w:sz w:val="28"/>
          <w:szCs w:val="28"/>
        </w:rPr>
      </w:pPr>
    </w:p>
    <w:p w:rsidR="00C8170B" w:rsidRDefault="00C8170B" w:rsidP="0063348C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C8170B">
        <w:rPr>
          <w:sz w:val="28"/>
          <w:szCs w:val="28"/>
        </w:rPr>
        <w:t xml:space="preserve">Наукове пояснення веселки вперше дав </w:t>
      </w:r>
      <w:proofErr w:type="spellStart"/>
      <w:r w:rsidRPr="00C8170B">
        <w:rPr>
          <w:sz w:val="28"/>
          <w:szCs w:val="28"/>
        </w:rPr>
        <w:t>Рене</w:t>
      </w:r>
      <w:proofErr w:type="spellEnd"/>
      <w:r w:rsidRPr="00C8170B">
        <w:rPr>
          <w:sz w:val="28"/>
          <w:szCs w:val="28"/>
        </w:rPr>
        <w:t xml:space="preserve"> Декарт в 1637 р. Декарт обґрунтовував пояснення на підставі законів заломлення і віддзеркалення </w:t>
      </w:r>
      <w:r w:rsidRPr="00C8170B">
        <w:rPr>
          <w:sz w:val="28"/>
          <w:szCs w:val="28"/>
        </w:rPr>
        <w:lastRenderedPageBreak/>
        <w:t>сонячного світла в краплях падаючого дощу</w:t>
      </w:r>
      <w:r>
        <w:rPr>
          <w:sz w:val="28"/>
          <w:szCs w:val="28"/>
        </w:rPr>
        <w:t xml:space="preserve">. </w:t>
      </w:r>
      <w:r w:rsidR="003A0D70" w:rsidRPr="003A0D70">
        <w:rPr>
          <w:sz w:val="28"/>
          <w:szCs w:val="28"/>
        </w:rPr>
        <w:t>Сучасні погляди на природу кольорів базу</w:t>
      </w:r>
      <w:r w:rsidR="003A0D70" w:rsidRPr="003A0D70">
        <w:rPr>
          <w:sz w:val="28"/>
          <w:szCs w:val="28"/>
        </w:rPr>
        <w:softHyphen/>
        <w:t xml:space="preserve">ються на відкриттях видатного англійського вченого </w:t>
      </w:r>
      <w:proofErr w:type="spellStart"/>
      <w:r w:rsidR="003A0D70" w:rsidRPr="003A0D70">
        <w:rPr>
          <w:sz w:val="28"/>
          <w:szCs w:val="28"/>
        </w:rPr>
        <w:t>Ісаака</w:t>
      </w:r>
      <w:proofErr w:type="spellEnd"/>
      <w:r w:rsidR="003A0D70" w:rsidRPr="003A0D70">
        <w:rPr>
          <w:sz w:val="28"/>
          <w:szCs w:val="28"/>
        </w:rPr>
        <w:t xml:space="preserve"> Ньютона. Він знав, що коли пропустити через при</w:t>
      </w:r>
      <w:r w:rsidR="003A0D70" w:rsidRPr="003A0D70">
        <w:rPr>
          <w:sz w:val="28"/>
          <w:szCs w:val="28"/>
        </w:rPr>
        <w:softHyphen/>
        <w:t>зму широкий пучок білого світла, то цей пучок не тільки відхилиться: краї пучка набудуть забарвлення. Міркую</w:t>
      </w:r>
      <w:r w:rsidR="003A0D70" w:rsidRPr="003A0D70">
        <w:rPr>
          <w:sz w:val="28"/>
          <w:szCs w:val="28"/>
        </w:rPr>
        <w:softHyphen/>
        <w:t>чи над цим, юний Ньютон здогадався: треба пропусти</w:t>
      </w:r>
      <w:r w:rsidR="003A0D70" w:rsidRPr="003A0D70">
        <w:rPr>
          <w:sz w:val="28"/>
          <w:szCs w:val="28"/>
        </w:rPr>
        <w:softHyphen/>
        <w:t xml:space="preserve">ти не широкий, а вузький пучок світла. Такий пучок він отримав, пропускаючи сонячне світло через невеликий отвір у віконниці. Пропустивши цей пучок світла через призму, він отримав </w:t>
      </w:r>
      <w:r>
        <w:rPr>
          <w:sz w:val="28"/>
          <w:szCs w:val="28"/>
        </w:rPr>
        <w:t>на білій стіні смугу з веселковим</w:t>
      </w:r>
      <w:r w:rsidR="003A0D70" w:rsidRPr="003A0D70">
        <w:rPr>
          <w:sz w:val="28"/>
          <w:szCs w:val="28"/>
        </w:rPr>
        <w:t xml:space="preserve"> за</w:t>
      </w:r>
      <w:r w:rsidR="003A0D70" w:rsidRPr="003A0D70">
        <w:rPr>
          <w:sz w:val="28"/>
          <w:szCs w:val="28"/>
        </w:rPr>
        <w:softHyphen/>
        <w:t>барвленням. У ній розташовувались всі кольори веселки: червоний, жовтогарячий, жовтий, зелений, блакитний, синій, фіолетовий. Цю смугу Ньютон назвав спектром.</w:t>
      </w:r>
      <w:r w:rsidR="00C52C37">
        <w:rPr>
          <w:sz w:val="28"/>
          <w:szCs w:val="28"/>
        </w:rPr>
        <w:t xml:space="preserve">(перегляд відео про </w:t>
      </w:r>
      <w:proofErr w:type="spellStart"/>
      <w:r w:rsidR="00C52C37">
        <w:rPr>
          <w:sz w:val="28"/>
          <w:szCs w:val="28"/>
        </w:rPr>
        <w:t>рокладання</w:t>
      </w:r>
      <w:proofErr w:type="spellEnd"/>
      <w:r w:rsidR="00C52C37">
        <w:rPr>
          <w:sz w:val="28"/>
          <w:szCs w:val="28"/>
        </w:rPr>
        <w:t xml:space="preserve"> світла на кольори)</w:t>
      </w:r>
    </w:p>
    <w:p w:rsidR="00C8170B" w:rsidRDefault="00C8170B" w:rsidP="0063348C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 w:rsidRPr="00C8170B">
        <w:rPr>
          <w:sz w:val="28"/>
          <w:szCs w:val="28"/>
        </w:rPr>
        <w:t>Дисперсія світла – явище розкладання світла у спектр.</w:t>
      </w:r>
      <w:r>
        <w:rPr>
          <w:sz w:val="28"/>
          <w:szCs w:val="28"/>
        </w:rPr>
        <w:t xml:space="preserve"> Для світла різного кольору показник заломлення скла є різним. Саме тому пучок білого світла й розкладається у спектр. Для зору людини особливе значення мають три основні спектральні кольори: червоний, зелений, синій</w:t>
      </w:r>
      <w:r w:rsidR="00C62D37">
        <w:rPr>
          <w:sz w:val="28"/>
          <w:szCs w:val="28"/>
        </w:rPr>
        <w:t>: накладаючись, ці кольори дають відчуття найрізноманітніших кольорів і відтінків.</w:t>
      </w:r>
    </w:p>
    <w:p w:rsidR="00C8170B" w:rsidRDefault="00C8170B" w:rsidP="0063348C">
      <w:pPr>
        <w:pStyle w:val="a7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8170B">
        <w:rPr>
          <w:sz w:val="28"/>
          <w:szCs w:val="28"/>
        </w:rPr>
        <w:t xml:space="preserve">Спектральний аналіз - </w:t>
      </w:r>
      <w:r>
        <w:rPr>
          <w:sz w:val="28"/>
          <w:szCs w:val="28"/>
        </w:rPr>
        <w:t>м</w:t>
      </w:r>
      <w:r w:rsidRPr="00C8170B">
        <w:rPr>
          <w:sz w:val="28"/>
          <w:szCs w:val="28"/>
        </w:rPr>
        <w:t>етод визначення хімічного складу речовини за її спектром. Для отримання та дослідження спектрів використовують спектральні апарати</w:t>
      </w:r>
      <w:r>
        <w:rPr>
          <w:sz w:val="28"/>
          <w:szCs w:val="28"/>
        </w:rPr>
        <w:t xml:space="preserve">. </w:t>
      </w:r>
      <w:r w:rsidRPr="00C8170B">
        <w:rPr>
          <w:sz w:val="28"/>
          <w:szCs w:val="28"/>
        </w:rPr>
        <w:t>Значення спект</w:t>
      </w:r>
      <w:r>
        <w:rPr>
          <w:sz w:val="28"/>
          <w:szCs w:val="28"/>
        </w:rPr>
        <w:t>рального аналізу в житті людини:</w:t>
      </w:r>
    </w:p>
    <w:p w:rsidR="00C8170B" w:rsidRPr="00C8170B" w:rsidRDefault="00C8170B" w:rsidP="00C8170B">
      <w:pPr>
        <w:pStyle w:val="a7"/>
        <w:numPr>
          <w:ilvl w:val="0"/>
          <w:numId w:val="10"/>
        </w:numPr>
        <w:rPr>
          <w:sz w:val="28"/>
          <w:szCs w:val="28"/>
        </w:rPr>
      </w:pPr>
      <w:r w:rsidRPr="00C8170B">
        <w:rPr>
          <w:sz w:val="28"/>
          <w:szCs w:val="28"/>
        </w:rPr>
        <w:t xml:space="preserve"> Відкрито багато нових хімічних елементів: рубідій, цезій та </w:t>
      </w:r>
      <w:proofErr w:type="spellStart"/>
      <w:r w:rsidRPr="00C8170B">
        <w:rPr>
          <w:sz w:val="28"/>
          <w:szCs w:val="28"/>
        </w:rPr>
        <w:t>ін</w:t>
      </w:r>
      <w:proofErr w:type="spellEnd"/>
    </w:p>
    <w:p w:rsidR="00C8170B" w:rsidRPr="00C8170B" w:rsidRDefault="00C8170B" w:rsidP="00C8170B">
      <w:pPr>
        <w:pStyle w:val="a7"/>
        <w:numPr>
          <w:ilvl w:val="0"/>
          <w:numId w:val="10"/>
        </w:numPr>
        <w:ind w:left="1134" w:hanging="414"/>
        <w:rPr>
          <w:sz w:val="28"/>
          <w:szCs w:val="28"/>
        </w:rPr>
      </w:pPr>
      <w:r w:rsidRPr="00C8170B">
        <w:rPr>
          <w:sz w:val="28"/>
          <w:szCs w:val="28"/>
        </w:rPr>
        <w:t>Дізналися хімічний склад Сонця і зірок</w:t>
      </w:r>
    </w:p>
    <w:p w:rsidR="00C8170B" w:rsidRPr="00C8170B" w:rsidRDefault="00C8170B" w:rsidP="00C8170B">
      <w:pPr>
        <w:pStyle w:val="a7"/>
        <w:numPr>
          <w:ilvl w:val="0"/>
          <w:numId w:val="10"/>
        </w:numPr>
        <w:rPr>
          <w:sz w:val="28"/>
          <w:szCs w:val="28"/>
        </w:rPr>
      </w:pPr>
      <w:r w:rsidRPr="00C8170B">
        <w:rPr>
          <w:sz w:val="28"/>
          <w:szCs w:val="28"/>
        </w:rPr>
        <w:t xml:space="preserve">Є основним методом контролю </w:t>
      </w:r>
      <w:r>
        <w:rPr>
          <w:sz w:val="28"/>
          <w:szCs w:val="28"/>
        </w:rPr>
        <w:t>складу речовини в металургії, ма</w:t>
      </w:r>
      <w:r w:rsidRPr="00C8170B">
        <w:rPr>
          <w:sz w:val="28"/>
          <w:szCs w:val="28"/>
        </w:rPr>
        <w:t>шинобудуванні, атомній індустрії</w:t>
      </w:r>
    </w:p>
    <w:p w:rsidR="00C8170B" w:rsidRPr="00C8170B" w:rsidRDefault="00C8170B" w:rsidP="00C8170B">
      <w:pPr>
        <w:pStyle w:val="a7"/>
        <w:numPr>
          <w:ilvl w:val="0"/>
          <w:numId w:val="10"/>
        </w:numPr>
        <w:rPr>
          <w:sz w:val="28"/>
          <w:szCs w:val="28"/>
        </w:rPr>
      </w:pPr>
      <w:r w:rsidRPr="00C8170B">
        <w:rPr>
          <w:sz w:val="28"/>
          <w:szCs w:val="28"/>
        </w:rPr>
        <w:t>Застосовують у криміналістиці, для розслідування доказів, знайдених на місці злочину</w:t>
      </w:r>
    </w:p>
    <w:p w:rsidR="00C62D37" w:rsidRPr="00C62D37" w:rsidRDefault="00C8170B" w:rsidP="00C62D37">
      <w:pPr>
        <w:pStyle w:val="a7"/>
        <w:numPr>
          <w:ilvl w:val="0"/>
          <w:numId w:val="10"/>
        </w:numPr>
        <w:rPr>
          <w:sz w:val="28"/>
          <w:szCs w:val="28"/>
        </w:rPr>
      </w:pPr>
      <w:r w:rsidRPr="00C8170B">
        <w:rPr>
          <w:sz w:val="28"/>
          <w:szCs w:val="28"/>
        </w:rPr>
        <w:t xml:space="preserve">Використовують в медицині: для </w:t>
      </w:r>
      <w:r>
        <w:rPr>
          <w:sz w:val="28"/>
          <w:szCs w:val="28"/>
        </w:rPr>
        <w:t>діагностування, щоб визначати чу</w:t>
      </w:r>
      <w:r w:rsidRPr="00C8170B">
        <w:rPr>
          <w:sz w:val="28"/>
          <w:szCs w:val="28"/>
        </w:rPr>
        <w:t>жорідні речовини в організмі людини.</w:t>
      </w:r>
    </w:p>
    <w:p w:rsidR="00C62D37" w:rsidRPr="00C62D37" w:rsidRDefault="00C62D37" w:rsidP="00C62D37">
      <w:pPr>
        <w:rPr>
          <w:i/>
          <w:sz w:val="28"/>
          <w:szCs w:val="28"/>
          <w:u w:val="single"/>
        </w:rPr>
      </w:pPr>
      <w:r w:rsidRPr="00C62D37">
        <w:rPr>
          <w:i/>
          <w:sz w:val="28"/>
          <w:szCs w:val="28"/>
          <w:u w:val="single"/>
        </w:rPr>
        <w:t>Контрольні запитання:</w:t>
      </w:r>
    </w:p>
    <w:p w:rsidR="00C62D37" w:rsidRPr="00C62D37" w:rsidRDefault="00C62D37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 w:rsidRPr="00C62D37">
        <w:rPr>
          <w:sz w:val="28"/>
          <w:szCs w:val="28"/>
        </w:rPr>
        <w:t>Як можна спостерігати явище дисперсії світла?</w:t>
      </w:r>
    </w:p>
    <w:p w:rsidR="00C62D37" w:rsidRPr="00C62D37" w:rsidRDefault="00C62D37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 w:rsidRPr="00C62D37">
        <w:rPr>
          <w:sz w:val="28"/>
          <w:szCs w:val="28"/>
        </w:rPr>
        <w:t>Чому Ньютон зробив зі свого досліду висновок, що біле світло є складним?</w:t>
      </w:r>
    </w:p>
    <w:p w:rsidR="00C62D37" w:rsidRPr="00C62D37" w:rsidRDefault="00C62D37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 w:rsidRPr="00C62D37">
        <w:rPr>
          <w:sz w:val="28"/>
          <w:szCs w:val="28"/>
        </w:rPr>
        <w:t>Чи спостерігається дисперсія світла під час проходження через вакуум?</w:t>
      </w:r>
    </w:p>
    <w:p w:rsidR="00C62D37" w:rsidRPr="00C62D37" w:rsidRDefault="00C62D37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 w:rsidRPr="00C62D37">
        <w:rPr>
          <w:sz w:val="28"/>
          <w:szCs w:val="28"/>
        </w:rPr>
        <w:t>Чи потрібен людині спектральний аналіз?</w:t>
      </w:r>
    </w:p>
    <w:p w:rsidR="00C62D37" w:rsidRDefault="00C62D37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 w:rsidRPr="00C62D37">
        <w:rPr>
          <w:sz w:val="28"/>
          <w:szCs w:val="28"/>
        </w:rPr>
        <w:t>Чому навколи</w:t>
      </w:r>
      <w:r>
        <w:rPr>
          <w:sz w:val="28"/>
          <w:szCs w:val="28"/>
        </w:rPr>
        <w:t>шній світ ми бачимо різнокольорови</w:t>
      </w:r>
      <w:r w:rsidRPr="00C62D37">
        <w:rPr>
          <w:sz w:val="28"/>
          <w:szCs w:val="28"/>
        </w:rPr>
        <w:t>м?</w:t>
      </w:r>
    </w:p>
    <w:p w:rsidR="00B90AE1" w:rsidRDefault="00B90AE1" w:rsidP="00C62D37">
      <w:pPr>
        <w:pStyle w:val="a7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Чи можна вночі побачити «веселку»?(демонстрація відео північного сяйва)</w:t>
      </w:r>
    </w:p>
    <w:p w:rsidR="00C62D37" w:rsidRPr="00C62D37" w:rsidRDefault="00C62D37" w:rsidP="00C62D37">
      <w:pPr>
        <w:rPr>
          <w:i/>
          <w:sz w:val="28"/>
          <w:szCs w:val="28"/>
          <w:u w:val="single"/>
        </w:rPr>
      </w:pPr>
      <w:r w:rsidRPr="00C62D37">
        <w:rPr>
          <w:i/>
          <w:sz w:val="28"/>
          <w:szCs w:val="28"/>
          <w:u w:val="single"/>
        </w:rPr>
        <w:t>Вправа «Зіпсований телефон»):</w:t>
      </w:r>
    </w:p>
    <w:p w:rsidR="00C62D37" w:rsidRPr="00C62D37" w:rsidRDefault="00C52C37" w:rsidP="00C62D37">
      <w:pPr>
        <w:pStyle w:val="a7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Клас об’єднується в</w:t>
      </w:r>
      <w:r w:rsidR="00C62D37" w:rsidRPr="00C62D37">
        <w:rPr>
          <w:sz w:val="28"/>
          <w:szCs w:val="28"/>
        </w:rPr>
        <w:t xml:space="preserve"> групи по 5-6 чоловік</w:t>
      </w:r>
    </w:p>
    <w:p w:rsidR="00C62D37" w:rsidRPr="00C62D37" w:rsidRDefault="00C62D37" w:rsidP="00C62D37">
      <w:pPr>
        <w:pStyle w:val="a7"/>
        <w:numPr>
          <w:ilvl w:val="0"/>
          <w:numId w:val="12"/>
        </w:numPr>
        <w:rPr>
          <w:sz w:val="28"/>
          <w:szCs w:val="28"/>
        </w:rPr>
      </w:pPr>
      <w:r w:rsidRPr="00C62D37">
        <w:rPr>
          <w:sz w:val="28"/>
          <w:szCs w:val="28"/>
        </w:rPr>
        <w:t>Діти однієї групи на папірці записують слово, що стосується нової теми</w:t>
      </w:r>
    </w:p>
    <w:p w:rsidR="00C62D37" w:rsidRPr="00C62D37" w:rsidRDefault="00C62D37" w:rsidP="00C62D37">
      <w:pPr>
        <w:pStyle w:val="a7"/>
        <w:numPr>
          <w:ilvl w:val="0"/>
          <w:numId w:val="12"/>
        </w:numPr>
        <w:rPr>
          <w:sz w:val="28"/>
          <w:szCs w:val="28"/>
        </w:rPr>
      </w:pPr>
      <w:r w:rsidRPr="00C62D37">
        <w:rPr>
          <w:sz w:val="28"/>
          <w:szCs w:val="28"/>
        </w:rPr>
        <w:t xml:space="preserve">Далі передають листочок за годинниковою </w:t>
      </w:r>
      <w:r>
        <w:rPr>
          <w:sz w:val="28"/>
          <w:szCs w:val="28"/>
        </w:rPr>
        <w:t>стрілкою іншій групі, так робимо</w:t>
      </w:r>
      <w:r w:rsidRPr="00C62D37">
        <w:rPr>
          <w:sz w:val="28"/>
          <w:szCs w:val="28"/>
        </w:rPr>
        <w:t xml:space="preserve"> доти поки кожна група не напише своє слово і листочок повертається до власників</w:t>
      </w:r>
    </w:p>
    <w:p w:rsidR="00C62D37" w:rsidRDefault="00C62D37" w:rsidP="00C62D37">
      <w:pPr>
        <w:pStyle w:val="a7"/>
        <w:numPr>
          <w:ilvl w:val="0"/>
          <w:numId w:val="12"/>
        </w:numPr>
        <w:rPr>
          <w:sz w:val="28"/>
          <w:szCs w:val="28"/>
        </w:rPr>
      </w:pPr>
      <w:r w:rsidRPr="00C62D37">
        <w:rPr>
          <w:sz w:val="28"/>
          <w:szCs w:val="28"/>
        </w:rPr>
        <w:t>Потім із цього набору слів протягом 3-4 хв. треба скласти речення і оголосити свої варіанти.</w:t>
      </w:r>
    </w:p>
    <w:p w:rsidR="00C62D37" w:rsidRPr="00C62D37" w:rsidRDefault="00C62D37" w:rsidP="00C62D37">
      <w:pPr>
        <w:rPr>
          <w:b/>
          <w:sz w:val="28"/>
          <w:szCs w:val="28"/>
        </w:rPr>
      </w:pPr>
      <w:r w:rsidRPr="00C62D37">
        <w:rPr>
          <w:b/>
          <w:sz w:val="28"/>
          <w:szCs w:val="28"/>
        </w:rPr>
        <w:t xml:space="preserve">   </w:t>
      </w:r>
      <w:proofErr w:type="gramStart"/>
      <w:r w:rsidRPr="00C62D37">
        <w:rPr>
          <w:b/>
          <w:sz w:val="28"/>
          <w:szCs w:val="28"/>
          <w:lang w:val="en-US"/>
        </w:rPr>
        <w:t>V</w:t>
      </w:r>
      <w:r w:rsidRPr="00C62D37">
        <w:rPr>
          <w:b/>
          <w:sz w:val="28"/>
          <w:szCs w:val="28"/>
        </w:rPr>
        <w:t>І.</w:t>
      </w:r>
      <w:proofErr w:type="gramEnd"/>
      <w:r w:rsidRPr="00C62D37">
        <w:rPr>
          <w:b/>
          <w:sz w:val="28"/>
          <w:szCs w:val="28"/>
        </w:rPr>
        <w:t xml:space="preserve"> Домашнє завдання</w:t>
      </w:r>
    </w:p>
    <w:p w:rsidR="00C62D37" w:rsidRPr="00C62D37" w:rsidRDefault="00C62D37" w:rsidP="00C62D37">
      <w:pPr>
        <w:rPr>
          <w:sz w:val="28"/>
          <w:szCs w:val="28"/>
        </w:rPr>
      </w:pPr>
      <w:r w:rsidRPr="00C62D37">
        <w:rPr>
          <w:sz w:val="28"/>
          <w:szCs w:val="28"/>
        </w:rPr>
        <w:t>§13 (читати)</w:t>
      </w:r>
    </w:p>
    <w:p w:rsidR="00C62D37" w:rsidRPr="00C62D37" w:rsidRDefault="0063348C" w:rsidP="00C62D37">
      <w:pPr>
        <w:rPr>
          <w:sz w:val="28"/>
          <w:szCs w:val="28"/>
        </w:rPr>
      </w:pPr>
      <w:r>
        <w:rPr>
          <w:sz w:val="28"/>
          <w:szCs w:val="28"/>
        </w:rPr>
        <w:t>Об’єднатися в</w:t>
      </w:r>
      <w:r w:rsidR="00C62D37" w:rsidRPr="00C62D37">
        <w:rPr>
          <w:sz w:val="28"/>
          <w:szCs w:val="28"/>
        </w:rPr>
        <w:t xml:space="preserve"> групи і підготувати повідомлення на тему «Значення спектрального аналізу в житті людини»</w:t>
      </w:r>
      <w:r>
        <w:rPr>
          <w:sz w:val="28"/>
          <w:szCs w:val="28"/>
        </w:rPr>
        <w:t xml:space="preserve"> (кожна група обирає один напрямок застосування спектрального аналізу в тій чи іншій галузі)</w:t>
      </w:r>
      <w:bookmarkEnd w:id="0"/>
    </w:p>
    <w:sectPr w:rsidR="00C62D37" w:rsidRPr="00C62D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52D1"/>
    <w:multiLevelType w:val="hybridMultilevel"/>
    <w:tmpl w:val="BA2CE268"/>
    <w:lvl w:ilvl="0" w:tplc="5A0CEA22">
      <w:start w:val="1"/>
      <w:numFmt w:val="russianUpper"/>
      <w:lvlText w:val="%1)"/>
      <w:lvlJc w:val="left"/>
      <w:pPr>
        <w:ind w:left="13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B5B58ED"/>
    <w:multiLevelType w:val="hybridMultilevel"/>
    <w:tmpl w:val="B4501606"/>
    <w:lvl w:ilvl="0" w:tplc="5A0CEA22">
      <w:start w:val="1"/>
      <w:numFmt w:val="russianUpper"/>
      <w:lvlText w:val="%1)"/>
      <w:lvlJc w:val="left"/>
      <w:pPr>
        <w:ind w:left="13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77409"/>
    <w:multiLevelType w:val="hybridMultilevel"/>
    <w:tmpl w:val="506CBAB2"/>
    <w:lvl w:ilvl="0" w:tplc="7DACD3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79C4591"/>
    <w:multiLevelType w:val="hybridMultilevel"/>
    <w:tmpl w:val="01DA45FA"/>
    <w:lvl w:ilvl="0" w:tplc="5A0CEA22">
      <w:start w:val="1"/>
      <w:numFmt w:val="russianUpper"/>
      <w:lvlText w:val="%1)"/>
      <w:lvlJc w:val="left"/>
      <w:pPr>
        <w:ind w:left="13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28527F03"/>
    <w:multiLevelType w:val="hybridMultilevel"/>
    <w:tmpl w:val="3006D1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821C8"/>
    <w:multiLevelType w:val="hybridMultilevel"/>
    <w:tmpl w:val="96B634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1361C"/>
    <w:multiLevelType w:val="hybridMultilevel"/>
    <w:tmpl w:val="10BAEEAA"/>
    <w:lvl w:ilvl="0" w:tplc="5A0CEA22">
      <w:start w:val="1"/>
      <w:numFmt w:val="russianUpper"/>
      <w:lvlText w:val="%1)"/>
      <w:lvlJc w:val="left"/>
      <w:pPr>
        <w:ind w:left="13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407F1ABF"/>
    <w:multiLevelType w:val="hybridMultilevel"/>
    <w:tmpl w:val="766696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C3C9B"/>
    <w:multiLevelType w:val="hybridMultilevel"/>
    <w:tmpl w:val="CBEA55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70A11"/>
    <w:multiLevelType w:val="hybridMultilevel"/>
    <w:tmpl w:val="E1C4B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664E5"/>
    <w:multiLevelType w:val="hybridMultilevel"/>
    <w:tmpl w:val="EBD022DA"/>
    <w:lvl w:ilvl="0" w:tplc="1D525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DD6BA5"/>
    <w:multiLevelType w:val="hybridMultilevel"/>
    <w:tmpl w:val="E850F5B6"/>
    <w:lvl w:ilvl="0" w:tplc="5A0CEA22">
      <w:start w:val="1"/>
      <w:numFmt w:val="russianUpper"/>
      <w:lvlText w:val="%1)"/>
      <w:lvlJc w:val="left"/>
      <w:pPr>
        <w:ind w:left="13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1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4"/>
    <w:rsid w:val="00223A69"/>
    <w:rsid w:val="003236C6"/>
    <w:rsid w:val="00337E8D"/>
    <w:rsid w:val="003A0D70"/>
    <w:rsid w:val="004158E2"/>
    <w:rsid w:val="00522785"/>
    <w:rsid w:val="0063348C"/>
    <w:rsid w:val="006A557C"/>
    <w:rsid w:val="00772304"/>
    <w:rsid w:val="007C3E54"/>
    <w:rsid w:val="007D1B5E"/>
    <w:rsid w:val="008E62C6"/>
    <w:rsid w:val="00B90AE1"/>
    <w:rsid w:val="00C52C37"/>
    <w:rsid w:val="00C62D37"/>
    <w:rsid w:val="00C8170B"/>
    <w:rsid w:val="00C870FA"/>
    <w:rsid w:val="00F6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5E"/>
  </w:style>
  <w:style w:type="paragraph" w:styleId="1">
    <w:name w:val="heading 1"/>
    <w:basedOn w:val="a"/>
    <w:next w:val="a"/>
    <w:link w:val="10"/>
    <w:uiPriority w:val="9"/>
    <w:qFormat/>
    <w:rsid w:val="007D1B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1B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D1B5E"/>
    <w:pPr>
      <w:spacing w:after="100"/>
    </w:pPr>
    <w:rPr>
      <w:rFonts w:eastAsiaTheme="minorEastAsia"/>
      <w:lang w:eastAsia="uk-UA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7D1B5E"/>
    <w:pPr>
      <w:spacing w:after="100"/>
      <w:ind w:left="220"/>
    </w:pPr>
    <w:rPr>
      <w:rFonts w:eastAsiaTheme="minorEastAsia"/>
      <w:lang w:eastAsia="uk-U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7D1B5E"/>
    <w:pPr>
      <w:spacing w:after="100"/>
      <w:ind w:left="440"/>
    </w:pPr>
    <w:rPr>
      <w:rFonts w:eastAsiaTheme="minorEastAsia"/>
      <w:lang w:eastAsia="uk-UA"/>
    </w:rPr>
  </w:style>
  <w:style w:type="paragraph" w:styleId="a3">
    <w:name w:val="Title"/>
    <w:basedOn w:val="a"/>
    <w:next w:val="a"/>
    <w:link w:val="a4"/>
    <w:uiPriority w:val="10"/>
    <w:qFormat/>
    <w:rsid w:val="007D1B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D1B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Intense Emphasis"/>
    <w:basedOn w:val="a0"/>
    <w:uiPriority w:val="21"/>
    <w:qFormat/>
    <w:rsid w:val="007D1B5E"/>
    <w:rPr>
      <w:b/>
      <w:bCs/>
      <w:i/>
      <w:iCs/>
      <w:color w:val="4F81BD" w:themeColor="accent1"/>
    </w:rPr>
  </w:style>
  <w:style w:type="paragraph" w:styleId="a6">
    <w:name w:val="TOC Heading"/>
    <w:basedOn w:val="1"/>
    <w:next w:val="a"/>
    <w:uiPriority w:val="39"/>
    <w:semiHidden/>
    <w:unhideWhenUsed/>
    <w:qFormat/>
    <w:rsid w:val="007D1B5E"/>
    <w:pPr>
      <w:outlineLvl w:val="9"/>
    </w:pPr>
    <w:rPr>
      <w:lang w:eastAsia="uk-UA"/>
    </w:rPr>
  </w:style>
  <w:style w:type="paragraph" w:styleId="a7">
    <w:name w:val="List Paragraph"/>
    <w:basedOn w:val="a"/>
    <w:uiPriority w:val="34"/>
    <w:qFormat/>
    <w:rsid w:val="008E62C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1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5E"/>
  </w:style>
  <w:style w:type="paragraph" w:styleId="1">
    <w:name w:val="heading 1"/>
    <w:basedOn w:val="a"/>
    <w:next w:val="a"/>
    <w:link w:val="10"/>
    <w:uiPriority w:val="9"/>
    <w:qFormat/>
    <w:rsid w:val="007D1B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1B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D1B5E"/>
    <w:pPr>
      <w:spacing w:after="100"/>
    </w:pPr>
    <w:rPr>
      <w:rFonts w:eastAsiaTheme="minorEastAsia"/>
      <w:lang w:eastAsia="uk-UA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7D1B5E"/>
    <w:pPr>
      <w:spacing w:after="100"/>
      <w:ind w:left="220"/>
    </w:pPr>
    <w:rPr>
      <w:rFonts w:eastAsiaTheme="minorEastAsia"/>
      <w:lang w:eastAsia="uk-U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7D1B5E"/>
    <w:pPr>
      <w:spacing w:after="100"/>
      <w:ind w:left="440"/>
    </w:pPr>
    <w:rPr>
      <w:rFonts w:eastAsiaTheme="minorEastAsia"/>
      <w:lang w:eastAsia="uk-UA"/>
    </w:rPr>
  </w:style>
  <w:style w:type="paragraph" w:styleId="a3">
    <w:name w:val="Title"/>
    <w:basedOn w:val="a"/>
    <w:next w:val="a"/>
    <w:link w:val="a4"/>
    <w:uiPriority w:val="10"/>
    <w:qFormat/>
    <w:rsid w:val="007D1B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D1B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Intense Emphasis"/>
    <w:basedOn w:val="a0"/>
    <w:uiPriority w:val="21"/>
    <w:qFormat/>
    <w:rsid w:val="007D1B5E"/>
    <w:rPr>
      <w:b/>
      <w:bCs/>
      <w:i/>
      <w:iCs/>
      <w:color w:val="4F81BD" w:themeColor="accent1"/>
    </w:rPr>
  </w:style>
  <w:style w:type="paragraph" w:styleId="a6">
    <w:name w:val="TOC Heading"/>
    <w:basedOn w:val="1"/>
    <w:next w:val="a"/>
    <w:uiPriority w:val="39"/>
    <w:semiHidden/>
    <w:unhideWhenUsed/>
    <w:qFormat/>
    <w:rsid w:val="007D1B5E"/>
    <w:pPr>
      <w:outlineLvl w:val="9"/>
    </w:pPr>
    <w:rPr>
      <w:lang w:eastAsia="uk-UA"/>
    </w:rPr>
  </w:style>
  <w:style w:type="paragraph" w:styleId="a7">
    <w:name w:val="List Paragraph"/>
    <w:basedOn w:val="a"/>
    <w:uiPriority w:val="34"/>
    <w:qFormat/>
    <w:rsid w:val="008E62C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1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486E6-2919-42D3-81BD-12D5DC98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3364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2017-11-08T22:21:00Z</dcterms:created>
  <dcterms:modified xsi:type="dcterms:W3CDTF">2018-02-18T17:13:00Z</dcterms:modified>
</cp:coreProperties>
</file>