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4E" w:rsidRDefault="00C9014E" w:rsidP="00C901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Конспект </w:t>
      </w:r>
    </w:p>
    <w:p w:rsidR="00C9014E" w:rsidRDefault="00C9014E" w:rsidP="00C901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інтегрованого уроку</w:t>
      </w:r>
      <w:r w:rsidR="00337D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фізичної культури для учнів 10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класу</w:t>
      </w:r>
    </w:p>
    <w:p w:rsidR="00C9014E" w:rsidRDefault="00C9014E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9014E" w:rsidRDefault="00C9014E" w:rsidP="00C9014E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Модуль: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D60">
        <w:rPr>
          <w:rFonts w:ascii="Times New Roman" w:hAnsi="Times New Roman" w:cs="Times New Roman"/>
          <w:i/>
          <w:iCs/>
          <w:sz w:val="24"/>
          <w:szCs w:val="24"/>
          <w:lang w:val="uk-UA"/>
        </w:rPr>
        <w:t>Легка атлетика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:rsidR="00C9014E" w:rsidRDefault="00C9014E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37D60">
        <w:rPr>
          <w:rFonts w:ascii="Times New Roman" w:hAnsi="Times New Roman" w:cs="Times New Roman"/>
          <w:sz w:val="24"/>
          <w:szCs w:val="24"/>
          <w:lang w:val="uk-UA"/>
        </w:rPr>
        <w:t xml:space="preserve">розширювати світогляд учнів, ознайомлюючи їх із етимологією слів; </w:t>
      </w:r>
      <w:r w:rsidR="0029788A">
        <w:rPr>
          <w:rFonts w:ascii="Times New Roman" w:hAnsi="Times New Roman" w:cs="Times New Roman"/>
          <w:sz w:val="24"/>
          <w:szCs w:val="24"/>
          <w:lang w:val="uk-UA"/>
        </w:rPr>
        <w:t xml:space="preserve">        пропагувати олімпійські традиції</w:t>
      </w:r>
      <w:r w:rsidR="00337D6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788A">
        <w:rPr>
          <w:rFonts w:ascii="Times New Roman" w:hAnsi="Times New Roman" w:cs="Times New Roman"/>
          <w:sz w:val="24"/>
          <w:szCs w:val="24"/>
          <w:lang w:val="uk-UA"/>
        </w:rPr>
        <w:t xml:space="preserve"> виховувати</w:t>
      </w:r>
      <w:r w:rsidR="00337D60">
        <w:rPr>
          <w:rFonts w:ascii="Times New Roman" w:hAnsi="Times New Roman" w:cs="Times New Roman"/>
          <w:sz w:val="24"/>
          <w:szCs w:val="24"/>
          <w:lang w:val="uk-UA"/>
        </w:rPr>
        <w:t xml:space="preserve"> бажання займатися </w:t>
      </w:r>
      <w:r w:rsidR="0029788A">
        <w:rPr>
          <w:rFonts w:ascii="Times New Roman" w:hAnsi="Times New Roman" w:cs="Times New Roman"/>
          <w:sz w:val="24"/>
          <w:szCs w:val="24"/>
          <w:lang w:val="uk-UA"/>
        </w:rPr>
        <w:t xml:space="preserve"> фізичною культурою і </w:t>
      </w:r>
      <w:r w:rsidR="00337D60">
        <w:rPr>
          <w:rFonts w:ascii="Times New Roman" w:hAnsi="Times New Roman" w:cs="Times New Roman"/>
          <w:sz w:val="24"/>
          <w:szCs w:val="24"/>
          <w:lang w:val="uk-UA"/>
        </w:rPr>
        <w:t>спортом</w:t>
      </w:r>
      <w:r w:rsidR="0029788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:rsidR="00C9014E" w:rsidRDefault="00C9014E" w:rsidP="00C9014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уроку:</w:t>
      </w:r>
    </w:p>
    <w:p w:rsidR="00C9014E" w:rsidRDefault="00C9014E" w:rsidP="00C9014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9014E" w:rsidRPr="0029788A" w:rsidRDefault="00C9014E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Освітні: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9788A">
        <w:rPr>
          <w:rFonts w:ascii="Times New Roman" w:hAnsi="Times New Roman" w:cs="Times New Roman"/>
          <w:sz w:val="24"/>
          <w:szCs w:val="24"/>
          <w:lang w:val="uk-UA"/>
        </w:rPr>
        <w:t xml:space="preserve">  1. Ознайомити з системою фізичного виховання в Давній Греції.</w:t>
      </w:r>
    </w:p>
    <w:p w:rsidR="00C9014E" w:rsidRPr="0029788A" w:rsidRDefault="00C9014E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9788A">
        <w:rPr>
          <w:rFonts w:ascii="Times New Roman" w:hAnsi="Times New Roman" w:cs="Times New Roman"/>
          <w:sz w:val="24"/>
          <w:szCs w:val="24"/>
          <w:lang w:val="uk-UA"/>
        </w:rPr>
        <w:t xml:space="preserve">      2. Повторити комплекс фітнесу.</w:t>
      </w:r>
    </w:p>
    <w:p w:rsidR="00C9014E" w:rsidRDefault="00C9014E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29788A">
        <w:rPr>
          <w:rFonts w:ascii="Times New Roman" w:hAnsi="Times New Roman" w:cs="Times New Roman"/>
          <w:sz w:val="24"/>
          <w:szCs w:val="24"/>
          <w:lang w:val="uk-UA"/>
        </w:rPr>
        <w:t xml:space="preserve">    3. Навчати прийомів самомасажу з використанням </w:t>
      </w:r>
      <w:r w:rsidR="00DA6B49">
        <w:rPr>
          <w:rFonts w:ascii="Times New Roman" w:hAnsi="Times New Roman" w:cs="Times New Roman"/>
          <w:sz w:val="24"/>
          <w:szCs w:val="24"/>
          <w:lang w:val="uk-UA"/>
        </w:rPr>
        <w:t>каштанів, горіхів.</w:t>
      </w:r>
    </w:p>
    <w:p w:rsidR="00C9014E" w:rsidRDefault="00C9014E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Виховні: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Сприяти вихованню морально-вольових рис </w:t>
      </w:r>
      <w:r w:rsidR="00DA6B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(самовладання, сили </w:t>
      </w:r>
      <w:r w:rsidR="00DA6B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волі, </w:t>
      </w:r>
      <w:r w:rsidR="00DA6B4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дисциплінованості, впевненості у своїх силах) </w:t>
      </w:r>
    </w:p>
    <w:p w:rsidR="00C9014E" w:rsidRPr="0029788A" w:rsidRDefault="00C9014E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Оздоровчі:</w:t>
      </w:r>
      <w:r w:rsidR="0029788A">
        <w:rPr>
          <w:rFonts w:ascii="Times New Roman" w:hAnsi="Times New Roman" w:cs="Times New Roman"/>
          <w:sz w:val="24"/>
          <w:szCs w:val="24"/>
          <w:lang w:val="uk-UA"/>
        </w:rPr>
        <w:t xml:space="preserve">  Сприяти зникненню нервового подразнення</w:t>
      </w:r>
      <w:r w:rsidR="00DA6B49">
        <w:rPr>
          <w:rFonts w:ascii="Times New Roman" w:hAnsi="Times New Roman" w:cs="Times New Roman"/>
          <w:sz w:val="24"/>
          <w:szCs w:val="24"/>
          <w:lang w:val="uk-UA"/>
        </w:rPr>
        <w:t>, запобіганню старіння мозку.</w:t>
      </w:r>
    </w:p>
    <w:p w:rsidR="00C9014E" w:rsidRDefault="00C9014E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9014E" w:rsidRDefault="00C9014E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Тип уроку: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комбінований</w:t>
      </w:r>
    </w:p>
    <w:p w:rsidR="00C9014E" w:rsidRDefault="00C9014E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Інвентар: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ф</w:t>
      </w:r>
      <w:r w:rsidR="00DA6B49">
        <w:rPr>
          <w:rFonts w:ascii="Times New Roman" w:hAnsi="Times New Roman" w:cs="Times New Roman"/>
          <w:sz w:val="24"/>
          <w:szCs w:val="24"/>
          <w:lang w:val="uk-UA"/>
        </w:rPr>
        <w:t xml:space="preserve">утбольні м’ячі, конуси,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секун</w:t>
      </w:r>
      <w:r w:rsidR="00DA6B49">
        <w:rPr>
          <w:rFonts w:ascii="Times New Roman" w:hAnsi="Times New Roman" w:cs="Times New Roman"/>
          <w:sz w:val="24"/>
          <w:szCs w:val="24"/>
          <w:lang w:val="uk-UA"/>
        </w:rPr>
        <w:t xml:space="preserve">домір, гімнастичні лави, </w:t>
      </w:r>
      <w:r w:rsidR="00A04A75">
        <w:rPr>
          <w:rFonts w:ascii="Times New Roman" w:hAnsi="Times New Roman" w:cs="Times New Roman"/>
          <w:sz w:val="24"/>
          <w:szCs w:val="24"/>
          <w:lang w:val="uk-UA"/>
        </w:rPr>
        <w:t xml:space="preserve">естафетні палички,  </w:t>
      </w:r>
      <w:r w:rsidR="00DA6B49">
        <w:rPr>
          <w:rFonts w:ascii="Times New Roman" w:hAnsi="Times New Roman" w:cs="Times New Roman"/>
          <w:sz w:val="24"/>
          <w:szCs w:val="24"/>
          <w:lang w:val="uk-UA"/>
        </w:rPr>
        <w:t>каштани, записи  грецької народної музики.</w:t>
      </w:r>
    </w:p>
    <w:p w:rsidR="00C9014E" w:rsidRDefault="00C9014E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Міжпредметні зв</w:t>
      </w:r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язки: </w:t>
      </w:r>
      <w:r w:rsidR="00DA6B49">
        <w:rPr>
          <w:rFonts w:ascii="Times New Roman" w:hAnsi="Times New Roman" w:cs="Times New Roman"/>
          <w:sz w:val="24"/>
          <w:szCs w:val="24"/>
          <w:lang w:val="uk-UA"/>
        </w:rPr>
        <w:t>історія</w:t>
      </w:r>
    </w:p>
    <w:p w:rsidR="00A04A75" w:rsidRPr="00DA6B49" w:rsidRDefault="00A04A75" w:rsidP="00C9014E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04A75">
        <w:rPr>
          <w:rFonts w:ascii="Times New Roman" w:hAnsi="Times New Roman" w:cs="Times New Roman"/>
          <w:b/>
          <w:sz w:val="24"/>
          <w:szCs w:val="24"/>
          <w:lang w:val="uk-UA"/>
        </w:rPr>
        <w:t>Дата проведення: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18.10.2017р.</w:t>
      </w:r>
    </w:p>
    <w:p w:rsidR="00C9014E" w:rsidRDefault="00C9014E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Місце проведення: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спортивний зал</w:t>
      </w:r>
    </w:p>
    <w:p w:rsidR="00C9014E" w:rsidRDefault="00C9014E" w:rsidP="00C9014E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2268"/>
        <w:gridCol w:w="2659"/>
      </w:tblGrid>
      <w:tr w:rsidR="00C9014E" w:rsidTr="00C9014E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Інтенсивність фізичного навантаження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Ударів за 1 хв.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Ударів за 15 секунд</w:t>
            </w:r>
          </w:p>
        </w:tc>
      </w:tr>
      <w:tr w:rsidR="00C9014E" w:rsidTr="00C9014E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спокої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60-80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15-20</w:t>
            </w:r>
          </w:p>
        </w:tc>
      </w:tr>
      <w:tr w:rsidR="00C9014E" w:rsidTr="00C9014E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Легке фізичне навантаження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140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35</w:t>
            </w:r>
          </w:p>
        </w:tc>
      </w:tr>
      <w:tr w:rsidR="00C9014E" w:rsidTr="00C9014E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Середнє  фізичне навантаження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141-160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35-40</w:t>
            </w:r>
          </w:p>
        </w:tc>
      </w:tr>
      <w:tr w:rsidR="00C9014E" w:rsidTr="00C9014E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Значне  фізичне навантаження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Більше 160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Більше 40</w:t>
            </w:r>
          </w:p>
        </w:tc>
      </w:tr>
      <w:tr w:rsidR="00C9014E" w:rsidTr="00C9014E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Максимальний пульс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220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50-52</w:t>
            </w:r>
          </w:p>
        </w:tc>
      </w:tr>
    </w:tbl>
    <w:p w:rsidR="00C9014E" w:rsidRDefault="00C9014E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30"/>
        <w:gridCol w:w="886"/>
        <w:gridCol w:w="76"/>
        <w:gridCol w:w="972"/>
        <w:gridCol w:w="21"/>
        <w:gridCol w:w="992"/>
        <w:gridCol w:w="2766"/>
      </w:tblGrid>
      <w:tr w:rsidR="00C9014E" w:rsidTr="00A04A75">
        <w:trPr>
          <w:cantSplit/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  <w:p w:rsidR="00C9014E" w:rsidRDefault="00C90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навчального матеріалу </w:t>
            </w:r>
          </w:p>
          <w:p w:rsidR="00C9014E" w:rsidRDefault="00C90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(дії вчителя)</w:t>
            </w:r>
          </w:p>
        </w:tc>
        <w:tc>
          <w:tcPr>
            <w:tcW w:w="2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Дозування, медична група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Організаційно-методичні                             вказівки до уроку</w:t>
            </w:r>
          </w:p>
          <w:p w:rsidR="00C9014E" w:rsidRDefault="00C90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(дії учня)</w:t>
            </w:r>
          </w:p>
        </w:tc>
      </w:tr>
      <w:tr w:rsidR="00C9014E" w:rsidTr="00A04A75">
        <w:trPr>
          <w:cantSplit/>
          <w:trHeight w:val="3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14E" w:rsidRDefault="00C9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14E" w:rsidRDefault="00C9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 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Підго-</w:t>
            </w:r>
          </w:p>
          <w:p w:rsidR="00C9014E" w:rsidRDefault="00C90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Спеціальна</w:t>
            </w: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14E" w:rsidRDefault="00C9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014E" w:rsidTr="00A04A75">
        <w:tc>
          <w:tcPr>
            <w:tcW w:w="10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</w:t>
            </w:r>
            <w:r w:rsidR="00DA6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І. Підготовча частина (12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хв.)</w:t>
            </w:r>
          </w:p>
        </w:tc>
      </w:tr>
      <w:tr w:rsidR="00C9014E" w:rsidRPr="004C1B02" w:rsidTr="00A04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Шикування</w:t>
            </w:r>
            <w:r w:rsidR="00F04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одну шеренгу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04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привітання,</w:t>
            </w:r>
            <w:r w:rsidR="00F04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завдань уроку</w:t>
            </w:r>
          </w:p>
          <w:p w:rsidR="00DA6B49" w:rsidRDefault="00096E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D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5D33">
              <w:rPr>
                <w:rFonts w:ascii="Times New Roman" w:hAnsi="Times New Roman" w:cs="Times New Roman"/>
                <w:lang w:val="uk-UA"/>
              </w:rPr>
              <w:t xml:space="preserve">сьогодні відбудеться незвичайний урок. Ми спробуємо </w:t>
            </w:r>
            <w:r w:rsidRPr="002B5D33">
              <w:rPr>
                <w:rFonts w:ascii="Times New Roman" w:hAnsi="Times New Roman" w:cs="Times New Roman"/>
                <w:lang w:val="uk-UA"/>
              </w:rPr>
              <w:lastRenderedPageBreak/>
              <w:t>об</w:t>
            </w:r>
            <w:r w:rsidRPr="002B5D33">
              <w:rPr>
                <w:rFonts w:ascii="Times New Roman" w:hAnsi="Times New Roman" w:cs="Times New Roman"/>
              </w:rPr>
              <w:t>’</w:t>
            </w:r>
            <w:r w:rsidRPr="002B5D33">
              <w:rPr>
                <w:rFonts w:ascii="Times New Roman" w:hAnsi="Times New Roman" w:cs="Times New Roman"/>
                <w:lang w:val="uk-UA"/>
              </w:rPr>
              <w:t>єднати два різних предмети шкільної програми: фізичну культуру та історію. Точкою перетину цих двох наук є Давня Греція, тому тема уроку «Фізичне виховання в Давній Греції». Сучасники шанують</w:t>
            </w:r>
            <w:r w:rsidR="002B5D33" w:rsidRPr="002B5D33">
              <w:rPr>
                <w:rFonts w:ascii="Times New Roman" w:hAnsi="Times New Roman" w:cs="Times New Roman"/>
                <w:lang w:val="uk-UA"/>
              </w:rPr>
              <w:t xml:space="preserve"> усе те, що створили попередники, і дбайливо до всього ставляться. Першими справжніми вчителями людства в галузі мистецтва та науки, у сфері теорії та практики фізичного виховання справедливо вважають давніх греків. Вони першими розробили безліч усіляких вправ для розвитку та зміцнення людського тіла.</w:t>
            </w:r>
            <w:r w:rsidR="00F04D36">
              <w:rPr>
                <w:rFonts w:ascii="Times New Roman" w:hAnsi="Times New Roman" w:cs="Times New Roman"/>
                <w:lang w:val="uk-UA"/>
              </w:rPr>
              <w:t xml:space="preserve"> Сьогодні на уроці ми будемо шанувати традиції древніх греків, але для початку проведемо підготовку.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 хв.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хв.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хв.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Фронтальний спосіб організації діяльності учнів,</w:t>
            </w:r>
            <w:r w:rsidR="00DA6B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 вигляд учнів.</w:t>
            </w:r>
          </w:p>
        </w:tc>
      </w:tr>
      <w:tr w:rsidR="00C9014E" w:rsidTr="00A04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 ЧСС за 15с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Поцікавитися самопочуттям учнів. На заняттях кожен учень має стежити за зміною стану свого організму під час фізичних навантажень.</w:t>
            </w:r>
          </w:p>
        </w:tc>
      </w:tr>
      <w:tr w:rsidR="00C9014E" w:rsidTr="00A04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БЖД та поведінки учнів п</w:t>
            </w:r>
            <w:r w:rsidR="00F04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 час занять легкою атлетикою</w:t>
            </w:r>
          </w:p>
          <w:p w:rsidR="00C9014E" w:rsidRDefault="00F04D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 № 5</w:t>
            </w:r>
            <w:r w:rsidR="00C90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ОП</w:t>
            </w:r>
          </w:p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04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 час занять легкою атлетикою</w:t>
            </w:r>
          </w:p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 № 4 з ОП</w:t>
            </w:r>
          </w:p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поведінки в спортзалі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відповідають на запитання вчителя та під час уроку, чітко дотримуються вимог Інструкцій.</w:t>
            </w:r>
          </w:p>
        </w:tc>
      </w:tr>
      <w:tr w:rsidR="00C9014E" w:rsidRPr="00337D60" w:rsidTr="00A04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C901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F04D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 та її різновиди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14E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колону по одному в обхід зали, дотримуючись певної дистанції та утримуючи правильну поставу.</w:t>
            </w:r>
          </w:p>
        </w:tc>
      </w:tr>
      <w:tr w:rsidR="00BA7869" w:rsidTr="00A04A75">
        <w:trPr>
          <w:trHeight w:val="2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  <w:p w:rsidR="00BA7869" w:rsidRPr="00BA7869" w:rsidRDefault="00BA7869" w:rsidP="00BA7869">
            <w:pPr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A78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Біг та його різновиди </w:t>
            </w: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A7869" w:rsidRPr="00BA7869" w:rsidRDefault="00BA7869" w:rsidP="00122AD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17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Загальнорозвивальні вправи на гімнастичних лавах із елементами степ-аеробіки</w:t>
            </w:r>
          </w:p>
          <w:p w:rsidR="005C7423" w:rsidRPr="004C17F3" w:rsidRDefault="005C7423" w:rsidP="00122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Pr="005C74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в.п.- сидячи на гімнастичній лаві, руки до плечей, ноги на носках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1-розгинаючи праву руку</w:t>
            </w:r>
            <w:r w:rsidR="004C1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опустити п’яти праворуч</w:t>
            </w: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 в.п</w:t>
            </w: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3-4- те саме ліворуч</w:t>
            </w:r>
          </w:p>
          <w:p w:rsidR="004C17F3" w:rsidRPr="005C7423" w:rsidRDefault="004C17F3" w:rsidP="00122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5C74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В.п.- те саме.</w:t>
            </w: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1-випрямити праву ногу вперед, праву руку вгору</w:t>
            </w: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2-в.п.</w:t>
            </w: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3-4- те саме лівою рукою та ногою</w:t>
            </w:r>
          </w:p>
          <w:p w:rsidR="004C17F3" w:rsidRPr="005C7423" w:rsidRDefault="004C17F3" w:rsidP="00122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 w:rsidRPr="005C74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в.п.- сидячи на гімнастичній лаві, ноги випрямлені вперед, руки в сторони</w:t>
            </w: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 зігнути праву ногу, притиснути її до грудей, руки на коліно</w:t>
            </w: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 в.п.</w:t>
            </w: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3-4- те саме лівою ногою.</w:t>
            </w:r>
          </w:p>
          <w:p w:rsidR="0057446B" w:rsidRPr="005C7423" w:rsidRDefault="0057446B" w:rsidP="00122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5C74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 в.п.- сидячи на гімнастичній лаві, права нога зігнута на носок, ліва- випрямлена вперед.</w:t>
            </w:r>
          </w:p>
          <w:p w:rsidR="0057446B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1-7- махи лівою ногою вгору-вниз</w:t>
            </w:r>
          </w:p>
          <w:p w:rsidR="0057446B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 зміна положення ніг</w:t>
            </w:r>
          </w:p>
          <w:p w:rsidR="0057446B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9-15- те саме правою ногою</w:t>
            </w:r>
          </w:p>
          <w:p w:rsidR="0057446B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 в.п.</w:t>
            </w:r>
          </w:p>
          <w:p w:rsidR="0057446B" w:rsidRPr="005C7423" w:rsidRDefault="0057446B" w:rsidP="00122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r w:rsidRPr="005C74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в.п.- сидячи на гімнастичній лаві, ноги випрямлені вперед, руки до плечей</w:t>
            </w:r>
          </w:p>
          <w:p w:rsidR="0057446B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 випрямляючи праву руку вперед,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ліву назад, нахил уперед</w:t>
            </w:r>
          </w:p>
          <w:p w:rsidR="0057446B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 в.п.</w:t>
            </w:r>
          </w:p>
          <w:p w:rsidR="0057446B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3-4- те саме, змінюючи положення рук</w:t>
            </w:r>
          </w:p>
          <w:p w:rsidR="0057446B" w:rsidRPr="005C7423" w:rsidRDefault="0057446B" w:rsidP="005744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Є) </w:t>
            </w:r>
            <w:r w:rsidRPr="005C74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в.п.- сидячи на гімнастичній лаві, ноги випрямлені вперед, руки в упор на лаву</w:t>
            </w:r>
          </w:p>
          <w:p w:rsidR="0057446B" w:rsidRDefault="0057446B" w:rsidP="005744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1-15- перехресні рухи ногами, відхиливши плечі назад</w:t>
            </w:r>
          </w:p>
          <w:p w:rsidR="0057446B" w:rsidRDefault="0057446B" w:rsidP="005744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 в.п.</w:t>
            </w:r>
          </w:p>
          <w:p w:rsidR="0057446B" w:rsidRPr="005C7423" w:rsidRDefault="0057446B" w:rsidP="005744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Ж) </w:t>
            </w:r>
            <w:r w:rsidRPr="005C74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в.п.- </w:t>
            </w:r>
            <w:r w:rsidR="00367DCF" w:rsidRPr="005C74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сидячи на гімнастичній лаві, ноги нарізно, руки перед грудьми</w:t>
            </w:r>
          </w:p>
          <w:p w:rsidR="00367DCF" w:rsidRDefault="00367DCF" w:rsidP="005744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1-3- три нахили вперед</w:t>
            </w:r>
          </w:p>
          <w:p w:rsidR="00367DCF" w:rsidRDefault="00367DCF" w:rsidP="005744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 в.п.</w:t>
            </w:r>
          </w:p>
          <w:p w:rsidR="00367DCF" w:rsidRDefault="00367DCF" w:rsidP="005744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З) </w:t>
            </w:r>
            <w:r w:rsidRPr="005C74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в.п.- стоячи обличчям до гімнастичної лави, руки на поясі</w:t>
            </w:r>
          </w:p>
          <w:p w:rsidR="00367DCF" w:rsidRDefault="00367DCF" w:rsidP="005744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 крок правою ногою на лаву</w:t>
            </w:r>
          </w:p>
          <w:p w:rsidR="00367DCF" w:rsidRDefault="00367DCF" w:rsidP="005744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 стати на лаву, приставляючи ліву ногу</w:t>
            </w:r>
          </w:p>
          <w:p w:rsidR="00367DCF" w:rsidRDefault="00367DCF" w:rsidP="005744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 крок правою ногою на підлогу</w:t>
            </w:r>
          </w:p>
          <w:p w:rsidR="00367DCF" w:rsidRDefault="00367DCF" w:rsidP="005744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 в.п.</w:t>
            </w:r>
          </w:p>
          <w:p w:rsidR="00367DCF" w:rsidRPr="005C7423" w:rsidRDefault="00367DCF" w:rsidP="00367D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І) </w:t>
            </w:r>
            <w:r w:rsidRPr="005C74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в.п.- .- стоячи обличчям до гімнастичної лави, права нога на лаві, руки на поясі</w:t>
            </w:r>
          </w:p>
          <w:p w:rsidR="00367DCF" w:rsidRDefault="00367DCF" w:rsidP="005744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 крок правою ногою через лаву, перенести на неї вагу тіла</w:t>
            </w:r>
          </w:p>
          <w:p w:rsidR="00367DCF" w:rsidRDefault="00367DCF" w:rsidP="005744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 в.п.</w:t>
            </w:r>
          </w:p>
          <w:p w:rsidR="00367DCF" w:rsidRDefault="00367DCF" w:rsidP="005744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3-4- те саме лівою ногою</w:t>
            </w:r>
          </w:p>
          <w:p w:rsidR="0057446B" w:rsidRPr="005C7423" w:rsidRDefault="00367DCF" w:rsidP="00122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К) </w:t>
            </w:r>
            <w:r w:rsidRPr="005C74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</w:t>
            </w:r>
            <w:r w:rsidR="006A64CE" w:rsidRPr="005C74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п.- </w:t>
            </w:r>
            <w:r w:rsidRPr="005C74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стоячи обличчям до гімнастичної лави, права нога на лаві</w:t>
            </w:r>
          </w:p>
          <w:p w:rsidR="006A64CE" w:rsidRDefault="006A64CE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положення ніг стрибком.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BA7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2хв.</w:t>
            </w: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7F3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 р.</w:t>
            </w: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 р</w:t>
            </w:r>
          </w:p>
          <w:p w:rsidR="0057446B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46B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46B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46B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46B" w:rsidRDefault="0057446B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 р.</w:t>
            </w:r>
          </w:p>
          <w:p w:rsidR="0057446B" w:rsidRDefault="0057446B" w:rsidP="0057446B">
            <w:pPr>
              <w:rPr>
                <w:lang w:val="uk-UA"/>
              </w:rPr>
            </w:pPr>
          </w:p>
          <w:p w:rsidR="0057446B" w:rsidRDefault="0057446B" w:rsidP="0057446B">
            <w:pPr>
              <w:rPr>
                <w:lang w:val="uk-UA"/>
              </w:rPr>
            </w:pPr>
          </w:p>
          <w:p w:rsidR="0057446B" w:rsidRDefault="0057446B" w:rsidP="0057446B">
            <w:pPr>
              <w:rPr>
                <w:lang w:val="uk-UA"/>
              </w:rPr>
            </w:pPr>
          </w:p>
          <w:p w:rsidR="0057446B" w:rsidRDefault="0057446B" w:rsidP="0057446B">
            <w:pPr>
              <w:rPr>
                <w:lang w:val="uk-UA"/>
              </w:rPr>
            </w:pPr>
          </w:p>
          <w:p w:rsidR="0057446B" w:rsidRDefault="0057446B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2-3 р.</w:t>
            </w:r>
          </w:p>
          <w:p w:rsidR="0057446B" w:rsidRDefault="0057446B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46B" w:rsidRDefault="0057446B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46B" w:rsidRPr="0057446B" w:rsidRDefault="0057446B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 р.</w:t>
            </w:r>
          </w:p>
          <w:p w:rsidR="0057446B" w:rsidRPr="0057446B" w:rsidRDefault="0057446B" w:rsidP="0057446B">
            <w:pPr>
              <w:rPr>
                <w:lang w:val="uk-UA"/>
              </w:rPr>
            </w:pPr>
          </w:p>
          <w:p w:rsidR="0057446B" w:rsidRDefault="0057446B" w:rsidP="0057446B">
            <w:pPr>
              <w:rPr>
                <w:lang w:val="uk-UA"/>
              </w:rPr>
            </w:pPr>
          </w:p>
          <w:p w:rsidR="0057446B" w:rsidRDefault="0057446B" w:rsidP="0057446B">
            <w:pPr>
              <w:rPr>
                <w:lang w:val="uk-UA"/>
              </w:rPr>
            </w:pPr>
          </w:p>
          <w:p w:rsidR="00367DCF" w:rsidRDefault="00367DCF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2-3 р.</w:t>
            </w:r>
          </w:p>
          <w:p w:rsidR="00367DCF" w:rsidRDefault="00367DCF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Default="00367DCF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Default="00367DCF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Default="00367DCF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 р.</w:t>
            </w:r>
          </w:p>
          <w:p w:rsidR="00367DCF" w:rsidRDefault="00367DCF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Default="00367DCF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 р.</w:t>
            </w:r>
          </w:p>
          <w:p w:rsidR="00367DCF" w:rsidRDefault="00367DCF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Default="00367DCF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Default="00367DCF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Default="00367DCF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 р.</w:t>
            </w:r>
          </w:p>
          <w:p w:rsidR="006A64CE" w:rsidRDefault="006A64CE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64CE" w:rsidRDefault="006A64CE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64CE" w:rsidRPr="00367DCF" w:rsidRDefault="006A64CE" w:rsidP="00574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 р.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Індив.</w:t>
            </w: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підхід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Індив.</w:t>
            </w: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підхід</w:t>
            </w: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– 2 кроки у колоні. Темп повільний. Поточний метод.</w:t>
            </w: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супровід.</w:t>
            </w: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7F3" w:rsidRDefault="004C17F3" w:rsidP="00122A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Розташуватися біля гімн. лав, не заважаючи один одному. Руки тримати паралельно до підлоги.</w:t>
            </w:r>
          </w:p>
          <w:p w:rsidR="004C17F3" w:rsidRDefault="004C17F3" w:rsidP="004C17F3">
            <w:pPr>
              <w:rPr>
                <w:lang w:val="uk-UA"/>
              </w:rPr>
            </w:pPr>
          </w:p>
          <w:p w:rsidR="004C17F3" w:rsidRDefault="004C17F3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1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Утримувати правильну поставу</w:t>
            </w:r>
          </w:p>
          <w:p w:rsidR="0057446B" w:rsidRDefault="0057446B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46B" w:rsidRDefault="0057446B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Спину тримати прямо, підтягуючи коліно, допомагати собі руками.</w:t>
            </w:r>
          </w:p>
          <w:p w:rsidR="0057446B" w:rsidRDefault="0057446B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46B" w:rsidRDefault="0057446B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46B" w:rsidRDefault="0057446B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Максимальна амплітуда, коліно махової ноги випрямлене.</w:t>
            </w:r>
          </w:p>
          <w:p w:rsidR="0057446B" w:rsidRDefault="0057446B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46B" w:rsidRDefault="0057446B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Коліна не згинати, руками торкатися стоп</w:t>
            </w:r>
          </w:p>
          <w:p w:rsidR="00367DCF" w:rsidRDefault="00367DCF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Default="00367DCF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Default="00367DCF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Ноги не згинати, дихання не затримувати</w:t>
            </w:r>
          </w:p>
          <w:p w:rsidR="00367DCF" w:rsidRDefault="00367DCF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Default="00367DCF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Default="00367DCF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Ліктями торкатися підлоги</w:t>
            </w:r>
          </w:p>
          <w:p w:rsidR="00367DCF" w:rsidRDefault="00367DCF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Default="00367DCF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Спину тримати прямо, коліна повністю випрямляти</w:t>
            </w:r>
          </w:p>
          <w:p w:rsidR="00367DCF" w:rsidRDefault="00367DCF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Default="00367DCF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Стопи виконують пружні рухи</w:t>
            </w:r>
          </w:p>
          <w:p w:rsidR="006A64CE" w:rsidRDefault="006A64CE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64CE" w:rsidRDefault="006A64CE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DCF" w:rsidRPr="004C17F3" w:rsidRDefault="006A64CE" w:rsidP="004C17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стрибку ноги випрямляти в колінах</w:t>
            </w:r>
          </w:p>
        </w:tc>
      </w:tr>
      <w:tr w:rsidR="00BA7869" w:rsidTr="00A04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 на місці</w:t>
            </w: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Перешикування в одну шеренгу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Поновити дихання</w:t>
            </w:r>
          </w:p>
        </w:tc>
      </w:tr>
      <w:tr w:rsidR="00BA7869" w:rsidTr="00A04A7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ІІ. Основна частина (22 хв.)</w:t>
            </w:r>
          </w:p>
        </w:tc>
      </w:tr>
      <w:tr w:rsidR="00BA7869" w:rsidTr="00A04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теоретичного матеріалу</w:t>
            </w:r>
          </w:p>
          <w:p w:rsidR="006A64CE" w:rsidRDefault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Давній Греції розрізняли два методи застосування фізичних вправ: гімнастику та агоністику.</w:t>
            </w:r>
          </w:p>
          <w:p w:rsidR="006A64CE" w:rsidRDefault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Гімнастика складалася з палестрики, орхестрики та ігор.</w:t>
            </w:r>
          </w:p>
          <w:p w:rsidR="006A64CE" w:rsidRDefault="006A64CE" w:rsidP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63D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палестрики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входили різноманітні вправи, що забезпечують всебічну фізичну підготовку: біг, стрибки в довжину, метання списа, диска, плавання, фехтування, стрільба із лука тощо.</w:t>
            </w:r>
          </w:p>
          <w:p w:rsidR="006A64CE" w:rsidRDefault="00663D0D" w:rsidP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A64CE" w:rsidRPr="00663D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Орхестрику</w:t>
            </w:r>
            <w:r w:rsidR="006A6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складали ритуальні танці, вправи для розвитку пластики та грації. Їх виконання супроводжувала музика.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Орхестрика сприяла формуванню постави, гарних форм тіла, вишуканих рухів.</w:t>
            </w:r>
          </w:p>
          <w:p w:rsidR="00663D0D" w:rsidRDefault="00663D0D" w:rsidP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63D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Рухливі ігри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використовувалися на заняттях із дітьми. Були поширені ігри з м’ячем, ключкою, утримання рівноваги тощо.</w:t>
            </w:r>
          </w:p>
          <w:p w:rsidR="00663D0D" w:rsidRDefault="00663D0D" w:rsidP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Одним із завдань фізичного виховання було прищеплювання навичок боротьби, змагання в силі, швидкості, витривалості, що греки називали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агоністикою</w:t>
            </w:r>
            <w:r w:rsidRPr="00663D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:rsidR="00663D0D" w:rsidRDefault="00663D0D" w:rsidP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Змагання були неодмінною частиною будь-якого свята та завжди проводилися в присутності глядачів.</w:t>
            </w:r>
          </w:p>
          <w:p w:rsidR="000B2964" w:rsidRPr="00663D0D" w:rsidRDefault="000B2964" w:rsidP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Перешикування із однієї шеренги у колону по два.</w:t>
            </w: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6A64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3-4</w:t>
            </w:r>
            <w:r w:rsidR="00BA7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7869" w:rsidTr="00A04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Pr="00F9662D" w:rsidRDefault="00BA78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Ведення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яча внутрішньою частиною підйому. </w:t>
            </w:r>
          </w:p>
          <w:p w:rsidR="00F9662D" w:rsidRDefault="00F9662D" w:rsidP="00F966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Кожен гравець по черзі веде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 внутрішньою частиною підйому</w:t>
            </w:r>
          </w:p>
          <w:p w:rsidR="00F9662D" w:rsidRDefault="00F9662D" w:rsidP="00F966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змійкою навколо чотирьох конусів до позначки фінішу і робить передачу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наступному члену команди, біжить в кінець колони.</w:t>
            </w:r>
          </w:p>
          <w:p w:rsidR="00FE0961" w:rsidRDefault="00FE0961" w:rsidP="00F966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Учитель: Діти, м</w:t>
            </w:r>
            <w:r w:rsidRPr="00FE09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язи якої частини тіла в нас задіяні при веденні м’яча?</w:t>
            </w:r>
          </w:p>
          <w:p w:rsidR="00FE0961" w:rsidRDefault="00FE0961" w:rsidP="00F966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Відповідь: м</w:t>
            </w: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язи ніг</w:t>
            </w:r>
          </w:p>
          <w:p w:rsidR="00BA7869" w:rsidRDefault="00FE09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9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Завдання: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малюнку м</w:t>
            </w:r>
            <w:r w:rsidRPr="00FE09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язи ніг, написати назви.</w:t>
            </w: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A04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BA7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Індив. підхід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судді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ведення м’яча ступня не напружена, гравець спрямовує м’яч перед собою, носок ноги трохи вивертає назовні.</w:t>
            </w:r>
          </w:p>
        </w:tc>
      </w:tr>
      <w:tr w:rsidR="00BA7869" w:rsidRPr="00337D60" w:rsidTr="00A04A75">
        <w:trPr>
          <w:trHeight w:val="5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  <w:p w:rsidR="00FE0961" w:rsidRDefault="00FE09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0961" w:rsidRDefault="00FE09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0961" w:rsidRDefault="00FE09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0961" w:rsidRDefault="00FE09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0961" w:rsidRDefault="00FE09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0961" w:rsidRDefault="00FE09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0961" w:rsidRDefault="00FE09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0961" w:rsidRDefault="00FE09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0961" w:rsidRDefault="00FE09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0961" w:rsidRDefault="00FE09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Pr="00F9662D" w:rsidRDefault="00BA78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Зустрічна естафета з </w:t>
            </w:r>
            <w:r w:rsidR="00F96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передачею естафетної палички.</w:t>
            </w: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 колони учнів діляться навпіл і відступають на встановлену відстань.</w:t>
            </w:r>
          </w:p>
          <w:p w:rsidR="00BA7869" w:rsidRDefault="00F966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сигналу перші учасники біжать у протилежну колону, передають естафетну паличку і стають  в кінець к</w:t>
            </w:r>
            <w:r w:rsidR="00FE0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олони.</w:t>
            </w: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стежить за дотриманням правил гри та техніки безпеки.</w:t>
            </w:r>
          </w:p>
          <w:p w:rsidR="00FE0961" w:rsidRPr="00F70697" w:rsidRDefault="00FE09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06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Естафета з елементами стрибків</w:t>
            </w:r>
          </w:p>
          <w:p w:rsidR="00FE0961" w:rsidRDefault="00FE09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Спочатку стрибки на правій нозі</w:t>
            </w:r>
            <w:r w:rsidR="00F7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позначки, потім на двох ногах до наступної позначки, потім на лівій.</w:t>
            </w: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6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Орхестрика</w:t>
            </w: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(вправи для розвитку пластики та грації)</w:t>
            </w:r>
          </w:p>
          <w:p w:rsidR="00A04A75" w:rsidRDefault="00A04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4A75" w:rsidRDefault="00A04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A04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A7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964" w:rsidRDefault="00A04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5хв.</w:t>
            </w: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4хв.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Індив. підхід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судді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Змагальний метод.</w:t>
            </w: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97" w:rsidRDefault="00F70697" w:rsidP="00F966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 учениця з групою дітей у супроводі грецької народної музики.</w:t>
            </w:r>
          </w:p>
        </w:tc>
      </w:tr>
      <w:tr w:rsidR="00BA7869" w:rsidTr="00A04A7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ІІІ. Заключна частина (5хв.)</w:t>
            </w:r>
          </w:p>
        </w:tc>
      </w:tr>
      <w:tr w:rsidR="00BA7869" w:rsidTr="00A04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A7869" w:rsidRDefault="00BA7869" w:rsidP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</w:t>
            </w:r>
            <w:r w:rsidR="00F7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уються в коло.  Кожен  отримує по 2 каштани.</w:t>
            </w:r>
          </w:p>
          <w:p w:rsidR="00F70697" w:rsidRDefault="00F70697" w:rsidP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4A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Давні греки залишили нам у спадок ще один вид мистецтва – масаж. Він був відомий задовго до греків, але саме давньогрецькі лікарі систематизували прийоми масажу, цим пояснивши їх лікарський вплив на організм людини. Засновником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використання масажу як лікарського засобу вважають Гіппократа. Йому належить відомий вислів «</w:t>
            </w:r>
            <w:r w:rsidR="0083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 повинен бути обізнаним у багатьох речах і, крім усього іншого у масажі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837E3A" w:rsidRDefault="00837E3A" w:rsidP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Прийоми самомасажу:</w:t>
            </w:r>
          </w:p>
          <w:p w:rsidR="00837E3A" w:rsidRDefault="00837E3A" w:rsidP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колові рухи одним каштаном між долонями, притискуючи його із зусиллям</w:t>
            </w:r>
          </w:p>
          <w:p w:rsidR="00837E3A" w:rsidRDefault="00837E3A" w:rsidP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те саме, але тильною стороною долоні</w:t>
            </w:r>
          </w:p>
          <w:p w:rsidR="00837E3A" w:rsidRDefault="00837E3A" w:rsidP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колові рухи двома каштанами у кожній долоні за рухом та проти руху годинникової стрілки</w:t>
            </w:r>
          </w:p>
          <w:p w:rsidR="00837E3A" w:rsidRDefault="00837E3A" w:rsidP="00F70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згинання та розгинання пальців, тримаючи між пальцями горіхи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2хв.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2хв.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2хв.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4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0B2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виконують самомасаж.</w:t>
            </w: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E3A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ці вправи сприяють зникненню нервового подразнення, запобігають старінню мозку.</w:t>
            </w: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7869" w:rsidTr="00A04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Шикування в шеренгу.</w:t>
            </w: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7869" w:rsidTr="00A04A75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 ЧСС за 15с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Звернути увагу на учнів із ЧСС більш як 110-120 уд./хв.</w:t>
            </w:r>
          </w:p>
        </w:tc>
      </w:tr>
      <w:tr w:rsidR="00BA7869" w:rsidTr="00A04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Підсумок уроку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Оцінка, само оцінювання, похвала</w:t>
            </w:r>
          </w:p>
        </w:tc>
      </w:tr>
      <w:tr w:rsidR="00BA7869" w:rsidTr="00A04A75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 w:rsidP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  <w:p w:rsidR="00BA7869" w:rsidRDefault="00BA7869" w:rsidP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 w:rsidP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  <w:p w:rsidR="00BA7869" w:rsidRDefault="00BA7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 w:rsidP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  <w:p w:rsidR="00BA7869" w:rsidRDefault="00BA7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869" w:rsidRDefault="00BA7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837E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Самомасаж </w:t>
            </w:r>
          </w:p>
        </w:tc>
      </w:tr>
      <w:tr w:rsidR="00BA7869" w:rsidTr="00A04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Організований перехід до роздягальні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 w:rsidP="000B2964">
            <w:pPr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 w:rsidP="000B2964">
            <w:pPr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69" w:rsidRDefault="00BA7869" w:rsidP="000B2964">
            <w:pPr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9" w:rsidRDefault="00BA7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9014E" w:rsidRDefault="00C9014E" w:rsidP="00C9014E">
      <w:pPr>
        <w:pStyle w:val="a3"/>
        <w:jc w:val="center"/>
        <w:rPr>
          <w:rFonts w:ascii="Calibri" w:hAnsi="Calibri" w:cs="Calibri"/>
          <w:b/>
          <w:bCs/>
          <w:sz w:val="28"/>
          <w:szCs w:val="28"/>
          <w:lang w:val="uk-UA"/>
        </w:rPr>
      </w:pPr>
    </w:p>
    <w:p w:rsidR="00C9014E" w:rsidRDefault="00C9014E" w:rsidP="00C9014E">
      <w:pPr>
        <w:pStyle w:val="a3"/>
        <w:jc w:val="center"/>
        <w:rPr>
          <w:b/>
          <w:bCs/>
          <w:sz w:val="28"/>
          <w:szCs w:val="28"/>
          <w:lang w:val="uk-UA"/>
        </w:rPr>
      </w:pPr>
    </w:p>
    <w:p w:rsidR="002343CA" w:rsidRDefault="002343CA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Default="009B1DF2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Default="009B1DF2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Default="009B1DF2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Default="009B1DF2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Default="009B1DF2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Default="009B1DF2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Default="009B1DF2" w:rsidP="00C9014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Default="009B1DF2" w:rsidP="009B1D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Default="004C1B02" w:rsidP="009B1D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646.5pt;height:98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  ГІППОКРАТ"/>
          </v:shape>
        </w:pict>
      </w:r>
    </w:p>
    <w:p w:rsidR="009B1DF2" w:rsidRDefault="009B1DF2" w:rsidP="009B1D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Default="009B1DF2" w:rsidP="009B1D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Default="009B1DF2" w:rsidP="009B1D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Default="009B1DF2" w:rsidP="009B1D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Pr="009B1DF2" w:rsidRDefault="009B1DF2" w:rsidP="009B1DF2">
      <w:pPr>
        <w:pStyle w:val="a3"/>
        <w:rPr>
          <w:rFonts w:ascii="Times New Roman" w:hAnsi="Times New Roman" w:cs="Times New Roman"/>
          <w:sz w:val="144"/>
          <w:szCs w:val="144"/>
          <w:lang w:val="uk-UA"/>
        </w:rPr>
      </w:pPr>
      <w:r w:rsidRPr="009B1DF2">
        <w:rPr>
          <w:rFonts w:ascii="Times New Roman" w:hAnsi="Times New Roman" w:cs="Times New Roman"/>
          <w:sz w:val="144"/>
          <w:szCs w:val="144"/>
          <w:lang w:val="uk-UA"/>
        </w:rPr>
        <w:t>«Лікар по</w:t>
      </w:r>
      <w:r>
        <w:rPr>
          <w:rFonts w:ascii="Times New Roman" w:hAnsi="Times New Roman" w:cs="Times New Roman"/>
          <w:sz w:val="144"/>
          <w:szCs w:val="144"/>
          <w:lang w:val="uk-UA"/>
        </w:rPr>
        <w:t xml:space="preserve">винен бути </w:t>
      </w:r>
      <w:r w:rsidR="00B83310">
        <w:rPr>
          <w:rFonts w:ascii="Times New Roman" w:hAnsi="Times New Roman" w:cs="Times New Roman"/>
          <w:sz w:val="144"/>
          <w:szCs w:val="144"/>
          <w:lang w:val="uk-UA"/>
        </w:rPr>
        <w:t xml:space="preserve"> </w:t>
      </w:r>
      <w:r>
        <w:rPr>
          <w:rFonts w:ascii="Times New Roman" w:hAnsi="Times New Roman" w:cs="Times New Roman"/>
          <w:sz w:val="144"/>
          <w:szCs w:val="144"/>
          <w:lang w:val="uk-UA"/>
        </w:rPr>
        <w:t xml:space="preserve">обізнаним у багатьох речах і, крім усього іншого у </w:t>
      </w:r>
      <w:r w:rsidRPr="009B1DF2">
        <w:rPr>
          <w:rFonts w:ascii="Times New Roman" w:hAnsi="Times New Roman" w:cs="Times New Roman"/>
          <w:sz w:val="144"/>
          <w:szCs w:val="144"/>
          <w:lang w:val="uk-UA"/>
        </w:rPr>
        <w:t>масажі</w:t>
      </w:r>
      <w:r>
        <w:rPr>
          <w:rFonts w:ascii="Times New Roman" w:hAnsi="Times New Roman" w:cs="Times New Roman"/>
          <w:sz w:val="144"/>
          <w:szCs w:val="144"/>
          <w:lang w:val="uk-UA"/>
        </w:rPr>
        <w:t>»</w:t>
      </w:r>
    </w:p>
    <w:p w:rsidR="009B1DF2" w:rsidRPr="009B1DF2" w:rsidRDefault="009B1DF2" w:rsidP="00C9014E">
      <w:pPr>
        <w:pStyle w:val="a3"/>
        <w:rPr>
          <w:rFonts w:ascii="Times New Roman" w:hAnsi="Times New Roman" w:cs="Times New Roman"/>
          <w:sz w:val="40"/>
          <w:szCs w:val="40"/>
          <w:lang w:val="uk-UA"/>
        </w:rPr>
      </w:pPr>
    </w:p>
    <w:p w:rsidR="009B1DF2" w:rsidRPr="006E7E1F" w:rsidRDefault="009B1DF2" w:rsidP="009B1DF2">
      <w:pPr>
        <w:pStyle w:val="a3"/>
        <w:rPr>
          <w:rFonts w:ascii="Times New Roman" w:hAnsi="Times New Roman" w:cs="Times New Roman"/>
          <w:b/>
          <w:color w:val="C00000"/>
          <w:sz w:val="72"/>
          <w:szCs w:val="72"/>
          <w:lang w:val="uk-UA"/>
        </w:rPr>
      </w:pPr>
      <w:r w:rsidRPr="00720544">
        <w:rPr>
          <w:rFonts w:ascii="Times New Roman" w:hAnsi="Times New Roman" w:cs="Times New Roman"/>
          <w:color w:val="C00000"/>
          <w:sz w:val="52"/>
          <w:szCs w:val="52"/>
          <w:lang w:val="uk-UA"/>
        </w:rPr>
        <w:t xml:space="preserve">         </w:t>
      </w:r>
      <w:r w:rsidRPr="006E7E1F">
        <w:rPr>
          <w:rFonts w:ascii="Times New Roman" w:hAnsi="Times New Roman" w:cs="Times New Roman"/>
          <w:b/>
          <w:color w:val="C00000"/>
          <w:sz w:val="72"/>
          <w:szCs w:val="72"/>
          <w:lang w:val="uk-UA"/>
        </w:rPr>
        <w:t xml:space="preserve">Методи застосування фізичних вправ: </w:t>
      </w:r>
    </w:p>
    <w:p w:rsidR="009B1DF2" w:rsidRPr="006E7E1F" w:rsidRDefault="004C1B02" w:rsidP="009B1DF2">
      <w:pPr>
        <w:pStyle w:val="a3"/>
        <w:rPr>
          <w:rFonts w:ascii="Times New Roman" w:hAnsi="Times New Roman" w:cs="Times New Roman"/>
          <w:b/>
          <w:color w:val="7030A0"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noProof/>
          <w:color w:val="7030A0"/>
          <w:sz w:val="72"/>
          <w:szCs w:val="72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7" type="#_x0000_t73" style="position:absolute;margin-left:106.5pt;margin-top:13.1pt;width:125.4pt;height:47.8pt;flip:x;z-index:251659264" fillcolor="#7030a0"/>
        </w:pict>
      </w:r>
      <w:r>
        <w:rPr>
          <w:rFonts w:ascii="Times New Roman" w:hAnsi="Times New Roman" w:cs="Times New Roman"/>
          <w:b/>
          <w:noProof/>
          <w:color w:val="7030A0"/>
          <w:sz w:val="72"/>
          <w:szCs w:val="72"/>
        </w:rPr>
        <w:pict>
          <v:shape id="_x0000_s1026" type="#_x0000_t73" style="position:absolute;margin-left:404.7pt;margin-top:13.1pt;width:164.4pt;height:38.4pt;z-index:251658240" fillcolor="#7030a0">
            <v:textbox>
              <w:txbxContent>
                <w:p w:rsidR="006E7E1F" w:rsidRDefault="006E7E1F"/>
              </w:txbxContent>
            </v:textbox>
          </v:shape>
        </w:pict>
      </w:r>
    </w:p>
    <w:p w:rsidR="009B1DF2" w:rsidRDefault="009B1DF2" w:rsidP="009B1D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20544" w:rsidRDefault="00720544" w:rsidP="009B1D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20544" w:rsidRDefault="00720544" w:rsidP="009B1D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F2" w:rsidRPr="006E7E1F" w:rsidRDefault="004C1B02" w:rsidP="009B1DF2">
      <w:pPr>
        <w:pStyle w:val="a3"/>
        <w:rPr>
          <w:rFonts w:ascii="Times New Roman" w:hAnsi="Times New Roman" w:cs="Times New Roman"/>
          <w:b/>
          <w:color w:val="0070C0"/>
          <w:sz w:val="96"/>
          <w:szCs w:val="96"/>
          <w:lang w:val="uk-UA"/>
        </w:rPr>
      </w:pPr>
      <w:r>
        <w:rPr>
          <w:rFonts w:ascii="Times New Roman" w:hAnsi="Times New Roman" w:cs="Times New Roman"/>
          <w:noProof/>
          <w:color w:val="0070C0"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64.9pt;margin-top:51.7pt;width:0;height:33.8pt;z-index:251661312" o:connectortype="straight">
            <v:stroke endarrow="block"/>
          </v:shape>
        </w:pict>
      </w:r>
      <w:r w:rsidR="00720544" w:rsidRPr="006E7E1F">
        <w:rPr>
          <w:rFonts w:ascii="Times New Roman" w:hAnsi="Times New Roman" w:cs="Times New Roman"/>
          <w:b/>
          <w:color w:val="0070C0"/>
          <w:sz w:val="96"/>
          <w:szCs w:val="96"/>
          <w:lang w:val="uk-UA"/>
        </w:rPr>
        <w:t xml:space="preserve">Гімнастика  </w:t>
      </w:r>
      <w:r w:rsidR="006E7E1F" w:rsidRPr="006E7E1F">
        <w:rPr>
          <w:rFonts w:ascii="Times New Roman" w:hAnsi="Times New Roman" w:cs="Times New Roman"/>
          <w:b/>
          <w:color w:val="0070C0"/>
          <w:sz w:val="96"/>
          <w:szCs w:val="96"/>
          <w:lang w:val="uk-UA"/>
        </w:rPr>
        <w:t xml:space="preserve">       </w:t>
      </w:r>
      <w:r w:rsidR="006E7E1F">
        <w:rPr>
          <w:rFonts w:ascii="Times New Roman" w:hAnsi="Times New Roman" w:cs="Times New Roman"/>
          <w:b/>
          <w:color w:val="0070C0"/>
          <w:sz w:val="96"/>
          <w:szCs w:val="96"/>
          <w:lang w:val="uk-UA"/>
        </w:rPr>
        <w:t xml:space="preserve">      </w:t>
      </w:r>
      <w:r w:rsidR="006E7E1F" w:rsidRPr="006E7E1F">
        <w:rPr>
          <w:rFonts w:ascii="Times New Roman" w:hAnsi="Times New Roman" w:cs="Times New Roman"/>
          <w:b/>
          <w:color w:val="0070C0"/>
          <w:sz w:val="96"/>
          <w:szCs w:val="96"/>
          <w:lang w:val="uk-UA"/>
        </w:rPr>
        <w:t xml:space="preserve">Агоністика               </w:t>
      </w:r>
      <w:r w:rsidR="00720544" w:rsidRPr="006E7E1F">
        <w:rPr>
          <w:rFonts w:ascii="Times New Roman" w:hAnsi="Times New Roman" w:cs="Times New Roman"/>
          <w:b/>
          <w:color w:val="0070C0"/>
          <w:sz w:val="96"/>
          <w:szCs w:val="96"/>
          <w:lang w:val="uk-UA"/>
        </w:rPr>
        <w:t xml:space="preserve">            </w:t>
      </w:r>
      <w:r w:rsidR="006E7E1F" w:rsidRPr="006E7E1F">
        <w:rPr>
          <w:rFonts w:ascii="Times New Roman" w:hAnsi="Times New Roman" w:cs="Times New Roman"/>
          <w:b/>
          <w:color w:val="0070C0"/>
          <w:sz w:val="96"/>
          <w:szCs w:val="96"/>
          <w:lang w:val="uk-UA"/>
        </w:rPr>
        <w:t xml:space="preserve">            </w:t>
      </w:r>
      <w:r w:rsidR="009B1DF2" w:rsidRPr="006E7E1F">
        <w:rPr>
          <w:rFonts w:ascii="Times New Roman" w:hAnsi="Times New Roman" w:cs="Times New Roman"/>
          <w:b/>
          <w:color w:val="0070C0"/>
          <w:sz w:val="96"/>
          <w:szCs w:val="96"/>
          <w:lang w:val="uk-UA"/>
        </w:rPr>
        <w:t xml:space="preserve"> </w:t>
      </w:r>
      <w:r w:rsidR="00720544" w:rsidRPr="006E7E1F">
        <w:rPr>
          <w:rFonts w:ascii="Times New Roman" w:hAnsi="Times New Roman" w:cs="Times New Roman"/>
          <w:b/>
          <w:color w:val="0070C0"/>
          <w:sz w:val="96"/>
          <w:szCs w:val="96"/>
          <w:lang w:val="uk-UA"/>
        </w:rPr>
        <w:t xml:space="preserve">                                                                                                             </w:t>
      </w:r>
    </w:p>
    <w:p w:rsidR="00720544" w:rsidRDefault="004C1B02" w:rsidP="009B1D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0070C0"/>
          <w:sz w:val="96"/>
          <w:szCs w:val="96"/>
        </w:rPr>
        <w:pict>
          <v:shape id="_x0000_s1029" type="#_x0000_t32" style="position:absolute;margin-left:95.7pt;margin-top:.1pt;width:0;height:30.2pt;z-index:251660288" o:connectortype="straight">
            <v:stroke endarrow="block"/>
          </v:shape>
        </w:pict>
      </w:r>
    </w:p>
    <w:p w:rsidR="00720544" w:rsidRDefault="00720544" w:rsidP="009B1D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20544" w:rsidRDefault="006E7E1F" w:rsidP="009B1DF2">
      <w:pPr>
        <w:pStyle w:val="a3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6E7E1F">
        <w:rPr>
          <w:rFonts w:ascii="Times New Roman" w:hAnsi="Times New Roman" w:cs="Times New Roman"/>
          <w:b/>
          <w:sz w:val="96"/>
          <w:szCs w:val="96"/>
          <w:lang w:val="uk-UA"/>
        </w:rPr>
        <w:t>П</w:t>
      </w:r>
      <w:r w:rsidR="00720544" w:rsidRPr="006E7E1F">
        <w:rPr>
          <w:rFonts w:ascii="Times New Roman" w:hAnsi="Times New Roman" w:cs="Times New Roman"/>
          <w:b/>
          <w:sz w:val="96"/>
          <w:szCs w:val="96"/>
          <w:lang w:val="uk-UA"/>
        </w:rPr>
        <w:t>алестрика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            </w:t>
      </w:r>
      <w:r w:rsidR="004C1D37">
        <w:rPr>
          <w:rFonts w:ascii="Times New Roman" w:hAnsi="Times New Roman" w:cs="Times New Roman"/>
          <w:b/>
          <w:sz w:val="96"/>
          <w:szCs w:val="96"/>
          <w:lang w:val="uk-UA"/>
        </w:rPr>
        <w:t xml:space="preserve"> 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>Змагання в</w:t>
      </w:r>
    </w:p>
    <w:p w:rsidR="006E7E1F" w:rsidRPr="006E7E1F" w:rsidRDefault="006E7E1F" w:rsidP="009B1DF2">
      <w:pPr>
        <w:pStyle w:val="a3"/>
        <w:rPr>
          <w:rFonts w:ascii="Times New Roman" w:hAnsi="Times New Roman" w:cs="Times New Roman"/>
          <w:b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                                  </w:t>
      </w:r>
      <w:r w:rsidR="004C1D37">
        <w:rPr>
          <w:rFonts w:ascii="Times New Roman" w:hAnsi="Times New Roman" w:cs="Times New Roman"/>
          <w:b/>
          <w:sz w:val="96"/>
          <w:szCs w:val="96"/>
          <w:lang w:val="uk-UA"/>
        </w:rPr>
        <w:t xml:space="preserve">  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>швидкості,</w:t>
      </w:r>
    </w:p>
    <w:p w:rsidR="00720544" w:rsidRPr="006E7E1F" w:rsidRDefault="006E7E1F" w:rsidP="009B1DF2">
      <w:pPr>
        <w:pStyle w:val="a3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6E7E1F">
        <w:rPr>
          <w:rFonts w:ascii="Times New Roman" w:hAnsi="Times New Roman" w:cs="Times New Roman"/>
          <w:b/>
          <w:sz w:val="96"/>
          <w:szCs w:val="96"/>
          <w:lang w:val="uk-UA"/>
        </w:rPr>
        <w:t>О</w:t>
      </w:r>
      <w:r w:rsidR="00720544" w:rsidRPr="006E7E1F">
        <w:rPr>
          <w:rFonts w:ascii="Times New Roman" w:hAnsi="Times New Roman" w:cs="Times New Roman"/>
          <w:b/>
          <w:sz w:val="96"/>
          <w:szCs w:val="96"/>
          <w:lang w:val="uk-UA"/>
        </w:rPr>
        <w:t>рхестрика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            </w:t>
      </w:r>
      <w:r w:rsidR="004C1D37">
        <w:rPr>
          <w:rFonts w:ascii="Times New Roman" w:hAnsi="Times New Roman" w:cs="Times New Roman"/>
          <w:b/>
          <w:sz w:val="96"/>
          <w:szCs w:val="96"/>
          <w:lang w:val="uk-UA"/>
        </w:rPr>
        <w:t xml:space="preserve">  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>спритності,</w:t>
      </w:r>
    </w:p>
    <w:p w:rsidR="006E7E1F" w:rsidRPr="006E7E1F" w:rsidRDefault="006E7E1F" w:rsidP="009B1DF2">
      <w:pPr>
        <w:pStyle w:val="a3"/>
        <w:rPr>
          <w:rFonts w:ascii="Times New Roman" w:hAnsi="Times New Roman" w:cs="Times New Roman"/>
          <w:b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                                  </w:t>
      </w:r>
      <w:r w:rsidR="004C1D37">
        <w:rPr>
          <w:rFonts w:ascii="Times New Roman" w:hAnsi="Times New Roman" w:cs="Times New Roman"/>
          <w:b/>
          <w:sz w:val="96"/>
          <w:szCs w:val="96"/>
          <w:lang w:val="uk-UA"/>
        </w:rPr>
        <w:t xml:space="preserve">  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>силі, тощо.</w:t>
      </w:r>
    </w:p>
    <w:p w:rsidR="009B1DF2" w:rsidRPr="006E7E1F" w:rsidRDefault="006E7E1F" w:rsidP="009B1DF2">
      <w:pPr>
        <w:pStyle w:val="a3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6E7E1F">
        <w:rPr>
          <w:rFonts w:ascii="Times New Roman" w:hAnsi="Times New Roman" w:cs="Times New Roman"/>
          <w:b/>
          <w:sz w:val="96"/>
          <w:szCs w:val="96"/>
          <w:lang w:val="uk-UA"/>
        </w:rPr>
        <w:t xml:space="preserve"> І</w:t>
      </w:r>
      <w:r w:rsidR="00720544" w:rsidRPr="006E7E1F">
        <w:rPr>
          <w:rFonts w:ascii="Times New Roman" w:hAnsi="Times New Roman" w:cs="Times New Roman"/>
          <w:b/>
          <w:sz w:val="96"/>
          <w:szCs w:val="96"/>
          <w:lang w:val="uk-UA"/>
        </w:rPr>
        <w:t>г</w:t>
      </w:r>
      <w:r w:rsidR="009B1DF2" w:rsidRPr="006E7E1F">
        <w:rPr>
          <w:rFonts w:ascii="Times New Roman" w:hAnsi="Times New Roman" w:cs="Times New Roman"/>
          <w:b/>
          <w:sz w:val="96"/>
          <w:szCs w:val="96"/>
          <w:lang w:val="uk-UA"/>
        </w:rPr>
        <w:t>р</w:t>
      </w:r>
      <w:r w:rsidR="00720544" w:rsidRPr="006E7E1F">
        <w:rPr>
          <w:rFonts w:ascii="Times New Roman" w:hAnsi="Times New Roman" w:cs="Times New Roman"/>
          <w:b/>
          <w:sz w:val="96"/>
          <w:szCs w:val="96"/>
          <w:lang w:val="uk-UA"/>
        </w:rPr>
        <w:t>и</w:t>
      </w:r>
      <w:r w:rsidR="009B1DF2" w:rsidRPr="006E7E1F">
        <w:rPr>
          <w:rFonts w:ascii="Times New Roman" w:hAnsi="Times New Roman" w:cs="Times New Roman"/>
          <w:b/>
          <w:sz w:val="96"/>
          <w:szCs w:val="96"/>
          <w:lang w:val="uk-UA"/>
        </w:rPr>
        <w:t>.</w:t>
      </w:r>
    </w:p>
    <w:p w:rsidR="006E7E1F" w:rsidRPr="00720544" w:rsidRDefault="006E7E1F" w:rsidP="009B1DF2">
      <w:pPr>
        <w:pStyle w:val="a3"/>
        <w:rPr>
          <w:rFonts w:ascii="Times New Roman" w:hAnsi="Times New Roman" w:cs="Times New Roman"/>
          <w:b/>
          <w:sz w:val="80"/>
          <w:szCs w:val="80"/>
          <w:lang w:val="uk-UA"/>
        </w:rPr>
      </w:pPr>
    </w:p>
    <w:p w:rsidR="009B1DF2" w:rsidRPr="00720544" w:rsidRDefault="009B1DF2" w:rsidP="00C9014E">
      <w:pPr>
        <w:pStyle w:val="a3"/>
        <w:rPr>
          <w:rFonts w:ascii="Times New Roman" w:hAnsi="Times New Roman" w:cs="Times New Roman"/>
          <w:b/>
          <w:sz w:val="80"/>
          <w:szCs w:val="80"/>
          <w:lang w:val="uk-UA"/>
        </w:rPr>
      </w:pPr>
    </w:p>
    <w:sectPr w:rsidR="009B1DF2" w:rsidRPr="00720544" w:rsidSect="00720544">
      <w:pgSz w:w="16838" w:h="11906" w:orient="landscape"/>
      <w:pgMar w:top="426" w:right="568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B0867"/>
    <w:multiLevelType w:val="hybridMultilevel"/>
    <w:tmpl w:val="748E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F2B3F"/>
    <w:multiLevelType w:val="hybridMultilevel"/>
    <w:tmpl w:val="5D10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014E"/>
    <w:rsid w:val="00096E86"/>
    <w:rsid w:val="000B2964"/>
    <w:rsid w:val="002343CA"/>
    <w:rsid w:val="0029788A"/>
    <w:rsid w:val="002A41B3"/>
    <w:rsid w:val="002B5D33"/>
    <w:rsid w:val="00337D60"/>
    <w:rsid w:val="00367DCF"/>
    <w:rsid w:val="004C17F3"/>
    <w:rsid w:val="004C1B02"/>
    <w:rsid w:val="004C1D37"/>
    <w:rsid w:val="0057446B"/>
    <w:rsid w:val="005C7423"/>
    <w:rsid w:val="00663D0D"/>
    <w:rsid w:val="006A64CE"/>
    <w:rsid w:val="006E7E1F"/>
    <w:rsid w:val="00720544"/>
    <w:rsid w:val="00837E3A"/>
    <w:rsid w:val="009B1DF2"/>
    <w:rsid w:val="00A04A75"/>
    <w:rsid w:val="00A656AE"/>
    <w:rsid w:val="00B83310"/>
    <w:rsid w:val="00BA7869"/>
    <w:rsid w:val="00C9014E"/>
    <w:rsid w:val="00DA6B49"/>
    <w:rsid w:val="00DD5B92"/>
    <w:rsid w:val="00F04D36"/>
    <w:rsid w:val="00F50A00"/>
    <w:rsid w:val="00F70697"/>
    <w:rsid w:val="00F9662D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#7030a0"/>
    </o:shapedefaults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  <w15:docId w15:val="{0B2B9CE6-8E7E-43BC-BD48-CB32C02E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F0E3-7665-4D40-8224-E288E4E3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Пользователь</cp:lastModifiedBy>
  <cp:revision>7</cp:revision>
  <dcterms:created xsi:type="dcterms:W3CDTF">2017-10-16T06:09:00Z</dcterms:created>
  <dcterms:modified xsi:type="dcterms:W3CDTF">2018-02-01T14:27:00Z</dcterms:modified>
</cp:coreProperties>
</file>