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DB" w:rsidRDefault="00FB696A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1461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Основи здоров</w:t>
      </w:r>
      <w:r w:rsidRPr="00C31461">
        <w:rPr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Pr="00C314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я, </w:t>
      </w:r>
      <w:r w:rsidR="00A37DDB" w:rsidRPr="00C3146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="00A37DDB" w:rsidRPr="00C31461">
        <w:rPr>
          <w:rFonts w:ascii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="00A37DDB" w:rsidRPr="00C31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1461" w:rsidRPr="00C31461" w:rsidRDefault="00C31461" w:rsidP="00AB26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Печений Анатолій Вікторович</w:t>
      </w:r>
      <w:r w:rsidR="00AB260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</w:t>
      </w:r>
      <w:r w:rsidRPr="00C3146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читель основ здоров’я Шийківської ЗОШ І-ІІ ст. – філії ООЗ «Борівська ЗОШ І-ІІІ ст. №1 Борівської районної ради Харківської області ім. Героя Радянського Союзу В.С. Колісника»</w:t>
      </w:r>
    </w:p>
    <w:p w:rsidR="00C31461" w:rsidRDefault="00C3146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6179" w:rsidRPr="00C31461" w:rsidRDefault="00676179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75FE" w:rsidRPr="0016087E" w:rsidRDefault="00A37DDB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 w:rsidR="00AA1F19"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16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Інфекційні захворювання: туберкульоз та ВІЛ-інфекція</w:t>
      </w: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A37DDB" w:rsidRDefault="00A37DDB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Мета:</w:t>
      </w: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розглянути умови інфікування</w:t>
      </w:r>
      <w:r w:rsidR="00AD5E8D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шляхи передачі збудників та умови розвитку інфекційних захворювань (туберкульозу, ВІЛ, ОРВІ тощо)</w:t>
      </w:r>
      <w:r w:rsidR="00135E99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; розвивати знання учнів про можливість попередження інфекційних захворювань; формувати принципи толерантного ставлення до ВІЛ-інфікованих</w:t>
      </w:r>
      <w:bookmarkStart w:id="0" w:name="_GoBack"/>
      <w:bookmarkEnd w:id="0"/>
      <w:r w:rsidR="00135E99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610F" w:rsidRPr="0016087E" w:rsidRDefault="009B610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61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підручники, робочі зошити, ілюстрації (презентація) збудників інфекцій та профілактичних засобів та заходів лікування хвороб.</w:t>
      </w: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Тип уроку:</w:t>
      </w: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засвоєння нових знань.</w:t>
      </w: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0283" w:rsidRPr="0016087E" w:rsidRDefault="00F239BE" w:rsidP="003D27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Хід уроку:</w:t>
      </w:r>
    </w:p>
    <w:p w:rsidR="00030283" w:rsidRPr="0016087E" w:rsidRDefault="0003028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Організаційний момент</w:t>
      </w: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Привітання,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фізкультхвилинка</w:t>
      </w:r>
      <w:proofErr w:type="spellEnd"/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Перевірка присутності учнів та їх готовності до уроку.</w:t>
      </w: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43CC" w:rsidRPr="0016087E" w:rsidRDefault="00F343C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Актуалізація опорних знань</w:t>
      </w:r>
    </w:p>
    <w:p w:rsidR="00F343CC" w:rsidRPr="0016087E" w:rsidRDefault="00B1034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Перевірка домашнього завдання. Обговорення.</w:t>
      </w:r>
    </w:p>
    <w:p w:rsidR="00B1034F" w:rsidRPr="0016087E" w:rsidRDefault="00B1034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Бліцопитування.</w:t>
      </w:r>
    </w:p>
    <w:p w:rsidR="00AC4543" w:rsidRPr="0016087E" w:rsidRDefault="00AC454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4543" w:rsidRPr="0016087E" w:rsidRDefault="00AC454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</w:t>
      </w:r>
      <w:r w:rsidR="008224AF"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Мотивація навчальної діяльності</w:t>
      </w:r>
    </w:p>
    <w:p w:rsidR="008224AF" w:rsidRPr="0016087E" w:rsidRDefault="00B936A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Повідомлення теми уроку.</w:t>
      </w:r>
    </w:p>
    <w:p w:rsidR="00B936AE" w:rsidRPr="0016087E" w:rsidRDefault="00B936A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з учнями мети й завдань уроку.</w:t>
      </w:r>
    </w:p>
    <w:p w:rsidR="00B936AE" w:rsidRPr="0016087E" w:rsidRDefault="00B936A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Проблемні питання.</w:t>
      </w:r>
    </w:p>
    <w:p w:rsidR="00B936AE" w:rsidRPr="0016087E" w:rsidRDefault="00270F4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ітрювати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вологе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помешканні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?</w:t>
      </w:r>
    </w:p>
    <w:p w:rsidR="00B1034F" w:rsidRPr="0016087E" w:rsidRDefault="00B1034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945C7" w:rsidRPr="0016087E" w:rsidRDefault="006D2579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Засвоєння нових знань</w:t>
      </w:r>
    </w:p>
    <w:p w:rsidR="004B545C" w:rsidRPr="0016087E" w:rsidRDefault="004B545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Розповідь вчителя.</w:t>
      </w:r>
    </w:p>
    <w:p w:rsidR="006D2579" w:rsidRPr="0016087E" w:rsidRDefault="00FC4E0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A600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хвороба, на яку люди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хвор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тисячоліть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туберкульозом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заражаються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одного. У 1882 р.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</w:t>
      </w:r>
      <w:r w:rsidR="00A6003B">
        <w:rPr>
          <w:rFonts w:ascii="Times New Roman" w:hAnsi="Times New Roman" w:cs="Times New Roman"/>
          <w:sz w:val="28"/>
          <w:szCs w:val="28"/>
        </w:rPr>
        <w:t>уково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доведеним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фактом.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Німець</w:t>
      </w:r>
      <w:r w:rsidRPr="0016087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Роберт Кох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збудника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збудник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паличкою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К</w:t>
      </w:r>
      <w:r w:rsidR="00A6003B">
        <w:rPr>
          <w:rFonts w:ascii="Times New Roman" w:hAnsi="Times New Roman" w:cs="Times New Roman"/>
          <w:sz w:val="28"/>
          <w:szCs w:val="28"/>
        </w:rPr>
        <w:t xml:space="preserve">оха. А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міко</w:t>
      </w:r>
      <w:r w:rsidRPr="0016087E">
        <w:rPr>
          <w:rFonts w:ascii="Times New Roman" w:hAnsi="Times New Roman" w:cs="Times New Roman"/>
          <w:sz w:val="28"/>
          <w:szCs w:val="28"/>
        </w:rPr>
        <w:t>бактерією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A6003B" w:rsidRDefault="00A6003B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4E05" w:rsidRPr="0016087E" w:rsidRDefault="00FC4E0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Запис терміну на дошці та в зошити.</w:t>
      </w:r>
    </w:p>
    <w:p w:rsidR="00FC4E05" w:rsidRPr="0016087E" w:rsidRDefault="00FC4E0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Туберкульоз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(від латинського слова, що означає «ґулька», «горбик») </w:t>
      </w:r>
      <w:r w:rsidR="00A600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інфекційне захворювання легень, кісток та інших органів, збудником якого є бактерія </w:t>
      </w:r>
      <w:r w:rsidR="00A600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паличка Коха. </w:t>
      </w:r>
      <w:r w:rsidRPr="0016087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уражених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тканинах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з’явл</w:t>
      </w:r>
      <w:r w:rsidR="00A6003B">
        <w:rPr>
          <w:rFonts w:ascii="Times New Roman" w:hAnsi="Times New Roman" w:cs="Times New Roman"/>
          <w:sz w:val="28"/>
          <w:szCs w:val="28"/>
        </w:rPr>
        <w:t>яються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горбики</w:t>
      </w:r>
      <w:proofErr w:type="gramStart"/>
      <w:r w:rsidR="00A600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A600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003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="00A6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3B">
        <w:rPr>
          <w:rFonts w:ascii="Times New Roman" w:hAnsi="Times New Roman" w:cs="Times New Roman"/>
          <w:sz w:val="28"/>
          <w:szCs w:val="28"/>
        </w:rPr>
        <w:t>хво</w:t>
      </w:r>
      <w:r w:rsidRPr="0016087E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A600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сухоти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AC4543" w:rsidRPr="0016087E" w:rsidRDefault="00AC454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543" w:rsidRPr="0016087E" w:rsidRDefault="00AC454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мікобактерії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навколишньому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вражає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Вона легко переносить холод, спеку,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висушуванні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–20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lastRenderedPageBreak/>
        <w:t>мікобактерія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жит</w:t>
      </w:r>
      <w:r w:rsidRPr="0016087E">
        <w:rPr>
          <w:rFonts w:ascii="Times New Roman" w:hAnsi="Times New Roman" w:cs="Times New Roman"/>
          <w:sz w:val="28"/>
          <w:szCs w:val="28"/>
        </w:rPr>
        <w:t>тєздатність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Вона добре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витримує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+85 °С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охолодження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–200 °С. Особливо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сприятливим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вологе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непровітрюване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примі</w:t>
      </w:r>
      <w:r w:rsidR="009B610F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пилу. Але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уль</w:t>
      </w:r>
      <w:r w:rsidRPr="0016087E">
        <w:rPr>
          <w:rFonts w:ascii="Times New Roman" w:hAnsi="Times New Roman" w:cs="Times New Roman"/>
          <w:sz w:val="28"/>
          <w:szCs w:val="28"/>
        </w:rPr>
        <w:t>трафіолетові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сонячного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вбивають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мі</w:t>
      </w:r>
      <w:r w:rsidR="009B610F">
        <w:rPr>
          <w:rFonts w:ascii="Times New Roman" w:hAnsi="Times New Roman" w:cs="Times New Roman"/>
          <w:sz w:val="28"/>
          <w:szCs w:val="28"/>
        </w:rPr>
        <w:t>кобактерію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через 2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6087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AC4543" w:rsidRPr="0016087E" w:rsidRDefault="00270F4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сухотами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зсих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зсихається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»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погірш</w:t>
      </w:r>
      <w:r w:rsidR="009B610F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апе</w:t>
      </w:r>
      <w:r w:rsidRPr="0016087E">
        <w:rPr>
          <w:rFonts w:ascii="Times New Roman" w:hAnsi="Times New Roman" w:cs="Times New Roman"/>
          <w:sz w:val="28"/>
          <w:szCs w:val="28"/>
        </w:rPr>
        <w:t>титу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худне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Сухий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кашель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виснажу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грудній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клітц</w:t>
      </w:r>
      <w:r w:rsidR="009B61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Надвечір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підви</w:t>
      </w:r>
      <w:r w:rsidRPr="0016087E">
        <w:rPr>
          <w:rFonts w:ascii="Times New Roman" w:hAnsi="Times New Roman" w:cs="Times New Roman"/>
          <w:sz w:val="28"/>
          <w:szCs w:val="28"/>
        </w:rPr>
        <w:t>щується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мокротиння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кров. Недуга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поволі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відбирає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хвора, тому і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заражає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чханні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кашлі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збудники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се</w:t>
      </w:r>
      <w:r w:rsidR="009B610F">
        <w:rPr>
          <w:rFonts w:ascii="Times New Roman" w:hAnsi="Times New Roman" w:cs="Times New Roman"/>
          <w:sz w:val="28"/>
          <w:szCs w:val="28"/>
        </w:rPr>
        <w:t>редовище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передава</w:t>
      </w:r>
      <w:r w:rsidRPr="0016087E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пиловим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способом: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засохлі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крапельки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мокротиння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пил на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ідлозі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предметах,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Колись хворобу погано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діагностували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і на той час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270F4E" w:rsidRPr="0016087E" w:rsidRDefault="00270F4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608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знайдено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дієві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хворобі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розроб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</w:t>
      </w:r>
      <w:r w:rsidR="009B610F">
        <w:rPr>
          <w:rFonts w:ascii="Times New Roman" w:hAnsi="Times New Roman" w:cs="Times New Roman"/>
          <w:sz w:val="28"/>
          <w:szCs w:val="28"/>
        </w:rPr>
        <w:t>ркульозом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Немовляті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поло</w:t>
      </w:r>
      <w:r w:rsidRPr="0016087E">
        <w:rPr>
          <w:rFonts w:ascii="Times New Roman" w:hAnsi="Times New Roman" w:cs="Times New Roman"/>
          <w:sz w:val="28"/>
          <w:szCs w:val="28"/>
        </w:rPr>
        <w:t>говому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щепл</w:t>
      </w:r>
      <w:r w:rsidR="009B610F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протитуберкульозною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вакци</w:t>
      </w:r>
      <w:r w:rsidRPr="0016087E">
        <w:rPr>
          <w:rFonts w:ascii="Times New Roman" w:hAnsi="Times New Roman" w:cs="Times New Roman"/>
          <w:sz w:val="28"/>
          <w:szCs w:val="28"/>
        </w:rPr>
        <w:t xml:space="preserve">ною,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7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убезпечує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своєчасної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14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пробу Манту (за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ім’ям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винахідника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Ш. Манту). Пере</w:t>
      </w:r>
      <w:r w:rsidR="009B610F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про</w:t>
      </w:r>
      <w:r w:rsidRPr="0016087E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огля</w:t>
      </w:r>
      <w:r w:rsidR="009B610F">
        <w:rPr>
          <w:rFonts w:ascii="Times New Roman" w:hAnsi="Times New Roman" w:cs="Times New Roman"/>
          <w:sz w:val="28"/>
          <w:szCs w:val="28"/>
        </w:rPr>
        <w:t>нути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про</w:t>
      </w:r>
      <w:r w:rsidRPr="0016087E">
        <w:rPr>
          <w:rFonts w:ascii="Times New Roman" w:hAnsi="Times New Roman" w:cs="Times New Roman"/>
          <w:sz w:val="28"/>
          <w:szCs w:val="28"/>
        </w:rPr>
        <w:t>типоказання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хронічні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недуги, 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легкий нежить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кашель.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Проба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Манту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дієвий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ранньої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ікар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раз на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</w:t>
      </w:r>
      <w:r w:rsidR="009B610F">
        <w:rPr>
          <w:rFonts w:ascii="Times New Roman" w:hAnsi="Times New Roman" w:cs="Times New Roman"/>
          <w:sz w:val="28"/>
          <w:szCs w:val="28"/>
        </w:rPr>
        <w:t>роходити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рентгенологічне</w:t>
      </w:r>
      <w:proofErr w:type="spellEnd"/>
      <w:r w:rsidR="009B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10F">
        <w:rPr>
          <w:rFonts w:ascii="Times New Roman" w:hAnsi="Times New Roman" w:cs="Times New Roman"/>
          <w:sz w:val="28"/>
          <w:szCs w:val="28"/>
        </w:rPr>
        <w:t>обсте</w:t>
      </w:r>
      <w:r w:rsidRPr="0016087E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B61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флюорографію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, яка</w:t>
      </w:r>
      <w:r w:rsidR="00E37353"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53" w:rsidRPr="0016087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E37353"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53" w:rsidRPr="0016087E">
        <w:rPr>
          <w:rFonts w:ascii="Times New Roman" w:hAnsi="Times New Roman" w:cs="Times New Roman"/>
          <w:sz w:val="28"/>
          <w:szCs w:val="28"/>
        </w:rPr>
        <w:t>помітити</w:t>
      </w:r>
      <w:proofErr w:type="spellEnd"/>
      <w:r w:rsidR="00E37353" w:rsidRPr="0016087E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="00E37353" w:rsidRPr="0016087E">
        <w:rPr>
          <w:rFonts w:ascii="Times New Roman" w:hAnsi="Times New Roman" w:cs="Times New Roman"/>
          <w:sz w:val="28"/>
          <w:szCs w:val="28"/>
        </w:rPr>
        <w:t>хво</w:t>
      </w:r>
      <w:r w:rsidRPr="0016087E">
        <w:rPr>
          <w:rFonts w:ascii="Times New Roman" w:hAnsi="Times New Roman" w:cs="Times New Roman"/>
          <w:sz w:val="28"/>
          <w:szCs w:val="28"/>
        </w:rPr>
        <w:t>роби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Усне обговорення з учнями.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Які є шляхи інфікування хворобами?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б раз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стикалися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мікоба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теріями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в</w:t>
      </w:r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697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мікобакте</w:t>
      </w:r>
      <w:r w:rsidRPr="0016087E">
        <w:rPr>
          <w:rFonts w:ascii="Times New Roman" w:hAnsi="Times New Roman" w:cs="Times New Roman"/>
          <w:sz w:val="28"/>
          <w:szCs w:val="28"/>
        </w:rPr>
        <w:t>рії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пригнічуються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імунною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системою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сплячці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так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хвороб,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поганими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т</w:t>
      </w:r>
      <w:r w:rsidR="009D16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мікобак</w:t>
      </w:r>
      <w:r w:rsidRPr="0016087E">
        <w:rPr>
          <w:rFonts w:ascii="Times New Roman" w:hAnsi="Times New Roman" w:cs="Times New Roman"/>
          <w:sz w:val="28"/>
          <w:szCs w:val="28"/>
        </w:rPr>
        <w:t>терії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проду</w:t>
      </w:r>
      <w:r w:rsidR="009D1697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похо</w:t>
      </w:r>
      <w:r w:rsidRPr="0016087E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: молоко та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: сита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харчується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імунна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справляється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інфекцією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А от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куріння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тютюну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алкоголю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захворіти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туберкульозом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алкоголізм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наркоманію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безпр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тульних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та людей,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 У ВІЛ-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інфікованих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хвороба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прогресує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Проблемне питання.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збудник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для ВІ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Л-</w:t>
      </w:r>
      <w:proofErr w:type="spellStart"/>
      <w:proofErr w:type="gramEnd"/>
      <w:r w:rsidRPr="0016087E">
        <w:rPr>
          <w:rFonts w:ascii="Times New Roman" w:hAnsi="Times New Roman" w:cs="Times New Roman"/>
          <w:sz w:val="28"/>
          <w:szCs w:val="28"/>
        </w:rPr>
        <w:t>інфікованих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?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захворі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?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імунітет знижується, то мікобактерії починають активно розмножуватися та ру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йнувати організм людини. Тубер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кульоз може уражати різні органи і тканини людини: кістки, очі, шкіру, нирки тощо. </w:t>
      </w:r>
      <w:r w:rsidRPr="009D1697">
        <w:rPr>
          <w:rFonts w:ascii="Times New Roman" w:hAnsi="Times New Roman" w:cs="Times New Roman"/>
          <w:sz w:val="28"/>
          <w:szCs w:val="28"/>
          <w:lang w:val="uk-UA"/>
        </w:rPr>
        <w:t xml:space="preserve">Але частіше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D1697">
        <w:rPr>
          <w:rFonts w:ascii="Times New Roman" w:hAnsi="Times New Roman" w:cs="Times New Roman"/>
          <w:sz w:val="28"/>
          <w:szCs w:val="28"/>
          <w:lang w:val="uk-UA"/>
        </w:rPr>
        <w:t xml:space="preserve"> органи дихання.</w:t>
      </w: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353" w:rsidRPr="0016087E" w:rsidRDefault="00E37353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підручником.</w:t>
      </w:r>
    </w:p>
    <w:p w:rsidR="00E37353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заходи слід вживати, щоб не захворіти на туберкульоз?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В органі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змі людини є система, яка захи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щає від різноманітних інфекцій і бореться з ними. </w:t>
      </w:r>
      <w:r w:rsidRPr="007716B5">
        <w:rPr>
          <w:rFonts w:ascii="Times New Roman" w:hAnsi="Times New Roman" w:cs="Times New Roman"/>
          <w:sz w:val="28"/>
          <w:szCs w:val="28"/>
          <w:lang w:val="uk-UA"/>
        </w:rPr>
        <w:t>Її називають імунною системою. Вірус ім</w:t>
      </w:r>
      <w:r w:rsidR="009D1697" w:rsidRPr="007716B5">
        <w:rPr>
          <w:rFonts w:ascii="Times New Roman" w:hAnsi="Times New Roman" w:cs="Times New Roman"/>
          <w:sz w:val="28"/>
          <w:szCs w:val="28"/>
          <w:lang w:val="uk-UA"/>
        </w:rPr>
        <w:t>унодефіциту людини (ВІЛ) посту</w:t>
      </w:r>
      <w:r w:rsidRPr="007716B5">
        <w:rPr>
          <w:rFonts w:ascii="Times New Roman" w:hAnsi="Times New Roman" w:cs="Times New Roman"/>
          <w:sz w:val="28"/>
          <w:szCs w:val="28"/>
          <w:lang w:val="uk-UA"/>
        </w:rPr>
        <w:t xml:space="preserve">пово руйнує цю систему захисту. Навіть легка застуда дуже небезпечна для </w:t>
      </w:r>
      <w:r w:rsidRPr="0016087E">
        <w:rPr>
          <w:rFonts w:ascii="Times New Roman" w:hAnsi="Times New Roman" w:cs="Times New Roman"/>
          <w:sz w:val="28"/>
          <w:szCs w:val="28"/>
        </w:rPr>
        <w:t>BI</w:t>
      </w:r>
      <w:r w:rsidRPr="007716B5">
        <w:rPr>
          <w:rFonts w:ascii="Times New Roman" w:hAnsi="Times New Roman" w:cs="Times New Roman"/>
          <w:sz w:val="28"/>
          <w:szCs w:val="28"/>
          <w:lang w:val="uk-UA"/>
        </w:rPr>
        <w:t>Л-інфікованого. Адже імунітет хворого послаблений вірусом, і організм не бореться із захворюванням. Вір</w:t>
      </w:r>
      <w:r w:rsidR="009D1697" w:rsidRPr="007716B5">
        <w:rPr>
          <w:rFonts w:ascii="Times New Roman" w:hAnsi="Times New Roman" w:cs="Times New Roman"/>
          <w:sz w:val="28"/>
          <w:szCs w:val="28"/>
          <w:lang w:val="uk-UA"/>
        </w:rPr>
        <w:t>ус імунодефіциту людини спричи</w:t>
      </w:r>
      <w:r w:rsidRPr="007716B5">
        <w:rPr>
          <w:rFonts w:ascii="Times New Roman" w:hAnsi="Times New Roman" w:cs="Times New Roman"/>
          <w:sz w:val="28"/>
          <w:szCs w:val="28"/>
          <w:lang w:val="uk-UA"/>
        </w:rPr>
        <w:t xml:space="preserve">няє розвиток хвороби синдрому набутого імунодефіциту (СНІД). </w:t>
      </w:r>
      <w:r w:rsidRPr="0016087E">
        <w:rPr>
          <w:rFonts w:ascii="Times New Roman" w:hAnsi="Times New Roman" w:cs="Times New Roman"/>
          <w:sz w:val="28"/>
          <w:szCs w:val="28"/>
        </w:rPr>
        <w:t xml:space="preserve">BIЛ-позитивна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захворіти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СНІД через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інфікування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виявів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хвороба не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r w:rsidR="009D169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9D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697">
        <w:rPr>
          <w:rFonts w:ascii="Times New Roman" w:hAnsi="Times New Roman" w:cs="Times New Roman"/>
          <w:sz w:val="28"/>
          <w:szCs w:val="28"/>
        </w:rPr>
        <w:t>зро</w:t>
      </w:r>
      <w:r w:rsidRPr="0016087E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поліклініках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анонімне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обсте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ження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BIЛ-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Запис термін</w:t>
      </w:r>
      <w:r w:rsidR="009D1697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дошці та в зошити.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b/>
          <w:sz w:val="28"/>
          <w:szCs w:val="28"/>
        </w:rPr>
        <w:t>Імунітет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»)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ійкість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Синдром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(від латинського слова, що означає «збіг»)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ознаки, характерні для певного захворювання. 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Дефіцит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(від латинського слова, що означає «не вистачає»)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  <w:lang w:val="uk-UA"/>
        </w:rPr>
        <w:t xml:space="preserve"> нестача чого-небудь порівняно з потребою.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proofErr w:type="gramStart"/>
      <w:r w:rsidRPr="001608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ІЛ-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підліткам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знати, як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убезпечитися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Start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ІЛінфікування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proofErr w:type="gramStart"/>
      <w:r w:rsidRPr="001608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ІЛ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небезпечної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:rsidR="005D251C" w:rsidRPr="0016087E" w:rsidRDefault="005D251C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87E" w:rsidRPr="009D1697" w:rsidRDefault="0016087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1697"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підручником.</w:t>
      </w:r>
    </w:p>
    <w:p w:rsidR="0016087E" w:rsidRPr="0016087E" w:rsidRDefault="0016087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Розглянь схеми «Шляхи інфікування ВІЛ» та «Інфікування ВІЛ не відбувається через», виконай тестові завдання письмово.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5. Узагальнення й закріплення знань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i/>
          <w:sz w:val="28"/>
          <w:szCs w:val="28"/>
        </w:rPr>
        <w:t>Переві</w:t>
      </w:r>
      <w:proofErr w:type="gramStart"/>
      <w:r w:rsidRPr="0016087E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16087E">
        <w:rPr>
          <w:rFonts w:ascii="Times New Roman" w:hAnsi="Times New Roman" w:cs="Times New Roman"/>
          <w:i/>
          <w:sz w:val="28"/>
          <w:szCs w:val="28"/>
        </w:rPr>
        <w:t xml:space="preserve"> себе</w:t>
      </w:r>
      <w:r w:rsidR="00AD5D71" w:rsidRPr="0016087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608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Вибери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проголошуються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r w:rsidR="009D169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в) Правила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608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безкоштовний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водіння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ґ)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160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зміцнювати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наполегливо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в) бути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чемним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силах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формуваннях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608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087E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5C7" w:rsidRPr="0016087E" w:rsidRDefault="005945C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карати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непослух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87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6087E">
        <w:rPr>
          <w:rFonts w:ascii="Times New Roman" w:hAnsi="Times New Roman" w:cs="Times New Roman"/>
          <w:sz w:val="28"/>
          <w:szCs w:val="28"/>
        </w:rPr>
        <w:t>.</w:t>
      </w: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6. Підбиття підсумків уроку</w:t>
      </w: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i/>
          <w:sz w:val="28"/>
          <w:szCs w:val="28"/>
          <w:lang w:val="uk-UA"/>
        </w:rPr>
        <w:t>Прийом «Закінчи речення»</w:t>
      </w: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Сьогодні на уроці я дізнався…</w:t>
      </w: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D71" w:rsidRPr="0016087E" w:rsidRDefault="00AD5D71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b/>
          <w:sz w:val="28"/>
          <w:szCs w:val="28"/>
          <w:lang w:val="uk-UA"/>
        </w:rPr>
        <w:t>7. Домашнє завдання</w:t>
      </w:r>
    </w:p>
    <w:p w:rsidR="00AD5D71" w:rsidRPr="0016087E" w:rsidRDefault="0016087E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Робота з підручником: прочитати матеріал §21, розглянути схеми.</w:t>
      </w:r>
    </w:p>
    <w:p w:rsidR="002F66BD" w:rsidRPr="0016087E" w:rsidRDefault="002F66BD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D71" w:rsidRPr="0016087E" w:rsidRDefault="00356B97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sz w:val="28"/>
          <w:szCs w:val="28"/>
          <w:lang w:val="uk-UA"/>
        </w:rPr>
        <w:t>Виконайте вдома разом з батьками практичне завдання «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сім</w:t>
      </w:r>
      <w:r w:rsidRPr="007716B5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16087E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87E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87E">
        <w:rPr>
          <w:rFonts w:ascii="Times New Roman" w:hAnsi="Times New Roman" w:cs="Times New Roman"/>
          <w:color w:val="000000"/>
          <w:sz w:val="28"/>
          <w:szCs w:val="28"/>
        </w:rPr>
        <w:t>ОРВІ</w:t>
      </w:r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87E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8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87E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F66BD" w:rsidRPr="00771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6BD" w:rsidRPr="007716B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2F66BD" w:rsidRPr="001608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роздаткові</w:t>
      </w:r>
      <w:proofErr w:type="spellEnd"/>
      <w:r w:rsidR="002F66BD" w:rsidRPr="001608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індивідуальні картки)</w:t>
      </w:r>
      <w:r w:rsidR="00041A25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41A25" w:rsidRPr="0016087E" w:rsidRDefault="00041A2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="00533500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Ознайомтися</w:t>
      </w:r>
      <w:proofErr w:type="spellEnd"/>
      <w:r w:rsidR="00533500"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симптомами ГРВІ, що вказані у консультаційному листі.</w:t>
      </w:r>
    </w:p>
    <w:p w:rsidR="00533500" w:rsidRPr="0016087E" w:rsidRDefault="00533500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З допомогою батьків визначте які лікарські препарати можуть бути використані під час лікування ГРВІ (чи використовувалися) у вашій сім</w:t>
      </w:r>
      <w:r w:rsidR="009D1697" w:rsidRPr="009D169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ї.</w:t>
      </w:r>
    </w:p>
    <w:p w:rsidR="00533500" w:rsidRPr="007716B5" w:rsidRDefault="00533500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Разом з батьками визначне приблизні максимальні витрати вашої сім</w:t>
      </w:r>
      <w:r w:rsidR="009D1697" w:rsidRPr="009D169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16087E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під час хвороби ОРВІ одного з членів родини, результат запишіть у зошит.</w:t>
      </w:r>
    </w:p>
    <w:p w:rsidR="00153E18" w:rsidRPr="007716B5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E18" w:rsidRPr="007716B5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E18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3E18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3E18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A54CF" w:rsidRDefault="005A54C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A54CF" w:rsidRDefault="005A54C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A54CF" w:rsidRDefault="005A54C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A54CF" w:rsidRDefault="005A54C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A54CF" w:rsidRDefault="005A54CF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3E18" w:rsidRPr="00745E51" w:rsidRDefault="00745E51" w:rsidP="00745E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45E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Список використаних джерел:</w:t>
      </w:r>
    </w:p>
    <w:p w:rsidR="00153E18" w:rsidRDefault="00153E18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здоров</w:t>
      </w:r>
      <w:r w:rsidRPr="00745E5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5 кл.: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серед. освіти/ Т.Є.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С.В. Василенко, Н.І. Гущина та ін. – Київ: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2018. – 208 с.: іл.</w:t>
      </w: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65" w:rsidRPr="00153E18" w:rsidRDefault="00CA3365" w:rsidP="003D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-88265</wp:posOffset>
                </wp:positionV>
                <wp:extent cx="6705600" cy="4991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991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65" w:rsidRPr="00CA3365" w:rsidRDefault="00CA3365" w:rsidP="00CA3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A336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КОНСУЛЬТАТИВНИЙ ВИСНОВОК</w:t>
                            </w:r>
                          </w:p>
                          <w:p w:rsidR="00CA3365" w:rsidRDefault="00CA3365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B34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Громад.:____________________________________________________________________________</w:t>
                            </w:r>
                          </w:p>
                          <w:p w:rsidR="00EB3454" w:rsidRDefault="00EB3454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Консультований (а) в поліклініці_______________________________________________________</w:t>
                            </w:r>
                          </w:p>
                          <w:p w:rsidR="00EB3454" w:rsidRDefault="00EB3454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Висновок:</w:t>
                            </w:r>
                          </w:p>
                          <w:p w:rsidR="00EB3454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2A15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____</w:t>
                            </w:r>
                            <w:r w:rsidRPr="002A151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Температу</w:t>
                            </w:r>
                            <w:proofErr w:type="spellEnd"/>
                            <w:r w:rsidRPr="002A151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ра тіла 37,2; сильний кашель з незначним вид</w:t>
                            </w:r>
                            <w:r w:rsidR="000002D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і</w:t>
                            </w:r>
                            <w:r w:rsidRPr="002A151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ленням мокроти; невелика слабкість тіла; закладення носових пазух; головний біль; </w:t>
                            </w:r>
                            <w:proofErr w:type="spellStart"/>
                            <w:r w:rsidRPr="002A151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біль</w:t>
                            </w:r>
                            <w:proofErr w:type="spellEnd"/>
                            <w:r w:rsidRPr="002A151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 в горлі, незначні почервоніння горла; іноді, незначні болі в грудях.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_______________________________________________________________</w:t>
                            </w:r>
                          </w:p>
                          <w:p w:rsid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Рекомендовано: 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________________________________________________________________</w:t>
                            </w:r>
                          </w:p>
                          <w:p w:rsid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______________________________________________________________________________</w:t>
                            </w:r>
                          </w:p>
                          <w:p w:rsidR="002A151E" w:rsidRDefault="002A151E" w:rsidP="002A15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______________________________________________________________________________</w:t>
                            </w:r>
                          </w:p>
                          <w:p w:rsidR="002A151E" w:rsidRDefault="002A151E" w:rsidP="002A15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______________________________________________________________________________</w:t>
                            </w:r>
                          </w:p>
                          <w:p w:rsid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Дата ___________________                                                        Лікар ____________________________</w:t>
                            </w:r>
                          </w:p>
                          <w:p w:rsidR="002A151E" w:rsidRP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2A151E" w:rsidRPr="002A151E" w:rsidRDefault="002A151E" w:rsidP="00EB34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EB3454" w:rsidRPr="00EB3454" w:rsidRDefault="00EB3454" w:rsidP="00CA3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3pt;margin-top:-6.95pt;width:528pt;height:3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" fillcolor="white [3201]" strokecolor="black [3200]" strokeweight=".5pt">
                <v:textbox>
                  <w:txbxContent>
                    <w:p w:rsidR="00CA3365" w:rsidRPr="00CA3365" w:rsidRDefault="00CA3365" w:rsidP="00CA33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CA336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  <w:t>КОНСУЛЬТАТИВНИЙ ВИСНОВОК</w:t>
                      </w:r>
                    </w:p>
                    <w:p w:rsidR="00CA3365" w:rsidRDefault="00CA3365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B345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Громад.:____________________________________________________________________________</w:t>
                      </w:r>
                    </w:p>
                    <w:p w:rsidR="00EB3454" w:rsidRDefault="00EB3454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Консультований (а) в поліклініці_______________________________________________________</w:t>
                      </w:r>
                    </w:p>
                    <w:p w:rsidR="00EB3454" w:rsidRDefault="00EB3454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Висновок:</w:t>
                      </w:r>
                    </w:p>
                    <w:p w:rsidR="00EB3454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2A15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____</w:t>
                      </w:r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>Температу</w:t>
                      </w:r>
                      <w:proofErr w:type="spellEnd"/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>ра тіла 37,2; сильний кашель з незначним вид</w:t>
                      </w:r>
                      <w:r w:rsidR="000002D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>і</w:t>
                      </w:r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>ленням мокроти; невелика слабкість тіла; закладення носових пазух; г</w:t>
                      </w:r>
                      <w:bookmarkStart w:id="1" w:name="_GoBack"/>
                      <w:bookmarkEnd w:id="1"/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 xml:space="preserve">оловний біль; </w:t>
                      </w:r>
                      <w:proofErr w:type="spellStart"/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>біль</w:t>
                      </w:r>
                      <w:proofErr w:type="spellEnd"/>
                      <w:r w:rsidRPr="002A151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  <w:lang w:val="uk-UA"/>
                        </w:rPr>
                        <w:t xml:space="preserve"> в горлі, незначні почервоніння горла; іноді, незначні болі в грудях.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  <w:t>_______________________________________________________________</w:t>
                      </w:r>
                    </w:p>
                    <w:p w:rsid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5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Рекомендовано: 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________________________________________________________________</w:t>
                      </w:r>
                    </w:p>
                    <w:p w:rsid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5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</w:t>
                      </w:r>
                    </w:p>
                    <w:p w:rsidR="002A151E" w:rsidRDefault="002A151E" w:rsidP="002A15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5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______________________________________________________________________________</w:t>
                      </w:r>
                    </w:p>
                    <w:p w:rsidR="002A151E" w:rsidRDefault="002A151E" w:rsidP="002A15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5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______________________________________________________________________________</w:t>
                      </w:r>
                    </w:p>
                    <w:p w:rsid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Дата ___________________                                                        Лікар ____________________________</w:t>
                      </w:r>
                    </w:p>
                    <w:p w:rsidR="002A151E" w:rsidRP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2A151E" w:rsidRPr="002A151E" w:rsidRDefault="002A151E" w:rsidP="00EB3454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EB3454" w:rsidRPr="00EB3454" w:rsidRDefault="00EB3454" w:rsidP="00CA33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A3365" w:rsidRPr="00153E18" w:rsidSect="007318C2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30EF"/>
    <w:multiLevelType w:val="multilevel"/>
    <w:tmpl w:val="E92E3A0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DB"/>
    <w:rsid w:val="000002D7"/>
    <w:rsid w:val="00030283"/>
    <w:rsid w:val="00041A25"/>
    <w:rsid w:val="00057BD3"/>
    <w:rsid w:val="00060370"/>
    <w:rsid w:val="000B6476"/>
    <w:rsid w:val="000E49D5"/>
    <w:rsid w:val="00135E99"/>
    <w:rsid w:val="00153E18"/>
    <w:rsid w:val="0016087E"/>
    <w:rsid w:val="00270F4E"/>
    <w:rsid w:val="002A151E"/>
    <w:rsid w:val="002F66BD"/>
    <w:rsid w:val="003475FE"/>
    <w:rsid w:val="00356B97"/>
    <w:rsid w:val="003D2738"/>
    <w:rsid w:val="004B545C"/>
    <w:rsid w:val="004F504B"/>
    <w:rsid w:val="00533500"/>
    <w:rsid w:val="005945C7"/>
    <w:rsid w:val="005A54CF"/>
    <w:rsid w:val="005D251C"/>
    <w:rsid w:val="00676179"/>
    <w:rsid w:val="006D2579"/>
    <w:rsid w:val="007318C2"/>
    <w:rsid w:val="00745E51"/>
    <w:rsid w:val="007716B5"/>
    <w:rsid w:val="008224AF"/>
    <w:rsid w:val="00844BE6"/>
    <w:rsid w:val="00974F02"/>
    <w:rsid w:val="009B610F"/>
    <w:rsid w:val="009D1697"/>
    <w:rsid w:val="00A37DDB"/>
    <w:rsid w:val="00A6003B"/>
    <w:rsid w:val="00AA1F19"/>
    <w:rsid w:val="00AB2604"/>
    <w:rsid w:val="00AC4543"/>
    <w:rsid w:val="00AD5D71"/>
    <w:rsid w:val="00AD5E8D"/>
    <w:rsid w:val="00B1034F"/>
    <w:rsid w:val="00B936AE"/>
    <w:rsid w:val="00C31461"/>
    <w:rsid w:val="00CA3365"/>
    <w:rsid w:val="00E27018"/>
    <w:rsid w:val="00E37353"/>
    <w:rsid w:val="00EB3454"/>
    <w:rsid w:val="00F239BE"/>
    <w:rsid w:val="00F343CC"/>
    <w:rsid w:val="00FB696A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3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3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2018-02-22T18:38:00Z</dcterms:created>
  <dcterms:modified xsi:type="dcterms:W3CDTF">2018-02-22T20:51:00Z</dcterms:modified>
</cp:coreProperties>
</file>