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7B" w:rsidRPr="00320051" w:rsidRDefault="00ED117B" w:rsidP="00320051">
      <w:pPr>
        <w:jc w:val="center"/>
        <w:rPr>
          <w:b/>
          <w:color w:val="FF0000"/>
          <w:sz w:val="36"/>
          <w:szCs w:val="28"/>
        </w:rPr>
      </w:pPr>
      <w:r w:rsidRPr="00320051">
        <w:rPr>
          <w:b/>
          <w:color w:val="FF0000"/>
          <w:sz w:val="36"/>
          <w:szCs w:val="28"/>
          <w:lang w:val="uk-UA"/>
        </w:rPr>
        <w:t>Одночлен. Стандартний вигляд одночлена. Множення одночленів. Піднесення одночленів до степеня.</w:t>
      </w:r>
    </w:p>
    <w:p w:rsidR="00C844AB" w:rsidRPr="004C065B" w:rsidRDefault="00ED117B" w:rsidP="000F7E89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C065B">
        <w:rPr>
          <w:rFonts w:ascii="Times New Roman" w:hAnsi="Times New Roman" w:cs="Times New Roman"/>
          <w:b/>
          <w:sz w:val="24"/>
          <w:szCs w:val="28"/>
          <w:lang w:val="uk-UA"/>
        </w:rPr>
        <w:t>Мета:</w:t>
      </w:r>
      <w:r w:rsidRPr="004C065B">
        <w:rPr>
          <w:rFonts w:ascii="Times New Roman" w:hAnsi="Times New Roman" w:cs="Times New Roman"/>
          <w:sz w:val="24"/>
          <w:szCs w:val="28"/>
          <w:lang w:val="uk-UA"/>
        </w:rPr>
        <w:t xml:space="preserve"> домогтися свідомого розуміння змісту основних понять</w:t>
      </w:r>
      <w:r w:rsidR="00C844AB" w:rsidRPr="004C065B">
        <w:rPr>
          <w:rFonts w:ascii="Times New Roman" w:hAnsi="Times New Roman" w:cs="Times New Roman"/>
          <w:sz w:val="24"/>
          <w:szCs w:val="28"/>
          <w:lang w:val="uk-UA"/>
        </w:rPr>
        <w:t>:</w:t>
      </w:r>
      <w:r w:rsidRPr="004C065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C844AB" w:rsidRPr="004C065B" w:rsidRDefault="00ED117B" w:rsidP="000F7E8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C065B">
        <w:rPr>
          <w:rFonts w:ascii="Times New Roman" w:hAnsi="Times New Roman" w:cs="Times New Roman"/>
          <w:sz w:val="24"/>
          <w:szCs w:val="28"/>
          <w:lang w:val="uk-UA"/>
        </w:rPr>
        <w:t xml:space="preserve">одночлен; </w:t>
      </w:r>
    </w:p>
    <w:p w:rsidR="00C844AB" w:rsidRPr="004C065B" w:rsidRDefault="00ED117B" w:rsidP="000F7E8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C065B">
        <w:rPr>
          <w:rFonts w:ascii="Times New Roman" w:hAnsi="Times New Roman" w:cs="Times New Roman"/>
          <w:sz w:val="24"/>
          <w:szCs w:val="28"/>
          <w:lang w:val="uk-UA"/>
        </w:rPr>
        <w:t>одночлен стандартного вигляду, коефіцієнт одночлена стан</w:t>
      </w:r>
      <w:r w:rsidRPr="004C065B">
        <w:rPr>
          <w:rFonts w:ascii="Times New Roman" w:hAnsi="Times New Roman" w:cs="Times New Roman"/>
          <w:sz w:val="24"/>
          <w:szCs w:val="28"/>
          <w:lang w:val="uk-UA"/>
        </w:rPr>
        <w:softHyphen/>
        <w:t>дартного вигляду;</w:t>
      </w:r>
    </w:p>
    <w:p w:rsidR="00C844AB" w:rsidRPr="004C065B" w:rsidRDefault="00ED117B" w:rsidP="000F7E8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C065B">
        <w:rPr>
          <w:rFonts w:ascii="Times New Roman" w:hAnsi="Times New Roman" w:cs="Times New Roman"/>
          <w:sz w:val="24"/>
          <w:szCs w:val="28"/>
          <w:lang w:val="uk-UA"/>
        </w:rPr>
        <w:t>степінь одночлена;</w:t>
      </w:r>
    </w:p>
    <w:p w:rsidR="00ED117B" w:rsidRPr="004C065B" w:rsidRDefault="00C844AB" w:rsidP="000F7E89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8"/>
        </w:rPr>
      </w:pPr>
      <w:r w:rsidRPr="004C065B">
        <w:rPr>
          <w:rFonts w:ascii="Times New Roman" w:hAnsi="Times New Roman" w:cs="Times New Roman"/>
          <w:sz w:val="24"/>
          <w:szCs w:val="28"/>
          <w:lang w:val="uk-UA"/>
        </w:rPr>
        <w:t xml:space="preserve">зрозуміти </w:t>
      </w:r>
      <w:r w:rsidR="00ED117B" w:rsidRPr="004C065B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20051" w:rsidRPr="004C065B">
        <w:rPr>
          <w:rFonts w:ascii="Times New Roman" w:hAnsi="Times New Roman" w:cs="Times New Roman"/>
          <w:sz w:val="24"/>
          <w:szCs w:val="28"/>
          <w:lang w:val="uk-UA"/>
        </w:rPr>
        <w:t>алгоритм перетворення добут</w:t>
      </w:r>
      <w:r w:rsidR="00320051" w:rsidRPr="004C065B">
        <w:rPr>
          <w:rFonts w:ascii="Times New Roman" w:hAnsi="Times New Roman" w:cs="Times New Roman"/>
          <w:sz w:val="24"/>
          <w:szCs w:val="28"/>
          <w:lang w:val="uk-UA"/>
        </w:rPr>
        <w:softHyphen/>
        <w:t xml:space="preserve">ку та степеня одночлена в одночлен стандартного вигляду </w:t>
      </w:r>
    </w:p>
    <w:p w:rsidR="00CD4C6B" w:rsidRDefault="00320051" w:rsidP="00BD19FF">
      <w:pPr>
        <w:spacing w:after="0" w:line="240" w:lineRule="auto"/>
        <w:jc w:val="center"/>
        <w:rPr>
          <w:rFonts w:ascii="Arial Black" w:hAnsi="Arial Black"/>
          <w:sz w:val="28"/>
          <w:lang w:val="uk-UA"/>
        </w:rPr>
      </w:pPr>
      <w:r>
        <w:rPr>
          <w:rFonts w:ascii="Arial Black" w:hAnsi="Arial Black"/>
          <w:sz w:val="28"/>
          <w:lang w:val="uk-UA"/>
        </w:rPr>
        <w:t>ТЕОРЕТИЧНИЙ БЛОК</w:t>
      </w:r>
    </w:p>
    <w:p w:rsidR="00BD19FF" w:rsidRPr="00BD19FF" w:rsidRDefault="00BD19FF" w:rsidP="00BD19FF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(ти можеш переглянути відео)</w:t>
      </w:r>
    </w:p>
    <w:p w:rsidR="00320051" w:rsidRDefault="0024256A" w:rsidP="00320051">
      <w:pPr>
        <w:rPr>
          <w:lang w:val="uk-UA"/>
        </w:rPr>
      </w:pPr>
      <w:hyperlink r:id="rId7" w:history="1">
        <w:r w:rsidR="00320051" w:rsidRPr="000F7E89">
          <w:rPr>
            <w:rStyle w:val="a4"/>
            <w:rFonts w:ascii="Times New Roman" w:hAnsi="Times New Roman" w:cs="Times New Roman"/>
            <w:sz w:val="24"/>
            <w:lang w:val="uk-UA"/>
          </w:rPr>
          <w:t>https://www.youtube.com/watch?v=2YyP6FBo7mA</w:t>
        </w:r>
      </w:hyperlink>
    </w:p>
    <w:p w:rsidR="00BD19FF" w:rsidRDefault="0024256A" w:rsidP="00320051">
      <w:pPr>
        <w:rPr>
          <w:lang w:val="uk-UA"/>
        </w:rPr>
      </w:pPr>
      <w:hyperlink r:id="rId8" w:history="1">
        <w:r w:rsidR="00BD19FF" w:rsidRPr="00B20C97">
          <w:rPr>
            <w:rStyle w:val="a4"/>
            <w:lang w:val="uk-UA"/>
          </w:rPr>
          <w:t>https://www.youtube.com/watch?v=17Pbh-kauUs</w:t>
        </w:r>
      </w:hyperlink>
    </w:p>
    <w:tbl>
      <w:tblPr>
        <w:tblStyle w:val="a5"/>
        <w:tblW w:w="10456" w:type="dxa"/>
        <w:tblLook w:val="04A0"/>
      </w:tblPr>
      <w:tblGrid>
        <w:gridCol w:w="6487"/>
        <w:gridCol w:w="3969"/>
      </w:tblGrid>
      <w:tr w:rsidR="006F4E1E" w:rsidTr="000266B9">
        <w:tc>
          <w:tcPr>
            <w:tcW w:w="6487" w:type="dxa"/>
          </w:tcPr>
          <w:p w:rsidR="006F4E1E" w:rsidRDefault="006F4E1E" w:rsidP="006F4E1E">
            <w:pPr>
              <w:rPr>
                <w:lang w:val="uk-UA"/>
              </w:rPr>
            </w:pPr>
          </w:p>
        </w:tc>
        <w:tc>
          <w:tcPr>
            <w:tcW w:w="3969" w:type="dxa"/>
          </w:tcPr>
          <w:p w:rsidR="006F4E1E" w:rsidRPr="006F4E1E" w:rsidRDefault="006F4E1E" w:rsidP="00320051">
            <w:pPr>
              <w:rPr>
                <w:b/>
                <w:lang w:val="uk-UA"/>
              </w:rPr>
            </w:pPr>
            <w:r w:rsidRPr="006F4E1E">
              <w:rPr>
                <w:b/>
                <w:sz w:val="28"/>
                <w:lang w:val="uk-UA"/>
              </w:rPr>
              <w:t>Наприклад.</w:t>
            </w:r>
          </w:p>
        </w:tc>
      </w:tr>
      <w:tr w:rsidR="000F7E89" w:rsidTr="000266B9">
        <w:tc>
          <w:tcPr>
            <w:tcW w:w="6487" w:type="dxa"/>
          </w:tcPr>
          <w:p w:rsidR="000F7E89" w:rsidRPr="004C065B" w:rsidRDefault="000F7E89" w:rsidP="006F4E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Одночленом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називається добуток чисел, змінних та їх степенів, а також самі числа, змінні та їхні степені. Число 0 називається нульовим одночленом.</w:t>
            </w:r>
          </w:p>
        </w:tc>
        <w:tc>
          <w:tcPr>
            <w:tcW w:w="3969" w:type="dxa"/>
          </w:tcPr>
          <w:p w:rsidR="000F7E89" w:rsidRPr="004C065B" w:rsidRDefault="000F7E89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Одночленом є вираз:</w:t>
            </w:r>
          </w:p>
          <w:p w:rsidR="000F7E89" w:rsidRPr="004C065B" w:rsidRDefault="000F7E89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C065B">
              <w:rPr>
                <w:rStyle w:val="mo"/>
                <w:rFonts w:ascii="Times New Roman" w:hAnsi="Cambria Math" w:cs="Times New Roman"/>
                <w:sz w:val="24"/>
                <w:szCs w:val="24"/>
                <w:lang w:val="uk-UA"/>
              </w:rPr>
              <w:t>⋅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a</w:t>
            </w:r>
            <w:r w:rsidRPr="004C065B">
              <w:rPr>
                <w:rStyle w:val="mo"/>
                <w:rFonts w:ascii="Times New Roman" w:hAnsi="Cambria Math" w:cs="Times New Roman"/>
                <w:sz w:val="24"/>
                <w:szCs w:val="24"/>
                <w:lang w:val="uk-UA"/>
              </w:rPr>
              <w:t>⋅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y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                                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x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0F7E89" w:rsidRPr="004C065B" w:rsidRDefault="000F7E89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abbc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                               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8,43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0F7E89" w:rsidRPr="004C065B" w:rsidRDefault="000F7E89" w:rsidP="000F7E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c</w:t>
            </w:r>
            <w:r w:rsidRPr="004C065B">
              <w:rPr>
                <w:rStyle w:val="mo"/>
                <w:rFonts w:ascii="Times New Roman" w:hAnsi="Cambria Math" w:cs="Times New Roman"/>
                <w:sz w:val="24"/>
                <w:szCs w:val="24"/>
                <w:lang w:val="uk-UA"/>
              </w:rPr>
              <w:t>⋅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(−12)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d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         </w:t>
            </w:r>
            <w:r w:rsidR="00501C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x</w:t>
            </w:r>
            <w:r w:rsidRPr="004C065B">
              <w:rPr>
                <w:rStyle w:val="mo"/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4C065B">
              <w:rPr>
                <w:rStyle w:val="mi"/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y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0F7E89" w:rsidTr="000266B9">
        <w:trPr>
          <w:trHeight w:val="595"/>
        </w:trPr>
        <w:tc>
          <w:tcPr>
            <w:tcW w:w="6487" w:type="dxa"/>
          </w:tcPr>
          <w:p w:rsidR="000F7E89" w:rsidRPr="004C065B" w:rsidRDefault="006F4E1E" w:rsidP="006F4E1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4E1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 записі одночленів між числами та змінними знак множення не ставиться</w:t>
            </w:r>
          </w:p>
        </w:tc>
        <w:tc>
          <w:tcPr>
            <w:tcW w:w="3969" w:type="dxa"/>
          </w:tcPr>
          <w:p w:rsidR="006F4E1E" w:rsidRPr="006F4E1E" w:rsidRDefault="006F4E1E" w:rsidP="006F4E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F4E1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C065B">
              <w:rPr>
                <w:rFonts w:ascii="Cambria Math" w:eastAsia="Times New Roman" w:hAnsi="Cambria Math" w:cs="Times New Roman"/>
                <w:sz w:val="24"/>
                <w:szCs w:val="24"/>
                <w:lang w:val="uk-UA"/>
              </w:rPr>
              <w:t>⋅</w:t>
            </w:r>
            <w:r w:rsidRPr="004C06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a</w:t>
            </w:r>
            <w:r w:rsidRPr="004C065B">
              <w:rPr>
                <w:rFonts w:ascii="Cambria Math" w:eastAsia="Times New Roman" w:hAnsi="Cambria Math" w:cs="Times New Roman"/>
                <w:sz w:val="24"/>
                <w:szCs w:val="24"/>
                <w:lang w:val="uk-UA"/>
              </w:rPr>
              <w:t>⋅</w:t>
            </w:r>
            <w:r w:rsidRPr="004C06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y</w:t>
            </w:r>
            <w:r w:rsidRPr="006F4E1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=6</w:t>
            </w:r>
            <w:r w:rsidRPr="004C06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ay</w:t>
            </w:r>
          </w:p>
          <w:p w:rsidR="000F7E89" w:rsidRPr="004C065B" w:rsidRDefault="000F7E89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F7E89" w:rsidTr="000266B9">
        <w:tc>
          <w:tcPr>
            <w:tcW w:w="6487" w:type="dxa"/>
          </w:tcPr>
          <w:p w:rsidR="006F4E1E" w:rsidRPr="006F4E1E" w:rsidRDefault="004C065B" w:rsidP="006F4E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6F4E1E" w:rsidRPr="006F4E1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кщо в одночлені першим записаний числовий множник, а добуток однакових степенів змінних записано у вигляді одного степеня, то такий вигляд одночлена називають </w:t>
            </w:r>
            <w:r w:rsidR="006F4E1E" w:rsidRPr="006F4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стандартним виглядом.</w:t>
            </w:r>
          </w:p>
          <w:p w:rsidR="000F7E89" w:rsidRPr="004C065B" w:rsidRDefault="006F4E1E" w:rsidP="004C065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Одночлен записаний у</w:t>
            </w:r>
            <w:r w:rsidR="004C065B"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стандартному вигляді, якщо: </w:t>
            </w:r>
            <w:r w:rsidR="004C065B"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добуток однакових змінних</w:t>
            </w:r>
            <w:r w:rsidR="004C065B"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записано у вигляді степеня; </w:t>
            </w:r>
            <w:r w:rsidR="004C065B"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</w:r>
            <w:r w:rsid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числовий множник або коефіцієнт одночлена записаний першим множником в одночлені.</w:t>
            </w:r>
          </w:p>
        </w:tc>
        <w:tc>
          <w:tcPr>
            <w:tcW w:w="3969" w:type="dxa"/>
          </w:tcPr>
          <w:p w:rsidR="000F7E89" w:rsidRPr="004C065B" w:rsidRDefault="004C065B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Одночлени в стандартному вигляді:</w:t>
            </w:r>
          </w:p>
          <w:p w:rsidR="004C065B" w:rsidRPr="004C065B" w:rsidRDefault="004C065B" w:rsidP="003200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2,5х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4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    -у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5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Pr="004C06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t;      -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uk-UA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5</m:t>
                  </m:r>
                </m:den>
              </m:f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х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9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uk-UA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а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  <w:lang w:val="uk-UA"/>
                    </w:rPr>
                    <m:t>5</m:t>
                  </m:r>
                </m:sup>
              </m:sSup>
            </m:oMath>
          </w:p>
        </w:tc>
      </w:tr>
      <w:tr w:rsidR="00BD2F79" w:rsidTr="000266B9">
        <w:tc>
          <w:tcPr>
            <w:tcW w:w="6487" w:type="dxa"/>
          </w:tcPr>
          <w:p w:rsidR="00BD2F79" w:rsidRPr="00BD2F79" w:rsidRDefault="00BD2F79" w:rsidP="006F4E1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hAnsi="Times New Roman" w:cs="Times New Roman"/>
                <w:sz w:val="24"/>
                <w:lang w:val="uk-UA"/>
              </w:rPr>
              <w:t xml:space="preserve">Числовий множник одночлена, записаного в стандартному вигляді, називається </w:t>
            </w:r>
            <w:r w:rsidRPr="00BD2F79">
              <w:rPr>
                <w:rFonts w:ascii="Times New Roman" w:hAnsi="Times New Roman" w:cs="Times New Roman"/>
                <w:b/>
                <w:sz w:val="24"/>
                <w:lang w:val="uk-UA"/>
              </w:rPr>
              <w:t>коефіцієнтом одночлена.</w:t>
            </w:r>
          </w:p>
        </w:tc>
        <w:tc>
          <w:tcPr>
            <w:tcW w:w="3969" w:type="dxa"/>
          </w:tcPr>
          <w:p w:rsidR="00BD2F79" w:rsidRDefault="00BD2F79" w:rsidP="00BD2F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Коефіцієнт одночлена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D2F7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D2F7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ab</w:t>
            </w:r>
            <w:r>
              <w:rPr>
                <w:rFonts w:ascii="MathJax_Main" w:eastAsia="Times New Roman" w:hAnsi="MathJax_Main" w:cs="Times New Roman"/>
                <w:sz w:val="26"/>
                <w:vertAlign w:val="superscript"/>
                <w:lang w:val="uk-UA"/>
              </w:rPr>
              <w:t>3</w:t>
            </w:r>
            <w:r>
              <w:rPr>
                <w:rFonts w:ascii="MathJax_Main" w:eastAsia="Times New Roman" w:hAnsi="MathJax_Main" w:cs="Times New Roman"/>
                <w:sz w:val="26"/>
                <w:lang w:val="uk-UA"/>
              </w:rPr>
              <w:t xml:space="preserve"> - 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дорівнює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BD2F79" w:rsidRPr="00BD2F79" w:rsidRDefault="00BD2F79" w:rsidP="00BD2F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коефіцієнт одночлена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–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дорівнює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-12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D2F79" w:rsidRPr="00BD2F79" w:rsidRDefault="00BD2F79" w:rsidP="00BD2F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Коефіцієнти </w:t>
            </w:r>
            <w:r w:rsidRPr="00BD2F79">
              <w:rPr>
                <w:rFonts w:ascii="MathJax_Main" w:eastAsia="Times New Roman" w:hAnsi="MathJax_Main" w:cs="Times New Roman"/>
                <w:sz w:val="31"/>
                <w:lang w:val="uk-UA"/>
              </w:rPr>
              <w:t>1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 і </w:t>
            </w:r>
            <w:r w:rsidRPr="00BD2F79">
              <w:rPr>
                <w:rFonts w:ascii="MathJax_Main" w:eastAsia="Times New Roman" w:hAnsi="MathJax_Main" w:cs="Times New Roman"/>
                <w:sz w:val="31"/>
                <w:lang w:val="uk-UA"/>
              </w:rPr>
              <w:t>–1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зазвичай не записуються:</w:t>
            </w:r>
          </w:p>
          <w:p w:rsidR="00BD2F79" w:rsidRPr="00BD2F79" w:rsidRDefault="00BD2F79" w:rsidP="00BD2F79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=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у;      - 1х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= -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0F7E89" w:rsidTr="000266B9">
        <w:tc>
          <w:tcPr>
            <w:tcW w:w="6487" w:type="dxa"/>
          </w:tcPr>
          <w:p w:rsidR="000F7E89" w:rsidRPr="004C065B" w:rsidRDefault="004C065B" w:rsidP="003200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4C065B">
              <w:rPr>
                <w:rFonts w:ascii="Times New Roman" w:hAnsi="Times New Roman" w:cs="Times New Roman"/>
                <w:b/>
                <w:sz w:val="24"/>
                <w:lang w:val="uk-UA"/>
              </w:rPr>
              <w:t>Степенем одночлена</w:t>
            </w:r>
            <w:r w:rsidRPr="004C065B">
              <w:rPr>
                <w:rFonts w:ascii="Times New Roman" w:hAnsi="Times New Roman" w:cs="Times New Roman"/>
                <w:sz w:val="24"/>
                <w:lang w:val="uk-UA"/>
              </w:rPr>
              <w:t xml:space="preserve"> називається сума показників змінних, що входять до одночлена. </w:t>
            </w:r>
          </w:p>
          <w:p w:rsidR="004C065B" w:rsidRDefault="004C065B" w:rsidP="00320051">
            <w:pPr>
              <w:rPr>
                <w:lang w:val="uk-UA"/>
              </w:rPr>
            </w:pPr>
            <w:r w:rsidRPr="004C065B">
              <w:rPr>
                <w:rFonts w:ascii="Times New Roman" w:hAnsi="Times New Roman" w:cs="Times New Roman"/>
                <w:sz w:val="24"/>
                <w:lang w:val="uk-UA"/>
              </w:rPr>
              <w:t>Число 0 степеня не має.</w:t>
            </w:r>
            <w:r w:rsidRPr="004C065B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4C065B" w:rsidRPr="004C065B" w:rsidRDefault="004C065B" w:rsidP="004C06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-12х</w:t>
            </w: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4</w:t>
            </w: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5 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одночлен сьомого степеня (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4+3=7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4C065B" w:rsidRPr="004C065B" w:rsidRDefault="004C065B" w:rsidP="004C065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Pr="00BD2F7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uk-UA"/>
              </w:rPr>
              <w:t>a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– 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одночленом першого степеня  (змінна </w:t>
            </w:r>
            <w:r w:rsidRPr="00BD2F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a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першого ступеня);</w:t>
            </w:r>
          </w:p>
          <w:p w:rsidR="000F7E89" w:rsidRDefault="004C065B" w:rsidP="00BD2F79">
            <w:pPr>
              <w:rPr>
                <w:lang w:val="uk-UA"/>
              </w:rPr>
            </w:pPr>
            <w:r w:rsidRPr="00BD2F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BD2F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</w:t>
            </w:r>
            <w:r w:rsidRPr="004C06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одночленом нульового степеня.</w:t>
            </w:r>
          </w:p>
        </w:tc>
      </w:tr>
      <w:tr w:rsidR="000F7E89" w:rsidTr="000266B9">
        <w:tc>
          <w:tcPr>
            <w:tcW w:w="6487" w:type="dxa"/>
          </w:tcPr>
          <w:p w:rsidR="000F7E89" w:rsidRPr="00EF3893" w:rsidRDefault="00EF3893" w:rsidP="00320051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F3893">
              <w:rPr>
                <w:rFonts w:ascii="Times New Roman" w:hAnsi="Times New Roman" w:cs="Times New Roman"/>
                <w:b/>
                <w:sz w:val="24"/>
                <w:lang w:val="uk-UA"/>
              </w:rPr>
              <w:t>Одночлени називаються подібними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, 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 xml:space="preserve">якщо вони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рівні між собою або відрізняються лише своїми коефіцієнтами.</w:t>
            </w:r>
          </w:p>
        </w:tc>
        <w:tc>
          <w:tcPr>
            <w:tcW w:w="3969" w:type="dxa"/>
          </w:tcPr>
          <w:p w:rsidR="00EF3893" w:rsidRDefault="00EF3893" w:rsidP="00EF3893">
            <w:pPr>
              <w:pStyle w:val="a3"/>
              <w:ind w:left="1080" w:hanging="108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Подібні одночлени:</w:t>
            </w:r>
          </w:p>
          <w:p w:rsidR="000F7E89" w:rsidRPr="00EF3893" w:rsidRDefault="00EF3893" w:rsidP="00EF3893">
            <w:pPr>
              <w:pStyle w:val="a3"/>
              <w:ind w:left="0" w:firstLine="3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-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>11х</w:t>
            </w:r>
            <w:r w:rsidRPr="00EF3893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Pr="00EF3893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 xml:space="preserve">5 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 xml:space="preserve"> і 9 х</w:t>
            </w:r>
            <w:r w:rsidRPr="00EF3893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 w:rsidRPr="00EF3893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5</w:t>
            </w:r>
            <w:r w:rsidRPr="00EF389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EF3893" w:rsidTr="000266B9">
        <w:tc>
          <w:tcPr>
            <w:tcW w:w="6487" w:type="dxa"/>
          </w:tcPr>
          <w:p w:rsidR="00EF3893" w:rsidRPr="00EF3893" w:rsidRDefault="00EF3893" w:rsidP="003200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Щоб помножити одночлени,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треба помножити окремо їхні коефіцієнти та степені відповідних змінних і одержані добутки перемножити.</w:t>
            </w:r>
          </w:p>
        </w:tc>
        <w:tc>
          <w:tcPr>
            <w:tcW w:w="3969" w:type="dxa"/>
          </w:tcPr>
          <w:p w:rsidR="00EF3893" w:rsidRDefault="000266B9" w:rsidP="000266B9">
            <w:pPr>
              <w:pStyle w:val="a3"/>
              <w:ind w:left="34" w:hanging="34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16 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0266B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2х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 = (16</w:t>
            </w:r>
            <w:r w:rsidRPr="000266B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2)</w:t>
            </w:r>
            <w:r w:rsidRPr="000266B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(х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)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 xml:space="preserve">∙ </m:t>
              </m:r>
            </m:oMath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у) = 32х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  <w:lang w:val="uk-UA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b/>
                <w:sz w:val="24"/>
                <w:vertAlign w:val="superscript"/>
                <w:lang w:val="uk-UA"/>
              </w:rPr>
              <w:t>6</w:t>
            </w:r>
          </w:p>
          <w:p w:rsidR="000266B9" w:rsidRPr="000266B9" w:rsidRDefault="000266B9" w:rsidP="000266B9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EF3893" w:rsidTr="000266B9">
        <w:tc>
          <w:tcPr>
            <w:tcW w:w="6487" w:type="dxa"/>
          </w:tcPr>
          <w:p w:rsidR="00EF3893" w:rsidRPr="00EF3893" w:rsidRDefault="00EF3893" w:rsidP="0032005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Щоб одночлен піднести до степеня,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треба</w:t>
            </w:r>
            <w:r w:rsidR="000266B9">
              <w:rPr>
                <w:rFonts w:ascii="Times New Roman" w:hAnsi="Times New Roman" w:cs="Times New Roman"/>
                <w:sz w:val="24"/>
                <w:lang w:val="uk-UA"/>
              </w:rPr>
              <w:t xml:space="preserve"> піднести до цього степеня кожний з його множників і знайдені степені перемножити.</w:t>
            </w:r>
          </w:p>
        </w:tc>
        <w:tc>
          <w:tcPr>
            <w:tcW w:w="3969" w:type="dxa"/>
          </w:tcPr>
          <w:p w:rsidR="00EF3893" w:rsidRPr="000266B9" w:rsidRDefault="000266B9" w:rsidP="000266B9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(-2,5х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= (-2,5)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(х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(у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= 6,25х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18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  <w:tr w:rsidR="00AF245E" w:rsidTr="00957769">
        <w:tc>
          <w:tcPr>
            <w:tcW w:w="10456" w:type="dxa"/>
            <w:gridSpan w:val="2"/>
          </w:tcPr>
          <w:p w:rsidR="00BD19FF" w:rsidRPr="00BD19FF" w:rsidRDefault="00AF245E" w:rsidP="005B3C58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lang w:val="uk-UA"/>
              </w:rPr>
            </w:pPr>
            <w:r w:rsidRPr="00AF245E">
              <w:rPr>
                <w:rFonts w:ascii="Times New Roman" w:hAnsi="Times New Roman" w:cs="Times New Roman"/>
                <w:b/>
                <w:sz w:val="24"/>
                <w:lang w:val="uk-UA"/>
              </w:rPr>
              <w:t>Спростити вираз: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0,2а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(-5а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в)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0,2а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-5)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>(а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= 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0,2а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25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AF245E">
              <w:rPr>
                <w:rFonts w:ascii="Times New Roman" w:hAnsi="Times New Roman" w:cs="Times New Roman"/>
                <w:sz w:val="24"/>
                <w:lang w:val="uk-UA"/>
              </w:rPr>
              <w:t xml:space="preserve"> в</w:t>
            </w:r>
            <w:r w:rsidRPr="00AF245E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= </w:t>
            </w:r>
            <w:r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(0,2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25)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Pr="005B3C58">
              <w:rPr>
                <w:rFonts w:ascii="Times New Roman" w:hAnsi="Times New Roman" w:cs="Times New Roman"/>
                <w:sz w:val="24"/>
                <w:lang w:val="uk-UA"/>
              </w:rPr>
              <w:t>(</w:t>
            </w:r>
            <w:r w:rsidR="005B3C58" w:rsidRPr="005B3C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5B3C58" w:rsidRPr="005B3C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3</w:t>
            </w:r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 а</w:t>
            </w:r>
            <w:r w:rsidR="005B3C58" w:rsidRPr="005B3C58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) </w:t>
            </w:r>
          </w:p>
          <w:p w:rsidR="00AF245E" w:rsidRPr="005B3C58" w:rsidRDefault="00AF245E" w:rsidP="005B3C58">
            <w:pPr>
              <w:pStyle w:val="a3"/>
              <w:ind w:left="34" w:hanging="34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>(в</w:t>
            </w:r>
            <w:r w:rsidR="005B3C58" w:rsidRPr="005B3C58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4</w:t>
            </w:r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lang w:val="uk-UA"/>
                </w:rPr>
                <m:t>∙</m:t>
              </m:r>
            </m:oMath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 w:rsidR="005B3C58" w:rsidRPr="005B3C58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>) = 50а</w:t>
            </w:r>
            <w:r w:rsidR="005B3C58" w:rsidRPr="005B3C58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7</w:t>
            </w:r>
            <w:r w:rsidR="005B3C58" w:rsidRPr="005B3C58">
              <w:rPr>
                <w:rFonts w:ascii="Times New Roman" w:hAnsi="Times New Roman" w:cs="Times New Roman"/>
                <w:sz w:val="24"/>
                <w:lang w:val="uk-UA"/>
              </w:rPr>
              <w:t>в</w:t>
            </w:r>
            <w:r w:rsidR="005B3C58" w:rsidRPr="005B3C58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6</w:t>
            </w:r>
          </w:p>
        </w:tc>
      </w:tr>
    </w:tbl>
    <w:p w:rsidR="00320051" w:rsidRPr="00320051" w:rsidRDefault="00320051" w:rsidP="00320051">
      <w:pPr>
        <w:rPr>
          <w:rFonts w:ascii="Arial Black" w:hAnsi="Arial Black"/>
          <w:sz w:val="28"/>
          <w:lang w:val="uk-UA"/>
        </w:rPr>
      </w:pPr>
    </w:p>
    <w:sectPr w:rsidR="00320051" w:rsidRPr="00320051" w:rsidSect="00BD19FF">
      <w:pgSz w:w="11906" w:h="16838"/>
      <w:pgMar w:top="567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602" w:rsidRDefault="00E96602" w:rsidP="00AF245E">
      <w:pPr>
        <w:pStyle w:val="a3"/>
        <w:spacing w:after="0" w:line="240" w:lineRule="auto"/>
      </w:pPr>
      <w:r>
        <w:separator/>
      </w:r>
    </w:p>
  </w:endnote>
  <w:endnote w:type="continuationSeparator" w:id="1">
    <w:p w:rsidR="00E96602" w:rsidRDefault="00E96602" w:rsidP="00AF245E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602" w:rsidRDefault="00E96602" w:rsidP="00AF245E">
      <w:pPr>
        <w:pStyle w:val="a3"/>
        <w:spacing w:after="0" w:line="240" w:lineRule="auto"/>
      </w:pPr>
      <w:r>
        <w:separator/>
      </w:r>
    </w:p>
  </w:footnote>
  <w:footnote w:type="continuationSeparator" w:id="1">
    <w:p w:rsidR="00E96602" w:rsidRDefault="00E96602" w:rsidP="00AF245E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35A4A"/>
    <w:multiLevelType w:val="hybridMultilevel"/>
    <w:tmpl w:val="B486EF8E"/>
    <w:lvl w:ilvl="0" w:tplc="AABC8004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815E99"/>
    <w:multiLevelType w:val="hybridMultilevel"/>
    <w:tmpl w:val="5374E83E"/>
    <w:lvl w:ilvl="0" w:tplc="1758E9EA">
      <w:start w:val="7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1501547"/>
    <w:multiLevelType w:val="hybridMultilevel"/>
    <w:tmpl w:val="EA1C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F50E5"/>
    <w:multiLevelType w:val="hybridMultilevel"/>
    <w:tmpl w:val="4C5A78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45F8D"/>
    <w:multiLevelType w:val="hybridMultilevel"/>
    <w:tmpl w:val="CD165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117B"/>
    <w:rsid w:val="000266B9"/>
    <w:rsid w:val="000F7E89"/>
    <w:rsid w:val="0024256A"/>
    <w:rsid w:val="00320051"/>
    <w:rsid w:val="00341C7E"/>
    <w:rsid w:val="004C065B"/>
    <w:rsid w:val="004E53DE"/>
    <w:rsid w:val="00501CE5"/>
    <w:rsid w:val="005B3C58"/>
    <w:rsid w:val="006F4E1E"/>
    <w:rsid w:val="007445F2"/>
    <w:rsid w:val="009F797E"/>
    <w:rsid w:val="00AF245E"/>
    <w:rsid w:val="00BD19FF"/>
    <w:rsid w:val="00BD2F79"/>
    <w:rsid w:val="00C844AB"/>
    <w:rsid w:val="00CD4C6B"/>
    <w:rsid w:val="00E53C3E"/>
    <w:rsid w:val="00E96602"/>
    <w:rsid w:val="00ED117B"/>
    <w:rsid w:val="00EF3893"/>
    <w:rsid w:val="00F6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0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005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F7E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o">
    <w:name w:val="mo"/>
    <w:basedOn w:val="a0"/>
    <w:rsid w:val="000F7E89"/>
  </w:style>
  <w:style w:type="character" w:customStyle="1" w:styleId="mi">
    <w:name w:val="mi"/>
    <w:basedOn w:val="a0"/>
    <w:rsid w:val="000F7E89"/>
  </w:style>
  <w:style w:type="character" w:customStyle="1" w:styleId="mn">
    <w:name w:val="mn"/>
    <w:basedOn w:val="a0"/>
    <w:rsid w:val="006F4E1E"/>
  </w:style>
  <w:style w:type="character" w:styleId="a6">
    <w:name w:val="Placeholder Text"/>
    <w:basedOn w:val="a0"/>
    <w:uiPriority w:val="99"/>
    <w:semiHidden/>
    <w:rsid w:val="004C065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4C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6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AF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F245E"/>
  </w:style>
  <w:style w:type="paragraph" w:styleId="ab">
    <w:name w:val="footer"/>
    <w:basedOn w:val="a"/>
    <w:link w:val="ac"/>
    <w:uiPriority w:val="99"/>
    <w:semiHidden/>
    <w:unhideWhenUsed/>
    <w:rsid w:val="00AF2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F24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1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49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8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7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1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7Pbh-kauU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2YyP6FBo7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2017-02-18T18:32:00Z</dcterms:created>
  <dcterms:modified xsi:type="dcterms:W3CDTF">2018-01-29T18:26:00Z</dcterms:modified>
</cp:coreProperties>
</file>