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Тема уроку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: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Тварини</w:t>
      </w:r>
      <w:proofErr w:type="spellEnd"/>
    </w:p>
    <w:p w:rsidR="008352A1" w:rsidRPr="00BF56DB" w:rsidRDefault="008352A1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Мета: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повторення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та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закріплення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 ЛО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теми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;у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досконалювати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навички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усного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мовлення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;</w:t>
      </w:r>
    </w:p>
    <w:p w:rsidR="008352A1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закріпити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раніше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вивчені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мовні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конструк</w:t>
      </w:r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ції</w:t>
      </w:r>
      <w:proofErr w:type="spellEnd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тренувати</w:t>
      </w:r>
      <w:proofErr w:type="spellEnd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вживання</w:t>
      </w:r>
      <w:proofErr w:type="spellEnd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ї</w:t>
      </w:r>
      <w:proofErr w:type="gramStart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х</w:t>
      </w:r>
      <w:proofErr w:type="spellEnd"/>
      <w:proofErr w:type="gramEnd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в 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мовленні</w:t>
      </w:r>
      <w:proofErr w:type="spellEnd"/>
      <w:r w:rsidR="008352A1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,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стимулювати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комунікативну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діяльність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учнів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,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поглибити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знання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про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зовнішні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ознаки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спосіб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життя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диких та  </w:t>
      </w:r>
      <w:proofErr w:type="spellStart"/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св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ійських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;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розвивати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уяву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зорову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пам'ять</w:t>
      </w:r>
      <w:proofErr w:type="spellEnd"/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та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фонематичний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слух;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виховувати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бережне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ставлення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до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Тип уроку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: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закріплення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знань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умінь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та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навичок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учні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</w:t>
      </w:r>
      <w:proofErr w:type="spellEnd"/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proofErr w:type="spell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Обладнання</w:t>
      </w:r>
      <w:proofErr w:type="spell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:</w:t>
      </w:r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паперовий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їжачок</w:t>
      </w:r>
      <w:proofErr w:type="spellEnd"/>
      <w:proofErr w:type="gram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,</w:t>
      </w:r>
      <w:proofErr w:type="gram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яблука-завдання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, корзина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яблуками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малюнки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св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ійських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та диких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картки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завданнями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аудіо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   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запис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звуків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лісових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мешканців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маски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різних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bookmarkStart w:id="0" w:name="_GoBack"/>
      <w:bookmarkEnd w:id="0"/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картки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із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текстом,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чарівний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кошик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малюнок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яблуні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таблиці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із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мовленнєвими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структурами,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ребуси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стрічка</w:t>
      </w:r>
      <w:proofErr w:type="spellEnd"/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  </w:t>
      </w:r>
      <w:r w:rsidR="00BF56D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прищепки</w:t>
      </w:r>
      <w:r w:rsidR="007439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підручник «Англійська мова» </w:t>
      </w:r>
      <w:proofErr w:type="spellStart"/>
      <w:r w:rsidR="007439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Несвіт</w:t>
      </w:r>
      <w:proofErr w:type="spellEnd"/>
      <w:r w:rsidR="007439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2клас</w:t>
      </w:r>
      <w:r w:rsidR="001735B3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                            </w:t>
      </w:r>
      <w:r w:rsid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b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                                            </w:t>
      </w:r>
      <w:proofErr w:type="spell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Хід</w:t>
      </w:r>
      <w:proofErr w:type="spell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уроку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ru-RU" w:eastAsia="ru-RU"/>
        </w:rPr>
        <w:t xml:space="preserve">  1.Введення в </w:t>
      </w:r>
      <w:proofErr w:type="spellStart"/>
      <w:r w:rsidRPr="00BF56D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ru-RU" w:eastAsia="ru-RU"/>
        </w:rPr>
        <w:t>іншомовне</w:t>
      </w:r>
      <w:proofErr w:type="spellEnd"/>
      <w:r w:rsidRPr="00BF56D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ru-RU" w:eastAsia="ru-RU"/>
        </w:rPr>
        <w:t>середовище</w:t>
      </w:r>
      <w:proofErr w:type="spellEnd"/>
      <w:r w:rsidRPr="00BF56D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ru-RU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1) Organization of the class activities.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en-US" w:eastAsia="ru-RU"/>
        </w:rPr>
        <w:t> a) Greetings</w:t>
      </w:r>
    </w:p>
    <w:p w:rsidR="00636479" w:rsidRDefault="00636479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proofErr w:type="gramStart"/>
      <w:r w:rsidR="00743935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How Do You Do?</w:t>
      </w:r>
      <w:proofErr w:type="gramEnd"/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Good morning, good morning,</w:t>
      </w:r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Good morning to you.</w:t>
      </w:r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This nice early morning.</w:t>
      </w:r>
      <w:proofErr w:type="gramEnd"/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How do you do?</w:t>
      </w:r>
      <w:proofErr w:type="gramEnd"/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Good morning, good morning,</w:t>
      </w:r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Good morning to you</w:t>
      </w:r>
    </w:p>
    <w:p w:rsid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This nice early morning</w:t>
      </w:r>
    </w:p>
    <w:p w:rsidR="00743935" w:rsidRPr="00743935" w:rsidRDefault="00743935" w:rsidP="0074393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lastRenderedPageBreak/>
        <w:t>I’m well, and you?</w:t>
      </w:r>
    </w:p>
    <w:p w:rsidR="006B0ECD" w:rsidRPr="00BF56DB" w:rsidRDefault="006B0ECD" w:rsidP="007439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Ok. Look at each other, please. Smile! Look at me Smile! So, let’s start our lesson.</w:t>
      </w:r>
    </w:p>
    <w:p w:rsidR="00636479" w:rsidRPr="00BF56DB" w:rsidRDefault="00D62354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 -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приходом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осені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не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тільки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люди, а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готуються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до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зими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 Особ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ливо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які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 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лягають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у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зимову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сплячку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-And what about you, do you like animals?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-Have you got animals at home?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   </w:t>
      </w:r>
      <w:r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2) Aim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  </w:t>
      </w:r>
      <w:r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Today we have unusual lesson</w:t>
      </w:r>
      <w:r w:rsidR="0074393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 for you and for me,</w:t>
      </w:r>
      <w:r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 because we have a lot of guests</w:t>
      </w:r>
      <w:r w:rsidR="0074393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.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-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Сьогодні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у нас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незвичайний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урок. До нас в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гості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завітав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Їжачок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проханням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про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допомогу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. Справа в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тім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що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яблучка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які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він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хоче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припас</w:t>
      </w:r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ти на зиму,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зачарувала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Чарівниця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–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Осінь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. А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щоб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зняти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чари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необхідно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виконати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завдання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gram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кожного</w:t>
      </w:r>
      <w:proofErr w:type="gram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яблучка</w:t>
      </w:r>
      <w:proofErr w:type="spellEnd"/>
      <w:r w:rsidR="008352A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D62354" w:rsidRPr="00D62354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 - То як,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допоможемо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Їжачкові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?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Look at the blackboard and read the</w:t>
      </w:r>
      <w:proofErr w:type="gram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  theme</w:t>
      </w:r>
      <w:proofErr w:type="gram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of our lesson.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  На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дошці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записана тема уроку “</w:t>
      </w:r>
      <w:r w:rsidR="00D62354"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gram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proofErr w:type="spellStart"/>
      <w:proofErr w:type="gram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nimals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 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Wild and domestic animals”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-You are right. The topic of our today’s lesson is “Animals”</w:t>
      </w:r>
      <w:r w:rsidR="006B0ECD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Today we’ll do different tasks.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-What kinds of animals do you know?</w:t>
      </w:r>
    </w:p>
    <w:p w:rsid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  </w:t>
      </w:r>
      <w:proofErr w:type="gram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(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Вчитель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прикріпляє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на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дошку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таблицю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із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мовленнєвою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структурою: </w:t>
      </w:r>
      <w:proofErr w:type="gramEnd"/>
    </w:p>
    <w:p w:rsidR="00D62354" w:rsidRPr="00D62354" w:rsidRDefault="00D62354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I know ……)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</w:p>
    <w:p w:rsidR="00636479" w:rsidRPr="00636479" w:rsidRDefault="00BF56DB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 </w:t>
      </w:r>
      <w:r w:rsidR="00636479"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3) </w:t>
      </w:r>
      <w:r w:rsidR="00636479" w:rsidRPr="0063647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Warming up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- </w:t>
      </w:r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Для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виконання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завдань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нам треба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переміститися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до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лісової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школи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gram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( </w:t>
      </w:r>
      <w:proofErr w:type="spellStart"/>
      <w:proofErr w:type="gram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звучить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музика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).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Вчитель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змахує</w:t>
      </w:r>
      <w:proofErr w:type="spellEnd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«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чарівною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»</w:t>
      </w:r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D62354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паличкою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учні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потрапляють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до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лісової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школи</w:t>
      </w:r>
      <w:proofErr w:type="spellEnd"/>
      <w:proofErr w:type="gram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,</w:t>
      </w:r>
      <w:proofErr w:type="gram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при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цьому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одягають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маски </w:t>
      </w:r>
      <w:proofErr w:type="spellStart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="00F6088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. </w:t>
      </w:r>
      <w:r w:rsidR="008352A1" w:rsidRPr="008352A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Слайд 1</w:t>
      </w:r>
    </w:p>
    <w:p w:rsidR="00F60885" w:rsidRDefault="00F60885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8352A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Гра</w:t>
      </w:r>
      <w:proofErr w:type="spellEnd"/>
      <w:r w:rsidRPr="008352A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« </w:t>
      </w:r>
      <w:proofErr w:type="spellStart"/>
      <w:r w:rsidRPr="008352A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Мікрофон</w:t>
      </w:r>
      <w:proofErr w:type="spellEnd"/>
      <w:r w:rsidRPr="008352A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»</w:t>
      </w:r>
    </w:p>
    <w:p w:rsidR="00636479" w:rsidRP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-Let me introduce myself. I am a wise owl. I am your teacher. I shall help you. And who are you</w:t>
      </w:r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? (</w:t>
      </w:r>
      <w:proofErr w:type="gram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запитую</w:t>
      </w:r>
      <w:proofErr w:type="gram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у кожного «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лісового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мешканця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»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діти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коротко </w:t>
      </w:r>
      <w:proofErr w:type="spellStart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розповідають</w:t>
      </w:r>
      <w:proofErr w:type="spellEnd"/>
      <w:r w:rsidRPr="00636479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про себе).</w:t>
      </w:r>
      <w:r w:rsidR="008352A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F60885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</w:t>
      </w:r>
    </w:p>
    <w:p w:rsidR="00636479" w:rsidRPr="008352A1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b/>
          <w:color w:val="222222"/>
          <w:sz w:val="20"/>
          <w:szCs w:val="20"/>
          <w:lang w:val="ru-RU" w:eastAsia="ru-RU"/>
        </w:rPr>
      </w:pPr>
      <w:r w:rsidRPr="008352A1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val="ru-RU" w:eastAsia="ru-RU"/>
        </w:rPr>
        <w:lastRenderedPageBreak/>
        <w:t>   а</w:t>
      </w:r>
      <w:r w:rsidRPr="008352A1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val="en-US" w:eastAsia="ru-RU"/>
        </w:rPr>
        <w:t>)Phonetic Drills</w:t>
      </w:r>
    </w:p>
    <w:p w:rsidR="00636479" w:rsidRPr="00BF56DB" w:rsidRDefault="006B0ECD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I would like to practice some sounds with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you.</w:t>
      </w:r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Repeat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after me.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 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</w:t>
      </w:r>
      <w:proofErr w:type="gram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,my</w:t>
      </w:r>
      <w:proofErr w:type="spellEnd"/>
      <w:proofErr w:type="gram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little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pony,go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</w:t>
      </w:r>
    </w:p>
    <w:p w:rsidR="00B7106B" w:rsidRPr="00BF56DB" w:rsidRDefault="00B7106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Go!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!Go</w:t>
      </w:r>
      <w:proofErr w:type="spellEnd"/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</w:t>
      </w:r>
    </w:p>
    <w:p w:rsidR="00B7106B" w:rsidRPr="00BF56DB" w:rsidRDefault="00B7106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,my</w:t>
      </w:r>
      <w:proofErr w:type="spellEnd"/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little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pony,go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</w:t>
      </w:r>
    </w:p>
    <w:p w:rsidR="00B7106B" w:rsidRPr="00BF56DB" w:rsidRDefault="00B7106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!Go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!Go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!</w:t>
      </w:r>
    </w:p>
    <w:p w:rsidR="00636479" w:rsidRPr="00BF56DB" w:rsidRDefault="00B7106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Gollop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pony,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gollop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 go!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II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.</w:t>
      </w:r>
      <w:proofErr w:type="spell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Основна</w:t>
      </w:r>
      <w:proofErr w:type="spell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частина</w:t>
      </w:r>
      <w:proofErr w:type="spell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уроку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 1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-Now, let’s go. The first task: “What can you see?”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-</w:t>
      </w:r>
      <w:proofErr w:type="spellStart"/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ід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час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виконання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завдання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використовувати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такі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структури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:</w:t>
      </w:r>
    </w:p>
    <w:p w:rsidR="00636479" w:rsidRPr="00BF56DB" w:rsidRDefault="008352A1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I can see </w:t>
      </w:r>
      <w:r w:rsidR="006B0EC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a 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…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 </w:t>
      </w:r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(На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дошці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розвішані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картки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із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зображенням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вивчених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)</w:t>
      </w:r>
      <w:r w:rsidR="00BF56DB" w:rsidRPr="00BF56DB"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en-US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        </w:t>
      </w:r>
      <w:r w:rsidR="00BF56DB"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en-US" w:eastAsia="ru-RU"/>
        </w:rPr>
        <w:t xml:space="preserve">  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 </w:t>
      </w:r>
      <w:r w:rsidR="008352A1"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2</w:t>
      </w:r>
    </w:p>
    <w:p w:rsidR="00B7106B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-The next task: “What color is it?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”.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  But we should revise all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colours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.</w:t>
      </w:r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</w:p>
    <w:p w:rsidR="00B7106B" w:rsidRPr="00BF56DB" w:rsidRDefault="008352A1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Слайд</w:t>
      </w:r>
      <w:r w:rsidR="00B7106B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</w:t>
      </w:r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 учні згадують назви кольорів).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 </w:t>
      </w:r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Game </w:t>
      </w:r>
      <w:proofErr w:type="gram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“ The</w:t>
      </w:r>
      <w:proofErr w:type="gram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wonderful basket”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 -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Say what color is this animal</w:t>
      </w:r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? </w:t>
      </w:r>
    </w:p>
    <w:p w:rsidR="00B7106B" w:rsidRPr="00BF56DB" w:rsidRDefault="00B7106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 Учитель ходить поміж рядами із чарівною корзинкою, в якій містяться картки із зображенням тварин. Учні мають витягти картку і назвати тварину і якого кольору )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      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 </w:t>
      </w:r>
      <w:r w:rsidR="008352A1"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3</w:t>
      </w:r>
    </w:p>
    <w:p w:rsidR="008352A1" w:rsidRPr="00BF56DB" w:rsidRDefault="00D05EBC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next task</w:t>
      </w:r>
    </w:p>
    <w:p w:rsidR="008352A1" w:rsidRPr="00BF56DB" w:rsidRDefault="008352A1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gramStart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en-US" w:eastAsia="ru-RU"/>
        </w:rPr>
        <w:t>Physical Activity</w:t>
      </w: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>.</w:t>
      </w:r>
      <w:proofErr w:type="gramEnd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 xml:space="preserve"> Слайд 3</w:t>
      </w:r>
    </w:p>
    <w:p w:rsidR="008352A1" w:rsidRPr="00BF56DB" w:rsidRDefault="008352A1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 4  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next task: “Domestic or Wild?”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На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дошці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дві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таблички.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одного боку – “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Wild animals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”,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іншого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– 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“Domestic animals”. 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Діти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мають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взяти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зі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столу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картку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і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розташувати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 </w:t>
      </w:r>
      <w:proofErr w:type="spellStart"/>
      <w:proofErr w:type="gram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вв</w:t>
      </w:r>
      <w:proofErr w:type="gram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ідповідно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до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групи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тварин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а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потім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скласти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речення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,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використовуючи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мовленнєві</w:t>
      </w:r>
      <w:proofErr w:type="spellEnd"/>
      <w:r w:rsidR="00B7106B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структури</w:t>
      </w:r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lastRenderedPageBreak/>
        <w:t>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It is a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… . 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… is a domestic animal.</w:t>
      </w:r>
    </w:p>
    <w:p w:rsid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It is a 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… .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The … is a wild animal.</w:t>
      </w:r>
    </w:p>
    <w:p w:rsidR="00BF56DB" w:rsidRDefault="00156032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2" type="#_x0000_t120" style="position:absolute;left:0;text-align:left;margin-left:246.45pt;margin-top:9.15pt;width:162pt;height:148.75pt;z-index:251674624" stroked="f"/>
        </w:pict>
      </w:r>
    </w:p>
    <w:p w:rsidR="00BF56DB" w:rsidRDefault="00156032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group id="_x0000_s1050" style="position:absolute;left:0;text-align:left;margin-left:47.7pt;margin-top:9.75pt;width:128.25pt;height:108.75pt;z-index:251683840" coordorigin="7005,2145" coordsize="2565,2175">
            <v:shape id="_x0000_s1051" type="#_x0000_t120" style="position:absolute;left:7545;top:2520;width:1410;height:1455">
              <v:textbox>
                <w:txbxContent>
                  <w:p w:rsidR="00913C1F" w:rsidRPr="00913C1F" w:rsidRDefault="00913C1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Domestic animals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2" type="#_x0000_t32" style="position:absolute;left:8835;top:3705;width:735;height:435" o:connectortype="straight"/>
            <v:shape id="_x0000_s1053" type="#_x0000_t32" style="position:absolute;left:7005;top:2295;width:735;height:510" o:connectortype="straight"/>
            <v:shape id="_x0000_s1054" type="#_x0000_t32" style="position:absolute;left:7185;top:3780;width:555;height:540;flip:y" o:connectortype="straight"/>
            <v:shape id="_x0000_s1055" type="#_x0000_t32" style="position:absolute;left:8670;top:2145;width:555;height:540;flip:y" o:connectortype="straight"/>
          </v:group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group id="_x0000_s1049" style="position:absolute;left:0;text-align:left;margin-left:265.2pt;margin-top:2.25pt;width:128.25pt;height:108.75pt;z-index:251682816" coordorigin="7005,2145" coordsize="2565,2175">
            <v:shape id="_x0000_s1044" type="#_x0000_t120" style="position:absolute;left:7545;top:2520;width:1410;height:1455">
              <v:textbox>
                <w:txbxContent>
                  <w:p w:rsidR="00913C1F" w:rsidRPr="00913C1F" w:rsidRDefault="00913C1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Wild animals</w:t>
                    </w:r>
                  </w:p>
                </w:txbxContent>
              </v:textbox>
            </v:shape>
            <v:shape id="_x0000_s1046" type="#_x0000_t32" style="position:absolute;left:8835;top:3705;width:735;height:435" o:connectortype="straight"/>
            <v:shape id="_x0000_s1045" type="#_x0000_t32" style="position:absolute;left:7005;top:2295;width:735;height:510" o:connectortype="straight"/>
            <v:shape id="_x0000_s1047" type="#_x0000_t32" style="position:absolute;left:7185;top:3780;width:555;height:540;flip:y" o:connectortype="straight"/>
            <v:shape id="_x0000_s1048" type="#_x0000_t32" style="position:absolute;left:8670;top:2145;width:555;height:540;flip:y" o:connectortype="straight"/>
          </v:group>
        </w:pict>
      </w:r>
    </w:p>
    <w:p w:rsidR="005D1B2D" w:rsidRPr="00913C1F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:rsidR="005D1B2D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D1B2D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D1B2D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D1B2D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D1B2D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D1B2D" w:rsidRDefault="005D1B2D" w:rsidP="00636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D1B2D" w:rsidRPr="005D1B2D" w:rsidRDefault="005D1B2D" w:rsidP="00636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636479" w:rsidRPr="00636479" w:rsidRDefault="00636479" w:rsidP="00636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en-US" w:eastAsia="ru-RU"/>
        </w:rPr>
      </w:pPr>
      <w:proofErr w:type="spellStart"/>
      <w:r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ru-RU" w:eastAsia="ru-RU"/>
        </w:rPr>
        <w:t xml:space="preserve"> </w:t>
      </w:r>
      <w:r w:rsidR="00D05EBC"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ru-RU" w:eastAsia="ru-RU"/>
        </w:rPr>
        <w:t>6</w:t>
      </w:r>
      <w:r w:rsidR="00D05EBC"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en-US" w:eastAsia="ru-RU"/>
        </w:rPr>
        <w:t xml:space="preserve"> </w:t>
      </w:r>
      <w:r w:rsidR="005D1B2D"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en-US" w:eastAsia="ru-RU"/>
        </w:rPr>
        <w:t>“</w:t>
      </w:r>
      <w:r w:rsidR="00D05EBC"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Speaking</w:t>
      </w:r>
      <w:proofErr w:type="spellEnd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Work</w:t>
      </w:r>
      <w:proofErr w:type="spellEnd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in</w:t>
      </w:r>
      <w:proofErr w:type="spellEnd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pairs</w:t>
      </w:r>
      <w:proofErr w:type="spellEnd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”</w:t>
      </w:r>
      <w:r w:rsidR="00913C1F" w:rsidRPr="00913C1F">
        <w:t xml:space="preserve"> </w:t>
      </w:r>
    </w:p>
    <w:p w:rsidR="00D05EBC" w:rsidRPr="00BF56DB" w:rsidRDefault="00D05EBC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-The next task</w:t>
      </w:r>
    </w:p>
    <w:p w:rsidR="00D05EBC" w:rsidRPr="00BF56DB" w:rsidRDefault="00D05EBC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Ex.2,p. 84</w:t>
      </w:r>
      <w:r w:rsidR="005D1B2D" w:rsidRPr="00BF56D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en-US" w:eastAsia="ru-RU"/>
        </w:rPr>
        <w:t xml:space="preserve">- </w:t>
      </w:r>
      <w:r w:rsidR="005D1B2D" w:rsidRPr="00BF56D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eastAsia="ru-RU"/>
        </w:rPr>
        <w:t>робота над діалогом.</w:t>
      </w:r>
    </w:p>
    <w:p w:rsidR="00D05EBC" w:rsidRPr="00BF56DB" w:rsidRDefault="00D05EBC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Вчитель роздає малюнки , а учні складають діалог.</w:t>
      </w:r>
    </w:p>
    <w:p w:rsidR="00755787" w:rsidRPr="00BF56DB" w:rsidRDefault="00BF56D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Яблуко 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7</w:t>
      </w:r>
      <w:r w:rsidR="00D05EBC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</w:t>
      </w:r>
      <w:proofErr w:type="spellStart"/>
      <w:r w:rsidR="00D05EBC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Play</w:t>
      </w:r>
      <w:proofErr w:type="spellEnd"/>
      <w:r w:rsidR="00D05EBC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a </w:t>
      </w:r>
      <w:proofErr w:type="spellStart"/>
      <w:r w:rsidR="00D05EBC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game</w:t>
      </w:r>
      <w:proofErr w:type="spellEnd"/>
    </w:p>
    <w:p w:rsidR="00D05EBC" w:rsidRPr="00BF56DB" w:rsidRDefault="00755787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( 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речення скласти за допомогою слів і розвісити на прищепках. Учні за вибором записують одне речення, а потім зачитують. Одноча</w:t>
      </w:r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сно один учень складає речення ,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інший записує на дошці)</w:t>
      </w:r>
    </w:p>
    <w:p w:rsidR="00636479" w:rsidRPr="00BF56DB" w:rsidRDefault="00D05EBC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Make up </w:t>
      </w:r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s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entences</w:t>
      </w:r>
      <w:proofErr w:type="spellEnd"/>
      <w:r w:rsidR="005D1B2D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:</w:t>
      </w:r>
    </w:p>
    <w:p w:rsidR="00636479" w:rsidRPr="00BF56DB" w:rsidRDefault="00913C1F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220345</wp:posOffset>
            </wp:positionV>
            <wp:extent cx="1619250" cy="952500"/>
            <wp:effectExtent l="19050" t="0" r="0" b="0"/>
            <wp:wrapTight wrapText="bothSides">
              <wp:wrapPolygon edited="0">
                <wp:start x="-254" y="0"/>
                <wp:lineTo x="-254" y="21168"/>
                <wp:lineTo x="21600" y="21168"/>
                <wp:lineTo x="21600" y="0"/>
                <wp:lineTo x="-254" y="0"/>
              </wp:wrapPolygon>
            </wp:wrapTight>
            <wp:docPr id="2" name="Рисунок 1" descr="Картинки по запросу фото на веревке с прищеп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фото на веревке с прищепкам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192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1</w:t>
      </w:r>
      <w:r w:rsidR="0063647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) Parrot’s tail is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long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2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) Cat’s legs ar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e short.</w:t>
      </w:r>
      <w:r w:rsidR="00913C1F" w:rsidRPr="00913C1F">
        <w:rPr>
          <w:noProof/>
          <w:lang w:val="ru-RU" w:eastAsia="ru-RU"/>
        </w:rPr>
        <w:t xml:space="preserve"> 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proofErr w:type="gramStart"/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3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)</w:t>
      </w:r>
      <w:proofErr w:type="gramEnd"/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Snake’s body is long.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4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) Bear’s tail is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short.</w:t>
      </w:r>
    </w:p>
    <w:p w:rsidR="00636479" w:rsidRPr="00BF56DB" w:rsidRDefault="00BF56D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   </w:t>
      </w:r>
      <w:proofErr w:type="spellStart"/>
      <w:r w:rsidR="00636479"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="00636479"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 </w:t>
      </w: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en-US" w:eastAsia="ru-RU"/>
        </w:rPr>
        <w:t>8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 -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next task i</w:t>
      </w:r>
      <w:r w:rsidR="00755787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s” Listen and read”</w:t>
      </w:r>
    </w:p>
    <w:p w:rsidR="00755787" w:rsidRPr="00BF56DB" w:rsidRDefault="00755787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 What is the text about?</w:t>
      </w:r>
    </w:p>
    <w:p w:rsidR="00755787" w:rsidRPr="00BF56DB" w:rsidRDefault="00755787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 xml:space="preserve">Mike has got a pet. It is a parrot. It is yellow, blue and green. </w:t>
      </w:r>
      <w:proofErr w:type="gram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It’s</w:t>
      </w:r>
      <w:proofErr w:type="gram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 xml:space="preserve"> name is Rick. </w:t>
      </w:r>
      <w:r w:rsidR="00CE7038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It drinks water. Rick can talk. Mike loves his pet.</w:t>
      </w:r>
    </w:p>
    <w:p w:rsidR="00CE7038" w:rsidRPr="00BF56DB" w:rsidRDefault="00CE7038" w:rsidP="00913C1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Читає вчитель;</w:t>
      </w:r>
    </w:p>
    <w:p w:rsidR="00CE7038" w:rsidRPr="00BF56DB" w:rsidRDefault="00CE7038" w:rsidP="00913C1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Читають учні і перекладають;</w:t>
      </w:r>
    </w:p>
    <w:p w:rsidR="00CE7038" w:rsidRPr="00BF56DB" w:rsidRDefault="00CE7038" w:rsidP="00913C1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Запитання:</w:t>
      </w:r>
    </w:p>
    <w:p w:rsidR="00636479" w:rsidRPr="00BF56DB" w:rsidRDefault="00CE7038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What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colour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is a parrot?</w:t>
      </w:r>
    </w:p>
    <w:p w:rsidR="00CE7038" w:rsidRPr="00BF56DB" w:rsidRDefault="00CE7038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2.What’s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his pet’s name?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  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ru-RU" w:eastAsia="ru-RU"/>
        </w:rPr>
        <w:t xml:space="preserve"> </w:t>
      </w:r>
      <w:r w:rsidR="00BF56DB" w:rsidRPr="00BF56DB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val="en-US" w:eastAsia="ru-RU"/>
        </w:rPr>
        <w:t>9</w:t>
      </w:r>
    </w:p>
    <w:p w:rsidR="00636479" w:rsidRPr="00EF0682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 -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 next task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: “</w:t>
      </w:r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Listen and write”</w:t>
      </w:r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proofErr w:type="spellStart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Слайди</w:t>
      </w:r>
      <w:proofErr w:type="spellEnd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4,5,6,7,8</w:t>
      </w:r>
    </w:p>
    <w:p w:rsidR="00BF56DB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(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Учні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слуха</w:t>
      </w:r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ють</w:t>
      </w:r>
      <w:proofErr w:type="spellEnd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записані</w:t>
      </w:r>
      <w:proofErr w:type="spellEnd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звуки </w:t>
      </w:r>
      <w:proofErr w:type="spellStart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</w:t>
      </w:r>
      <w:proofErr w:type="spellEnd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EF0682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відгадують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тваринку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а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поті</w:t>
      </w:r>
      <w:proofErr w:type="gram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</w:t>
      </w:r>
      <w:proofErr w:type="spellEnd"/>
      <w:proofErr w:type="gram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записують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.).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Записані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слова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розподіляють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за </w:t>
      </w:r>
      <w:proofErr w:type="spellStart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алфавітом</w:t>
      </w:r>
      <w:proofErr w:type="spellEnd"/>
      <w:r w:rsidR="00CE7038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16410F" w:rsidRDefault="00156032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84" type="#_x0000_t120" style="position:absolute;left:0;text-align:left;margin-left:98.25pt;margin-top:3.15pt;width:24.75pt;height:24.75pt;z-index:251696128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77" type="#_x0000_t120" style="position:absolute;left:0;text-align:left;margin-left:327.45pt;margin-top:3.15pt;width:24.75pt;height:24.75pt;z-index:251688960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78" type="#_x0000_t120" style="position:absolute;left:0;text-align:left;margin-left:156.45pt;margin-top:3.15pt;width:24.75pt;height:24.75pt;z-index:251689984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76" type="#_x0000_t120" style="position:absolute;left:0;text-align:left;margin-left:283.95pt;margin-top:3.15pt;width:24.75pt;height:24.75pt;z-index:251687936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79" type="#_x0000_t120" style="position:absolute;left:0;text-align:left;margin-left:204.45pt;margin-top:3.15pt;width:24.75pt;height:24.75pt;z-index:251691008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75" type="#_x0000_t120" style="position:absolute;left:0;text-align:left;margin-left:239.7pt;margin-top:3.15pt;width:24.75pt;height:24.75pt;z-index:251686912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shape id="_x0000_s1074" type="#_x0000_t120" style="position:absolute;left:0;text-align:left;margin-left:43.2pt;margin-top:3.15pt;width:24.75pt;height:24.75pt;z-index:251685888">
            <v:textbox>
              <w:txbxContent>
                <w:p w:rsidR="0016410F" w:rsidRPr="0016410F" w:rsidRDefault="0016410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CE7038" w:rsidRPr="00BF56DB" w:rsidRDefault="00BF56DB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A dog, </w:t>
      </w:r>
      <w:r w:rsidR="00913C1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a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puppy</w:t>
      </w:r>
      <w:proofErr w:type="gramStart"/>
      <w:r w:rsidR="00913C1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,  a</w:t>
      </w:r>
      <w:proofErr w:type="gramEnd"/>
      <w:r w:rsidR="00913C1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parro</w:t>
      </w:r>
      <w:r w:rsidR="0016410F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t, a frog, a cat, a kitten, a pig.</w:t>
      </w:r>
    </w:p>
    <w:p w:rsidR="00CE7038" w:rsidRPr="00BF56DB" w:rsidRDefault="00CE7038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Яблуко</w:t>
      </w:r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 xml:space="preserve"> </w:t>
      </w:r>
      <w:r w:rsidR="0016410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</w:t>
      </w:r>
      <w:r w:rsidR="0016410F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0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“ Choose and say”</w:t>
      </w:r>
    </w:p>
    <w:p w:rsidR="006C0029" w:rsidRDefault="004011FA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group id="_x0000_s1094" style="position:absolute;left:0;text-align:left;margin-left:157.95pt;margin-top:15.45pt;width:106.5pt;height:79.5pt;z-index:251702272" coordorigin="5790,5700" coordsize="2130,1590">
            <v:shape id="_x0000_s1080" type="#_x0000_t120" style="position:absolute;left:5790;top:6630;width:795;height:660">
              <v:textbox>
                <w:txbxContent>
                  <w:p w:rsidR="0016410F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proofErr w:type="gramStart"/>
                    <w:r>
                      <w:rPr>
                        <w:b/>
                        <w:lang w:val="en-US"/>
                      </w:rPr>
                      <w:t>g</w:t>
                    </w:r>
                    <w:proofErr w:type="gramEnd"/>
                    <w:r w:rsidR="0016410F">
                      <w:rPr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86360" cy="86360"/>
                          <wp:effectExtent l="19050" t="0" r="8890" b="0"/>
                          <wp:docPr id="5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360" cy="86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86" type="#_x0000_t120" style="position:absolute;left:7125;top:6555;width:795;height:660">
              <v:textbox>
                <w:txbxContent>
                  <w:p w:rsidR="0016410F" w:rsidRPr="004011FA" w:rsidRDefault="0016410F" w:rsidP="004011FA">
                    <w:pPr>
                      <w:jc w:val="both"/>
                      <w:rPr>
                        <w:b/>
                        <w:lang w:val="en-US"/>
                      </w:rPr>
                    </w:pPr>
                  </w:p>
                </w:txbxContent>
              </v:textbox>
            </v:shape>
            <v:shape id="_x0000_s1087" type="#_x0000_t120" style="position:absolute;left:6495;top:5700;width:795;height:660">
              <v:textbox>
                <w:txbxContent>
                  <w:p w:rsidR="0016410F" w:rsidRPr="004011FA" w:rsidRDefault="0016410F" w:rsidP="004011FA">
                    <w:pPr>
                      <w:ind w:left="284"/>
                      <w:rPr>
                        <w:b/>
                        <w:lang w:val="en-US"/>
                      </w:rPr>
                    </w:pPr>
                  </w:p>
                </w:txbxContent>
              </v:textbox>
            </v:shape>
            <v:shape id="_x0000_s1088" type="#_x0000_t32" style="position:absolute;left:7125;top:6255;width:255;height:375" o:connectortype="straight"/>
            <v:shape id="_x0000_s1089" type="#_x0000_t32" style="position:absolute;left:6315;top:6255;width:270;height:375;flip:x" o:connectortype="straight"/>
          </v:group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group id="_x0000_s1095" style="position:absolute;left:0;text-align:left;margin-left:293.7pt;margin-top:14.7pt;width:106.5pt;height:79.5pt;z-index:251703296" coordorigin="5790,5700" coordsize="2130,1590">
            <v:shape id="_x0000_s1096" type="#_x0000_t120" style="position:absolute;left:5790;top:6630;width:795;height:660">
              <v:textbox>
                <w:txbxContent>
                  <w:p w:rsidR="004011FA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r>
                      <w:rPr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86360" cy="86360"/>
                          <wp:effectExtent l="19050" t="0" r="8890" b="0"/>
                          <wp:docPr id="9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360" cy="86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97" type="#_x0000_t120" style="position:absolute;left:7125;top:6555;width:795;height:660">
              <v:textbox>
                <w:txbxContent>
                  <w:p w:rsidR="004011FA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r>
                      <w:rPr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86360" cy="86360"/>
                          <wp:effectExtent l="19050" t="0" r="8890" b="0"/>
                          <wp:docPr id="10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360" cy="86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98" type="#_x0000_t120" style="position:absolute;left:6495;top:5700;width:795;height:660">
              <v:textbox>
                <w:txbxContent>
                  <w:p w:rsidR="004011FA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180975" cy="247650"/>
                          <wp:effectExtent l="19050" t="0" r="9525" b="0"/>
                          <wp:docPr id="11" name="Рисунок 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0975" cy="247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99" type="#_x0000_t32" style="position:absolute;left:7125;top:6255;width:255;height:375" o:connectortype="straight"/>
            <v:shape id="_x0000_s1100" type="#_x0000_t32" style="position:absolute;left:6315;top:6255;width:270;height:375;flip:x" o:connectortype="straight"/>
          </v:group>
        </w:pict>
      </w:r>
      <w:r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val="ru-RU" w:eastAsia="ru-RU"/>
        </w:rPr>
        <w:pict>
          <v:group id="_x0000_s1101" style="position:absolute;left:0;text-align:left;margin-left:16.5pt;margin-top:14.7pt;width:106.5pt;height:79.5pt;z-index:251704320" coordorigin="5790,5700" coordsize="2130,1590">
            <v:shape id="_x0000_s1102" type="#_x0000_t120" style="position:absolute;left:5790;top:6630;width:795;height:660">
              <v:textbox>
                <w:txbxContent>
                  <w:p w:rsidR="004011FA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r>
                      <w:rPr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86360" cy="86360"/>
                          <wp:effectExtent l="19050" t="0" r="8890" b="0"/>
                          <wp:docPr id="18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360" cy="86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103" type="#_x0000_t120" style="position:absolute;left:7125;top:6555;width:795;height:660">
              <v:textbox>
                <w:txbxContent>
                  <w:p w:rsidR="004011FA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r>
                      <w:rPr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86360" cy="86360"/>
                          <wp:effectExtent l="19050" t="0" r="8890" b="0"/>
                          <wp:docPr id="19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360" cy="86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104" type="#_x0000_t120" style="position:absolute;left:6495;top:5700;width:795;height:660">
              <v:textbox>
                <w:txbxContent>
                  <w:p w:rsidR="004011FA" w:rsidRPr="0016410F" w:rsidRDefault="004011FA" w:rsidP="004011FA">
                    <w:pPr>
                      <w:pStyle w:val="a3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180975" cy="247650"/>
                          <wp:effectExtent l="19050" t="0" r="9525" b="0"/>
                          <wp:docPr id="20" name="Рисунок 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0975" cy="247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105" type="#_x0000_t32" style="position:absolute;left:7125;top:6255;width:255;height:375" o:connectortype="straight"/>
            <v:shape id="_x0000_s1106" type="#_x0000_t32" style="position:absolute;left:6315;top:6255;width:270;height:375;flip:x" o:connectortype="straight"/>
          </v:group>
        </w:pict>
      </w:r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 розгадування ребусів)</w:t>
      </w:r>
    </w:p>
    <w:p w:rsidR="0016410F" w:rsidRDefault="0016410F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:rsidR="0016410F" w:rsidRDefault="0016410F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:rsidR="0016410F" w:rsidRPr="0016410F" w:rsidRDefault="00EB3160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ccC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ab/>
      </w:r>
    </w:p>
    <w:p w:rsidR="004011FA" w:rsidRDefault="00EB3160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C</w:t>
      </w:r>
      <w:r w:rsidR="004011F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at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  <w:t>Dog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ab/>
        <w:t>Cow</w:t>
      </w:r>
    </w:p>
    <w:p w:rsidR="004011FA" w:rsidRDefault="004011FA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</w:p>
    <w:p w:rsidR="006C0029" w:rsidRPr="00BF56DB" w:rsidRDefault="00EF0682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Яблуко 1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1</w:t>
      </w:r>
      <w:proofErr w:type="spellEnd"/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“H</w:t>
      </w:r>
      <w:proofErr w:type="spellStart"/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omework</w:t>
      </w:r>
      <w:proofErr w:type="spellEnd"/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”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Ex.7, p</w:t>
      </w:r>
      <w:r w:rsidR="00EF068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 xml:space="preserve">. </w:t>
      </w:r>
      <w:proofErr w:type="gramStart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85 ,Ex.1</w:t>
      </w:r>
      <w:proofErr w:type="gramEnd"/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, p.8</w:t>
      </w:r>
      <w:r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4( повторити)</w:t>
      </w:r>
    </w:p>
    <w:p w:rsidR="006C0029" w:rsidRPr="00BF56DB" w:rsidRDefault="00EF0682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Яблуко 1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2</w:t>
      </w:r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“</w:t>
      </w:r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6C0029" w:rsidRPr="00BF56D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Poems”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-You must remember the poems about the animals.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-Who would like to do this?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(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Діти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розповідають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напам’ять</w:t>
      </w:r>
      <w:proofErr w:type="spellEnd"/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вірші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про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тварин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)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I have got a dog,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His name is Jack.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His head is white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His nose is black.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I love my cat.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Her name is Jane.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My cat is grey.</w:t>
      </w:r>
    </w:p>
    <w:p w:rsidR="006C0029" w:rsidRPr="00BF56DB" w:rsidRDefault="006C002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lastRenderedPageBreak/>
        <w:t>She likes to play.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        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Яблуко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 xml:space="preserve"> </w:t>
      </w:r>
      <w:r w:rsidR="006C0029"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en-US" w:eastAsia="ru-RU"/>
        </w:rPr>
        <w:t>1</w:t>
      </w:r>
      <w:r w:rsidR="00EF0682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en-US" w:eastAsia="ru-RU"/>
        </w:rPr>
        <w:t>3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 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-The next task: “</w:t>
      </w:r>
      <w:proofErr w:type="spellStart"/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Go</w:t>
      </w:r>
      <w:proofErr w:type="spellEnd"/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home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”</w:t>
      </w:r>
    </w:p>
    <w:p w:rsidR="00636479" w:rsidRPr="00BF56DB" w:rsidRDefault="006B0ECD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proofErr w:type="spellStart"/>
      <w:proofErr w:type="gramStart"/>
      <w:r w:rsidRPr="00A2196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Слайд</w:t>
      </w:r>
      <w:proofErr w:type="spellEnd"/>
      <w:r w:rsidRPr="00A2196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 xml:space="preserve"> </w:t>
      </w:r>
      <w:r w:rsidR="00A21961" w:rsidRPr="00A2196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9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.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читель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повертає учнів додому.</w:t>
      </w:r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r w:rsidR="004011FA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( </w:t>
      </w:r>
      <w:proofErr w:type="spellStart"/>
      <w:r w:rsidR="004011FA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Звучить</w:t>
      </w:r>
      <w:proofErr w:type="spellEnd"/>
      <w:r w:rsidR="004011FA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4011FA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музика</w:t>
      </w:r>
      <w:proofErr w:type="spellEnd"/>
      <w:r w:rsidR="004011FA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)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      </w:t>
      </w:r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III</w:t>
      </w:r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 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Заключна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частина</w:t>
      </w:r>
      <w:proofErr w:type="spellEnd"/>
      <w:r w:rsidRPr="00BF56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 xml:space="preserve"> уроку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1) </w:t>
      </w:r>
      <w:r w:rsidRPr="00BF56DB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en-US" w:eastAsia="ru-RU"/>
        </w:rPr>
        <w:t>Summarizing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- Ми так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захопилися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завданнями</w:t>
      </w:r>
      <w:proofErr w:type="spellEnd"/>
      <w:r w:rsidR="00A2196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A2196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Осені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що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й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не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помітили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, як </w:t>
      </w:r>
      <w:r w:rsidR="00A2196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="00A2196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зачаровані</w:t>
      </w:r>
      <w:proofErr w:type="spellEnd"/>
      <w:r w:rsidR="00A2196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яблука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стали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справжніми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(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Показую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корзину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справжніми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яблуками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) А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це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означа</w:t>
      </w:r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є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,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що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ми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допомогли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Їжачкові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.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Які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завдання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виконували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?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Що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найбільше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сподобалося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?</w:t>
      </w:r>
    </w:p>
    <w:p w:rsidR="00636479" w:rsidRPr="00BF56DB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 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Що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запам’яталось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?</w:t>
      </w:r>
    </w:p>
    <w:p w:rsidR="00636479" w:rsidRDefault="00636479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  -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Їжачок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вдячний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вам за </w:t>
      </w:r>
      <w:proofErr w:type="spellStart"/>
      <w:proofErr w:type="gram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ваш</w:t>
      </w:r>
      <w:proofErr w:type="gram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і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старання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. І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хоче</w:t>
      </w:r>
      <w:proofErr w:type="spellEnd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пригости</w:t>
      </w:r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ти</w:t>
      </w:r>
      <w:proofErr w:type="spellEnd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вас </w:t>
      </w:r>
      <w:proofErr w:type="spellStart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своїми</w:t>
      </w:r>
      <w:proofErr w:type="spellEnd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  </w:t>
      </w:r>
      <w:proofErr w:type="spellStart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яблучками</w:t>
      </w:r>
      <w:proofErr w:type="spellEnd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(</w:t>
      </w:r>
      <w:proofErr w:type="spellStart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розда</w:t>
      </w:r>
      <w:proofErr w:type="spellEnd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є </w:t>
      </w:r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  <w:proofErr w:type="spellStart"/>
      <w:r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яблук</w:t>
      </w:r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а</w:t>
      </w:r>
      <w:proofErr w:type="spellEnd"/>
      <w:r w:rsidR="00EB3160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)</w:t>
      </w:r>
      <w:r w:rsidR="006C0029" w:rsidRPr="00BF56DB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. </w:t>
      </w:r>
    </w:p>
    <w:p w:rsidR="00EB3160" w:rsidRPr="00EB3160" w:rsidRDefault="00EB3160" w:rsidP="00BF56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The lesson is over good bye</w:t>
      </w:r>
      <w:r w:rsidR="00743935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.</w:t>
      </w:r>
    </w:p>
    <w:p w:rsidR="00636479" w:rsidRPr="00636479" w:rsidRDefault="00636479" w:rsidP="00636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ru-RU" w:eastAsia="ru-RU"/>
        </w:rPr>
      </w:pPr>
      <w:r w:rsidRPr="00636479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val="ru-RU" w:eastAsia="ru-RU"/>
        </w:rPr>
        <w:t>   </w:t>
      </w:r>
    </w:p>
    <w:p w:rsidR="00DF3F33" w:rsidRDefault="00DF3F33"/>
    <w:sectPr w:rsidR="00DF3F33" w:rsidSect="00DF3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25.5pt;height:25.5pt;visibility:visible;mso-wrap-style:square" o:bullet="t">
        <v:imagedata r:id="rId1" o:title=""/>
      </v:shape>
    </w:pict>
  </w:numPicBullet>
  <w:numPicBullet w:numPicBulletId="1">
    <w:pict>
      <v:shape id="Рисунок 12" o:spid="_x0000_i1093" type="#_x0000_t75" style="width:25.5pt;height:25.5pt;visibility:visible;mso-wrap-style:square" o:bullet="t">
        <v:imagedata r:id="rId2" o:title=""/>
      </v:shape>
    </w:pict>
  </w:numPicBullet>
  <w:numPicBullet w:numPicBulletId="2">
    <w:pict>
      <v:shape id="Рисунок 15" o:spid="_x0000_i1094" type="#_x0000_t75" style="width:40.5pt;height:33.75pt;visibility:visible;mso-wrap-style:square" o:bullet="t">
        <v:imagedata r:id="rId3" o:title=""/>
      </v:shape>
    </w:pict>
  </w:numPicBullet>
  <w:numPicBullet w:numPicBulletId="3">
    <w:pict>
      <v:shape id="Рисунок 4" o:spid="_x0000_i1095" type="#_x0000_t75" style="width:107.25pt;height:80.25pt;visibility:visible;mso-wrap-style:square" o:bullet="t">
        <v:imagedata r:id="rId4" o:title=""/>
      </v:shape>
    </w:pict>
  </w:numPicBullet>
  <w:numPicBullet w:numPicBulletId="4">
    <w:pict>
      <v:shape id="_x0000_i1096" type="#_x0000_t75" style="width:25.5pt;height:18pt;visibility:visible;mso-wrap-style:square" o:bullet="t">
        <v:imagedata r:id="rId5" o:title=""/>
      </v:shape>
    </w:pict>
  </w:numPicBullet>
  <w:abstractNum w:abstractNumId="0">
    <w:nsid w:val="05DF60A3"/>
    <w:multiLevelType w:val="hybridMultilevel"/>
    <w:tmpl w:val="3CDC54A6"/>
    <w:lvl w:ilvl="0" w:tplc="C50E51F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CA5E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E66F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A47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42DC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62B8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08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AEC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E38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6129E0"/>
    <w:multiLevelType w:val="hybridMultilevel"/>
    <w:tmpl w:val="6CD47D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B822E49"/>
    <w:multiLevelType w:val="hybridMultilevel"/>
    <w:tmpl w:val="A6361886"/>
    <w:lvl w:ilvl="0" w:tplc="2DECFF6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0C52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28EE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882F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7C19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4C88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581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B8F8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7C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00368FC"/>
    <w:multiLevelType w:val="hybridMultilevel"/>
    <w:tmpl w:val="D804B130"/>
    <w:lvl w:ilvl="0" w:tplc="F9A281E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6E65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46A2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02A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FCFE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0819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ECAF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1CD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5A4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7DE5BEF"/>
    <w:multiLevelType w:val="hybridMultilevel"/>
    <w:tmpl w:val="61E0241C"/>
    <w:lvl w:ilvl="0" w:tplc="B5E2492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0AE4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CA79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6265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34B7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20A7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76C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62CE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DA49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B426AE1"/>
    <w:multiLevelType w:val="hybridMultilevel"/>
    <w:tmpl w:val="32B0CF8A"/>
    <w:lvl w:ilvl="0" w:tplc="6786FD46">
      <w:start w:val="1"/>
      <w:numFmt w:val="bullet"/>
      <w:lvlText w:val=""/>
      <w:lvlPicBulletId w:val="4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EF0C42A8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AF200A4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14266FA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C4FA4660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F0CF600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0F2A2F9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558C3CD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BED2149E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6">
    <w:nsid w:val="404560ED"/>
    <w:multiLevelType w:val="hybridMultilevel"/>
    <w:tmpl w:val="48D2033C"/>
    <w:lvl w:ilvl="0" w:tplc="5AFCFB4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8C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7436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F6E4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088C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EE4C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44BE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8AF3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FA36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4C618A7"/>
    <w:multiLevelType w:val="hybridMultilevel"/>
    <w:tmpl w:val="0D90B10A"/>
    <w:lvl w:ilvl="0" w:tplc="596268C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CFA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AC9E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58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261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9866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E21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C616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68AA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5F75684"/>
    <w:multiLevelType w:val="hybridMultilevel"/>
    <w:tmpl w:val="72582C7E"/>
    <w:lvl w:ilvl="0" w:tplc="2FA400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4CF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46B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2AD5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C445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A0F1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98FB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8045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66C4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6B01CED"/>
    <w:multiLevelType w:val="hybridMultilevel"/>
    <w:tmpl w:val="B5B2E2E0"/>
    <w:lvl w:ilvl="0" w:tplc="6B061C2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E6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C66A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ED0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2438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DE54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E8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9A02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FC13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48DF6690"/>
    <w:multiLevelType w:val="hybridMultilevel"/>
    <w:tmpl w:val="F710DEA8"/>
    <w:lvl w:ilvl="0" w:tplc="8CFC20B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5C98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B278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549F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5843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607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C661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DA4A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85D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9FE65EF"/>
    <w:multiLevelType w:val="hybridMultilevel"/>
    <w:tmpl w:val="BEA2C162"/>
    <w:lvl w:ilvl="0" w:tplc="59520D5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CC75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D820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3C28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C095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D6C7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80E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0ACE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100A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46F5AAE"/>
    <w:multiLevelType w:val="hybridMultilevel"/>
    <w:tmpl w:val="FDDA629E"/>
    <w:lvl w:ilvl="0" w:tplc="A3B4DB5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280C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1A6C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B40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66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5C00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CC6F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1A55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E8EB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2884F5B"/>
    <w:multiLevelType w:val="hybridMultilevel"/>
    <w:tmpl w:val="AFA25FA0"/>
    <w:lvl w:ilvl="0" w:tplc="6D942C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DB16F5"/>
    <w:multiLevelType w:val="hybridMultilevel"/>
    <w:tmpl w:val="C81E9FE0"/>
    <w:lvl w:ilvl="0" w:tplc="D9FA02C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85D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DA33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8624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D252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2E97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102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7A5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46B0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  <w:num w:numId="13">
    <w:abstractNumId w:val="14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479"/>
    <w:rsid w:val="00156032"/>
    <w:rsid w:val="0016410F"/>
    <w:rsid w:val="001735B3"/>
    <w:rsid w:val="001E5C80"/>
    <w:rsid w:val="002875C6"/>
    <w:rsid w:val="004011FA"/>
    <w:rsid w:val="005D1B2D"/>
    <w:rsid w:val="00636479"/>
    <w:rsid w:val="006A6C68"/>
    <w:rsid w:val="006B0ECD"/>
    <w:rsid w:val="006C0029"/>
    <w:rsid w:val="00743935"/>
    <w:rsid w:val="00755787"/>
    <w:rsid w:val="008352A1"/>
    <w:rsid w:val="008D31B1"/>
    <w:rsid w:val="00913C1F"/>
    <w:rsid w:val="00A21961"/>
    <w:rsid w:val="00A958DF"/>
    <w:rsid w:val="00B7106B"/>
    <w:rsid w:val="00BF56DB"/>
    <w:rsid w:val="00CE7038"/>
    <w:rsid w:val="00D05EBC"/>
    <w:rsid w:val="00D62354"/>
    <w:rsid w:val="00DF3F33"/>
    <w:rsid w:val="00EB3160"/>
    <w:rsid w:val="00EB3DC6"/>
    <w:rsid w:val="00ED76B2"/>
    <w:rsid w:val="00EF0682"/>
    <w:rsid w:val="00F60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12" type="connector" idref="#_x0000_s1048"/>
        <o:r id="V:Rule13" type="connector" idref="#_x0000_s1053"/>
        <o:r id="V:Rule14" type="connector" idref="#_x0000_s1089"/>
        <o:r id="V:Rule15" type="connector" idref="#_x0000_s1054"/>
        <o:r id="V:Rule16" type="connector" idref="#_x0000_s1052"/>
        <o:r id="V:Rule17" type="connector" idref="#_x0000_s1055"/>
        <o:r id="V:Rule18" type="connector" idref="#_x0000_s1088"/>
        <o:r id="V:Rule20" type="connector" idref="#_x0000_s1047"/>
        <o:r id="V:Rule21" type="connector" idref="#_x0000_s1046"/>
        <o:r id="V:Rule22" type="connector" idref="#_x0000_s1045"/>
        <o:r id="V:Rule23" type="connector" idref="#_x0000_s1100"/>
        <o:r id="V:Rule24" type="connector" idref="#_x0000_s1099"/>
        <o:r id="V:Rule25" type="connector" idref="#_x0000_s1106"/>
        <o:r id="V:Rule26" type="connector" idref="#_x0000_s11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33"/>
    <w:rPr>
      <w:lang w:val="uk-UA"/>
    </w:rPr>
  </w:style>
  <w:style w:type="paragraph" w:styleId="3">
    <w:name w:val="heading 3"/>
    <w:basedOn w:val="a"/>
    <w:link w:val="30"/>
    <w:uiPriority w:val="9"/>
    <w:qFormat/>
    <w:rsid w:val="006364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64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E70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C1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4712">
              <w:marLeft w:val="113"/>
              <w:marRight w:val="57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9056">
              <w:marLeft w:val="113"/>
              <w:marRight w:val="113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2640">
              <w:marLeft w:val="113"/>
              <w:marRight w:val="57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4049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73495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5110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0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833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7765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689">
              <w:marLeft w:val="113"/>
              <w:marRight w:val="57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19150">
              <w:marLeft w:val="113"/>
              <w:marRight w:val="57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9523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9338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9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7262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8438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6717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3535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3998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51120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1607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5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6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40878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5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3349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3821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7299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2040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6826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3178">
              <w:marLeft w:val="1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5B5A8-6B47-4825-A2AC-12DF46D3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2018-02-15T23:54:00Z</cp:lastPrinted>
  <dcterms:created xsi:type="dcterms:W3CDTF">2018-02-09T04:46:00Z</dcterms:created>
  <dcterms:modified xsi:type="dcterms:W3CDTF">2018-02-17T18:20:00Z</dcterms:modified>
</cp:coreProperties>
</file>