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51B" w:rsidRPr="00530B27" w:rsidRDefault="002309AA" w:rsidP="00530B27">
      <w:pPr>
        <w:pStyle w:val="a3"/>
        <w:shd w:val="clear" w:color="auto" w:fill="FFFFFF"/>
        <w:spacing w:before="0" w:beforeAutospacing="0" w:after="225" w:afterAutospacing="0"/>
        <w:jc w:val="both"/>
        <w:rPr>
          <w:i/>
          <w:sz w:val="28"/>
          <w:szCs w:val="28"/>
          <w:lang w:val="uk-UA"/>
        </w:rPr>
      </w:pPr>
      <w:r w:rsidRPr="00530B27">
        <w:rPr>
          <w:i/>
          <w:sz w:val="28"/>
          <w:szCs w:val="28"/>
          <w:lang w:val="uk-UA"/>
        </w:rPr>
        <w:t xml:space="preserve">СЛ.1 </w:t>
      </w:r>
      <w:r w:rsidR="003F551B" w:rsidRPr="00530B27">
        <w:rPr>
          <w:rStyle w:val="a5"/>
          <w:i w:val="0"/>
          <w:sz w:val="28"/>
          <w:szCs w:val="28"/>
          <w:lang w:val="uk-UA"/>
        </w:rPr>
        <w:t>Одвічні питання: як створити школу, в якій живе і править радість, в якій кожна хвилина дає учневі нове пізнання себе і світу? Як повинен працювати вчитель, щоб допомогти дитині зрости в успіху, усвідомити свої здібності, віру у власні сили? Відповіді на ці питання шукає кожен педагог.</w:t>
      </w:r>
    </w:p>
    <w:p w:rsidR="00D33013" w:rsidRPr="00530B27" w:rsidRDefault="00366762" w:rsidP="00530B27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СЛ.</w:t>
      </w:r>
      <w:r w:rsidR="005A4820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  </w:t>
      </w:r>
      <w:r w:rsidR="00D33013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Кожна людина мріє бути успішною. Однак успіх матиме лише той, хто докладає зусилля для його досягнення.</w:t>
      </w:r>
    </w:p>
    <w:p w:rsidR="00D33013" w:rsidRPr="00530B27" w:rsidRDefault="00D33013" w:rsidP="00530B2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Серед сучасних пе</w:t>
      </w:r>
      <w:r w:rsidR="00ED31E1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дагогічних технологій особливе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місце займає технологія  створення   успіху . Вона є однією з тих технологій , що дають змогу гуманізувати процес навчання і виховання. Ніхто не заперечує, що саме позитивні емоції можуть стати для дитини одним з найважливіших стимулів у навчанні. В педагогіці не існує єдиного рецепта чи правила, як саме створювати ситуації успіху, оскільки робити це слід на основі індивідуального підходу, зважено, з урахуванням багатьох факторів.</w:t>
      </w:r>
    </w:p>
    <w:p w:rsidR="002B27D9" w:rsidRPr="00530B27" w:rsidRDefault="005A4820" w:rsidP="00530B2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СЛ.3 </w:t>
      </w:r>
      <w:r w:rsidR="00D33013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Слід відзначити, що навіть інколи пережита дитиною ситуація успіху може залишити незгладиме емоційне враження в її душі, різко змінити на позитивне стиль її життя.</w:t>
      </w:r>
      <w:r w:rsidR="008C442B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 . Заряд активного оптимізму, здобутий в юності, гартує харак</w:t>
      </w:r>
      <w:r w:rsidR="008C442B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тер, підвищує життєву стійкість, здатність до протидії.</w:t>
      </w:r>
      <w:r w:rsidR="002B27D9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D33013" w:rsidRPr="00530B27" w:rsidRDefault="005A4820" w:rsidP="00530B2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СЛ.4 </w:t>
      </w:r>
      <w:r w:rsidR="002B27D9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Пріоритетним завданням педагога є організація таких умов, за яких процес здобуття учнями знань стане цікавим, бажаним , комфортним, захопливим і результативним. Водночас, завдяки такому підходу до навчально-виховного процесу в учнів формується важлива риса характеру – стійкість у боротьбі з життєвими труднощами</w:t>
      </w:r>
    </w:p>
    <w:p w:rsidR="00D33013" w:rsidRPr="00530B27" w:rsidRDefault="005A4820" w:rsidP="00530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СЛ.5 </w:t>
      </w:r>
      <w:r w:rsidR="00D33013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Створення  ситуації  успіху  в  навчальній  діяльності   школярів – це  проблема, до  якої  все  частіше  звертається  сучасна  педагогічна  наука. Ця  проблема  зацікавила  і  мене. Працюючи  вже  не  один   рік  у  школі, я  зрозуміла, що  однією  з  важливих  цілей  навчання  є  розвиток  особистості  кожної  дитини. А  це  можливо, якщо  навчання  і  виховання  сприятиме  розвитку  дитини,  приноситиме  їй  радість  пізнання, викликатиме  у  неї  інтерес  до  навчання. </w:t>
      </w:r>
    </w:p>
    <w:p w:rsidR="00793DF1" w:rsidRPr="00530B27" w:rsidRDefault="00793DF1" w:rsidP="00530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3013" w:rsidRPr="00530B27" w:rsidRDefault="00530B27" w:rsidP="00530B27">
      <w:pPr>
        <w:tabs>
          <w:tab w:val="num" w:pos="7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D33013" w:rsidRPr="00530B27">
        <w:rPr>
          <w:rFonts w:ascii="Times New Roman" w:hAnsi="Times New Roman" w:cs="Times New Roman"/>
          <w:i/>
          <w:sz w:val="28"/>
          <w:szCs w:val="28"/>
          <w:lang w:val="uk-UA"/>
        </w:rPr>
        <w:t>Актуальність</w:t>
      </w:r>
      <w:r w:rsidR="00E31291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педагогічної технології «Створення ситуації успіху»</w:t>
      </w:r>
      <w:r w:rsidR="00D33013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C8B" w:rsidRPr="00530B27">
        <w:rPr>
          <w:rFonts w:ascii="Times New Roman" w:eastAsia="+mn-ea" w:hAnsi="Times New Roman" w:cs="Times New Roman"/>
          <w:bCs/>
          <w:sz w:val="28"/>
          <w:szCs w:val="28"/>
          <w:lang w:val="uk-UA" w:eastAsia="ru-RU"/>
        </w:rPr>
        <w:t xml:space="preserve">зумовлена </w:t>
      </w:r>
      <w:r w:rsidR="008B74FB" w:rsidRPr="00530B27">
        <w:rPr>
          <w:rFonts w:ascii="Times New Roman" w:eastAsia="+mn-ea" w:hAnsi="Times New Roman" w:cs="Times New Roman"/>
          <w:bCs/>
          <w:sz w:val="28"/>
          <w:szCs w:val="28"/>
          <w:lang w:val="uk-UA" w:eastAsia="ru-RU"/>
        </w:rPr>
        <w:t>оновленням змісту початкової освіти;</w:t>
      </w:r>
      <w:r w:rsidR="00D87C8B" w:rsidRPr="00530B27">
        <w:rPr>
          <w:rFonts w:ascii="Times New Roman" w:eastAsia="+mn-ea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B27D9" w:rsidRPr="00530B27">
        <w:rPr>
          <w:rFonts w:ascii="Times New Roman" w:eastAsia="+mn-ea" w:hAnsi="Times New Roman" w:cs="Times New Roman"/>
          <w:bCs/>
          <w:sz w:val="28"/>
          <w:szCs w:val="28"/>
          <w:lang w:val="uk-UA" w:eastAsia="ru-RU"/>
        </w:rPr>
        <w:t xml:space="preserve"> </w:t>
      </w:r>
      <w:r w:rsidR="008B74FB" w:rsidRPr="00530B27">
        <w:rPr>
          <w:rFonts w:ascii="Times New Roman" w:eastAsia="+mn-ea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33013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необхідністю  подолати  уніфікований, унітарний  підхід  до  навчально-виховного  процесу, враховуючи  натомість  інноваційні  ідеї, національні  традиції  української  методичної  науки  і  педагогічної  практики  як  минулого, так  і  сучасного.</w:t>
      </w:r>
    </w:p>
    <w:p w:rsidR="002B27D9" w:rsidRPr="00530B27" w:rsidRDefault="002B27D9" w:rsidP="00530B27">
      <w:pPr>
        <w:tabs>
          <w:tab w:val="num" w:pos="720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0B2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Перші  методики  створення  ситуації  успіху  були  розроблені  та  використані  у  шкільній  педагогіці. На  те, що  саме  успіх  підтримує  інтерес  дитини  до  навчання, вказував  знаний  педагог  минулого  </w:t>
      </w:r>
      <w:r w:rsidRPr="00530B27">
        <w:rPr>
          <w:rFonts w:ascii="Times New Roman" w:hAnsi="Times New Roman" w:cs="Times New Roman"/>
          <w:i/>
          <w:sz w:val="28"/>
          <w:szCs w:val="28"/>
          <w:lang w:val="uk-UA"/>
        </w:rPr>
        <w:t>К. Ушинський</w:t>
      </w:r>
      <w:r w:rsidR="00530B27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2B27D9" w:rsidRPr="00530B27" w:rsidRDefault="00530B27" w:rsidP="00530B27">
      <w:pPr>
        <w:tabs>
          <w:tab w:val="num" w:pos="7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2B27D9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Інший  відомий  педагог </w:t>
      </w:r>
      <w:r w:rsidR="002B27D9" w:rsidRPr="00530B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В. Сухомлинський </w:t>
      </w:r>
      <w:r w:rsidR="002B27D9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стверджував, що  методи, які  застосовуються  у  навчальній  діяльності, мають  викликати  в  дитини  інтерес  до  пізнання  навколишнього  світу, а  навчальний  заклад  має  стати  школою  радощів</w:t>
      </w:r>
      <w:r w:rsidR="00243F23" w:rsidRPr="00530B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3DF1" w:rsidRPr="00530B27" w:rsidRDefault="00793DF1" w:rsidP="00530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Багато  наших  сучасників  висловлюють  думку  про  те, що  учень  тоді  тягнеться  до  знань, коли  переважає  потреба  в  навчанні, коли  ним  рухають  здорові  мотиви  та  інтерес, підкріплені  успіхом </w:t>
      </w:r>
      <w:r w:rsidR="00366762" w:rsidRPr="00530B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3DF1" w:rsidRPr="00530B27" w:rsidRDefault="00793DF1" w:rsidP="00530B27">
      <w:pPr>
        <w:tabs>
          <w:tab w:val="num" w:pos="720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D33013" w:rsidRPr="00530B27" w:rsidRDefault="00D33013" w:rsidP="00530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На  сучасному  етапі  розвитку  педагогічної  науки  та  практики  </w:t>
      </w:r>
      <w:r w:rsidRPr="00530B27">
        <w:rPr>
          <w:rFonts w:ascii="Times New Roman" w:hAnsi="Times New Roman" w:cs="Times New Roman"/>
          <w:i/>
          <w:sz w:val="28"/>
          <w:szCs w:val="28"/>
          <w:lang w:val="uk-UA"/>
        </w:rPr>
        <w:t>роль  учителя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полягає  в  тому, що  він  повинен  створити  такі  умови, в  яких  учень  зможе  мислити, а значить, і  творити. Тому  педагог  має  бути  на  уроці  і  психологом, і  актором, і  режисером  одночасно.</w:t>
      </w:r>
    </w:p>
    <w:p w:rsidR="00D33013" w:rsidRPr="00530B27" w:rsidRDefault="005A4820" w:rsidP="00530B2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СЛ.6 </w:t>
      </w:r>
      <w:r w:rsidR="00D33013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Часом складається враження, що створити ситуацію успіху на уроці дуже просто – потрібно, щоб учитель кожного хвалив «Молодець», «розумник»», «правильно» і гладив по голівці. Насправді похвала на уроці швидше належить до прийомів створення психологічного комфорту та доброзичливості. А якщо дитину зовсім немає за що хвалити? Ось тут і починається поле педагогічних зусиль щодо створення ситуації успіху для дитини.</w:t>
      </w:r>
    </w:p>
    <w:p w:rsidR="00D33013" w:rsidRPr="00530B27" w:rsidRDefault="00D33013" w:rsidP="00530B2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слід розрізняти </w:t>
      </w:r>
      <w:r w:rsidRPr="00530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«успіх»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і </w:t>
      </w:r>
      <w:r w:rsidRPr="00530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«ситуацію успіху».</w:t>
      </w:r>
    </w:p>
    <w:p w:rsidR="003F551B" w:rsidRPr="00530B27" w:rsidRDefault="003F551B" w:rsidP="00530B2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Успіх – радість досягнення</w:t>
      </w:r>
      <w:r w:rsidR="00530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D33013" w:rsidRPr="00530B27" w:rsidRDefault="00D33013" w:rsidP="00530B27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«Ситуація» - 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поєднання умов, які забезпечують успіх</w:t>
      </w:r>
      <w:r w:rsidR="003F551B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 те, що здатний організувати учитель».</w:t>
      </w:r>
    </w:p>
    <w:p w:rsidR="00D33013" w:rsidRPr="00530B27" w:rsidRDefault="00D33013" w:rsidP="00530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 Створення   ситуації   успіху  – це педагогічна технологія, яка допомагає дитині зрости успішною, відчути радість від подолання труднощів, формує переконання, що все в житті дається завдяки затраченим зусиллям. </w:t>
      </w:r>
    </w:p>
    <w:p w:rsidR="003F551B" w:rsidRPr="00530B27" w:rsidRDefault="003F551B" w:rsidP="00530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Ситуація   успіху  має штучно створений характер, бо вчитель  на  деякий час посилює акцент  на  позитивних досягненнях учнів і не зважає їх недоліки</w:t>
      </w:r>
      <w:r w:rsidR="00F60F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C0C2A" w:rsidRPr="00530B27" w:rsidRDefault="005A4820" w:rsidP="00530B27">
      <w:pPr>
        <w:spacing w:after="0" w:line="240" w:lineRule="auto"/>
        <w:rPr>
          <w:rFonts w:ascii="Times New Roman" w:eastAsiaTheme="majorEastAsia" w:hAnsi="Times New Roman" w:cs="Times New Roman"/>
          <w:kern w:val="24"/>
          <w:sz w:val="28"/>
          <w:szCs w:val="28"/>
          <w:lang w:val="uk-UA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СЛ.7  </w:t>
      </w:r>
      <w:r w:rsidR="003F551B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Головна  м</w:t>
      </w:r>
      <w:r w:rsidR="00D33013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ета і завдання вчителя</w:t>
      </w:r>
      <w:r w:rsidR="00D33013" w:rsidRPr="00530B27">
        <w:rPr>
          <w:rFonts w:ascii="Times New Roman" w:eastAsiaTheme="majorEastAsia" w:hAnsi="Times New Roman" w:cs="Times New Roman"/>
          <w:kern w:val="24"/>
          <w:sz w:val="28"/>
          <w:szCs w:val="28"/>
          <w:lang w:val="uk-UA"/>
        </w:rPr>
        <w:t xml:space="preserve">: </w:t>
      </w:r>
    </w:p>
    <w:p w:rsidR="00D33013" w:rsidRPr="00530B27" w:rsidRDefault="00D33013" w:rsidP="00530B2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навчити учнів вірити у свої сили і можливості,</w:t>
      </w:r>
      <w:r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br/>
      </w:r>
      <w:r w:rsidRPr="00530B27">
        <w:rPr>
          <w:rFonts w:ascii="Times New Roman" w:eastAsiaTheme="majorEastAsia" w:hAnsi="Times New Roman" w:cs="Times New Roman"/>
          <w:kern w:val="24"/>
          <w:sz w:val="28"/>
          <w:szCs w:val="28"/>
          <w:lang w:val="uk-UA"/>
        </w:rPr>
        <w:t>дати можливість кожному учневі відчути радість досягнення і   усвідомлення своїх здібностей.</w:t>
      </w:r>
    </w:p>
    <w:p w:rsidR="00B80BE0" w:rsidRPr="00530B27" w:rsidRDefault="005A4820" w:rsidP="00530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СЛ.8 </w:t>
      </w:r>
      <w:r w:rsidR="00C05899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Основні напрямк</w:t>
      </w:r>
      <w:r w:rsidR="00D33013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 роботи  по ство</w:t>
      </w:r>
      <w:r w:rsidR="00C05899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ренню ситуації успіху ви маєте змогу побачити </w:t>
      </w:r>
      <w:r w:rsidR="00D33013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слайді</w:t>
      </w:r>
      <w:r w:rsid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33013" w:rsidRPr="00530B27" w:rsidRDefault="00D33013" w:rsidP="00530B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80BE0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Усвідомлення ситуації успіху самим учнем,</w:t>
      </w:r>
      <w:r w:rsidR="00F60F01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 </w:t>
      </w:r>
      <w:r w:rsidR="00B80BE0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 розуміння її значущості, </w:t>
      </w:r>
      <w:r w:rsidR="00B80BE0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br/>
        <w:t>виникає тільки після здолання дитини</w:t>
      </w:r>
      <w:r w:rsidR="00F60F01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 </w:t>
      </w:r>
      <w:r w:rsidR="00B80BE0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 своєї боязкості, невміння, незнання, </w:t>
      </w:r>
      <w:r w:rsidR="00B80BE0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br/>
        <w:t>психологічного ураження та інших видів труднощів</w:t>
      </w:r>
      <w:r w:rsidR="00F60F01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.</w:t>
      </w:r>
    </w:p>
    <w:p w:rsidR="00B80BE0" w:rsidRPr="00530B27" w:rsidRDefault="005A4820" w:rsidP="00530B27">
      <w:pPr>
        <w:pStyle w:val="a3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 xml:space="preserve">СЛ.9 </w:t>
      </w:r>
      <w:r w:rsidR="00B02378" w:rsidRPr="00530B27">
        <w:rPr>
          <w:rFonts w:eastAsiaTheme="minorEastAsia"/>
          <w:bCs/>
          <w:kern w:val="24"/>
          <w:sz w:val="28"/>
          <w:szCs w:val="28"/>
          <w:lang w:val="uk-UA"/>
        </w:rPr>
        <w:t xml:space="preserve">Які ж фактори </w:t>
      </w:r>
      <w:r w:rsidR="00B80BE0" w:rsidRPr="00530B27">
        <w:rPr>
          <w:rFonts w:eastAsiaTheme="minorEastAsia"/>
          <w:bCs/>
          <w:kern w:val="24"/>
          <w:sz w:val="28"/>
          <w:szCs w:val="28"/>
          <w:lang w:val="uk-UA"/>
        </w:rPr>
        <w:t xml:space="preserve"> визначають рівень мотивації  досягнення успіху</w:t>
      </w:r>
    </w:p>
    <w:p w:rsidR="00B80BE0" w:rsidRPr="008A4954" w:rsidRDefault="00B80BE0" w:rsidP="008A495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30B27">
        <w:rPr>
          <w:rFonts w:eastAsiaTheme="minorEastAsia"/>
          <w:kern w:val="24"/>
          <w:sz w:val="28"/>
          <w:szCs w:val="28"/>
          <w:lang w:val="uk-UA"/>
        </w:rPr>
        <w:t xml:space="preserve">1. </w:t>
      </w:r>
      <w:r w:rsidRPr="008A4954">
        <w:rPr>
          <w:rFonts w:eastAsiaTheme="minorEastAsia"/>
          <w:iCs/>
          <w:kern w:val="24"/>
          <w:sz w:val="28"/>
          <w:szCs w:val="28"/>
          <w:lang w:val="uk-UA"/>
        </w:rPr>
        <w:t xml:space="preserve">Прагнення до успіху </w:t>
      </w:r>
      <w:r w:rsidRPr="008A4954">
        <w:rPr>
          <w:rFonts w:eastAsiaTheme="minorEastAsia"/>
          <w:kern w:val="24"/>
          <w:sz w:val="28"/>
          <w:szCs w:val="28"/>
          <w:lang w:val="uk-UA"/>
        </w:rPr>
        <w:t xml:space="preserve">– « </w:t>
      </w:r>
      <w:r w:rsidRPr="008A4954">
        <w:rPr>
          <w:rFonts w:eastAsiaTheme="minorEastAsia"/>
          <w:bCs/>
          <w:iCs/>
          <w:kern w:val="24"/>
          <w:sz w:val="28"/>
          <w:szCs w:val="28"/>
          <w:lang w:val="uk-UA"/>
        </w:rPr>
        <w:t>Я хочу це зробити</w:t>
      </w:r>
      <w:r w:rsidRPr="008A4954">
        <w:rPr>
          <w:rFonts w:eastAsiaTheme="minorEastAsia"/>
          <w:kern w:val="24"/>
          <w:sz w:val="28"/>
          <w:szCs w:val="28"/>
          <w:lang w:val="uk-UA"/>
        </w:rPr>
        <w:t>»;</w:t>
      </w:r>
    </w:p>
    <w:p w:rsidR="00B80BE0" w:rsidRPr="008A4954" w:rsidRDefault="00B80BE0" w:rsidP="008A495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A4954">
        <w:rPr>
          <w:rFonts w:eastAsiaTheme="minorEastAsia"/>
          <w:iCs/>
          <w:kern w:val="24"/>
          <w:sz w:val="28"/>
          <w:szCs w:val="28"/>
          <w:lang w:val="uk-UA"/>
        </w:rPr>
        <w:t xml:space="preserve">2.Надія на успіх </w:t>
      </w:r>
      <w:r w:rsidRPr="008A4954">
        <w:rPr>
          <w:rFonts w:eastAsiaTheme="minorEastAsia"/>
          <w:kern w:val="24"/>
          <w:sz w:val="28"/>
          <w:szCs w:val="28"/>
          <w:lang w:val="uk-UA"/>
        </w:rPr>
        <w:t xml:space="preserve">– </w:t>
      </w:r>
      <w:r w:rsidRPr="008A4954">
        <w:rPr>
          <w:rFonts w:eastAsiaTheme="minorEastAsia"/>
          <w:bCs/>
          <w:iCs/>
          <w:kern w:val="24"/>
          <w:sz w:val="28"/>
          <w:szCs w:val="28"/>
          <w:lang w:val="uk-UA"/>
        </w:rPr>
        <w:t>«Мені це під силу, я справлюся, я впевнений у собі»;</w:t>
      </w:r>
    </w:p>
    <w:p w:rsidR="00B80BE0" w:rsidRPr="008A4954" w:rsidRDefault="00B80BE0" w:rsidP="008A495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A4954">
        <w:rPr>
          <w:rFonts w:eastAsiaTheme="minorEastAsia"/>
          <w:iCs/>
          <w:kern w:val="24"/>
          <w:sz w:val="28"/>
          <w:szCs w:val="28"/>
          <w:lang w:val="uk-UA"/>
        </w:rPr>
        <w:lastRenderedPageBreak/>
        <w:t xml:space="preserve">3. Суб’єктивно оцінена імовірність досягнення успіху </w:t>
      </w:r>
      <w:r w:rsidRPr="008A4954">
        <w:rPr>
          <w:rFonts w:eastAsiaTheme="minorEastAsia"/>
          <w:kern w:val="24"/>
          <w:sz w:val="28"/>
          <w:szCs w:val="28"/>
          <w:lang w:val="uk-UA"/>
        </w:rPr>
        <w:t xml:space="preserve">– </w:t>
      </w:r>
      <w:r w:rsidRPr="008A4954">
        <w:rPr>
          <w:rFonts w:eastAsiaTheme="minorEastAsia"/>
          <w:bCs/>
          <w:iCs/>
          <w:kern w:val="24"/>
          <w:sz w:val="28"/>
          <w:szCs w:val="28"/>
          <w:lang w:val="uk-UA"/>
        </w:rPr>
        <w:t>«Усе залежить від мене, я – джерело, ситуація міняється, якщо я на неї впливаю»;</w:t>
      </w:r>
    </w:p>
    <w:p w:rsidR="00B80BE0" w:rsidRPr="008A4954" w:rsidRDefault="00B80BE0" w:rsidP="008A4954">
      <w:pPr>
        <w:pStyle w:val="a3"/>
        <w:spacing w:before="0" w:beforeAutospacing="0" w:after="0" w:afterAutospacing="0"/>
        <w:jc w:val="both"/>
        <w:rPr>
          <w:rFonts w:eastAsiaTheme="minorEastAsia"/>
          <w:bCs/>
          <w:iCs/>
          <w:kern w:val="24"/>
          <w:sz w:val="28"/>
          <w:szCs w:val="28"/>
          <w:lang w:val="uk-UA"/>
        </w:rPr>
      </w:pPr>
      <w:r w:rsidRPr="008A4954">
        <w:rPr>
          <w:rFonts w:eastAsiaTheme="minorEastAsia"/>
          <w:iCs/>
          <w:kern w:val="24"/>
          <w:sz w:val="28"/>
          <w:szCs w:val="28"/>
          <w:lang w:val="uk-UA"/>
        </w:rPr>
        <w:t xml:space="preserve">4. Суб’єктивні еталони  оцінки досягнень </w:t>
      </w:r>
      <w:r w:rsidRPr="008A4954">
        <w:rPr>
          <w:rFonts w:eastAsiaTheme="minorEastAsia"/>
          <w:kern w:val="24"/>
          <w:sz w:val="28"/>
          <w:szCs w:val="28"/>
          <w:lang w:val="uk-UA"/>
        </w:rPr>
        <w:t xml:space="preserve">– </w:t>
      </w:r>
      <w:r w:rsidRPr="008A4954">
        <w:rPr>
          <w:rFonts w:eastAsiaTheme="minorEastAsia"/>
          <w:bCs/>
          <w:iCs/>
          <w:kern w:val="24"/>
          <w:sz w:val="28"/>
          <w:szCs w:val="28"/>
          <w:lang w:val="uk-UA"/>
        </w:rPr>
        <w:t>«Сьогодні я став кращим, ніж учора».</w:t>
      </w:r>
    </w:p>
    <w:p w:rsidR="00557F76" w:rsidRPr="00530B27" w:rsidRDefault="00557F76" w:rsidP="00530B27">
      <w:pPr>
        <w:pStyle w:val="a3"/>
        <w:spacing w:before="0" w:beforeAutospacing="0" w:after="0" w:afterAutospacing="0"/>
        <w:rPr>
          <w:rFonts w:eastAsiaTheme="minorEastAsia"/>
          <w:bCs/>
          <w:i/>
          <w:iCs/>
          <w:kern w:val="24"/>
          <w:sz w:val="28"/>
          <w:szCs w:val="28"/>
          <w:lang w:val="uk-UA"/>
        </w:rPr>
      </w:pPr>
    </w:p>
    <w:p w:rsidR="00371D33" w:rsidRPr="00530B27" w:rsidRDefault="002309AA" w:rsidP="00530B27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val="uk-UA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СЛ.10 </w:t>
      </w:r>
      <w:r w:rsidR="00371D33" w:rsidRPr="00530B27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val="uk-UA"/>
        </w:rPr>
        <w:t>Дитина не може стати особистістю поза суспільством.  Вона постійно взаємодіє і спілкується  з іншими людьми : батьками, друзями, родичами, дорослими, однокласниками , вчителями</w:t>
      </w:r>
      <w:r w:rsidR="00A5400F" w:rsidRPr="00530B27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val="uk-UA"/>
        </w:rPr>
        <w:t>.</w:t>
      </w:r>
      <w:r w:rsidR="00A5400F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Завдяки такому спілкуванню в дитини з’являються інтерес та вміння розуміти інших, долучатися до спільної діяльності з однолітками та дорослими, об’єднувати з ними свої зусилля для досягнення спільного результату,  оцінювати власні можливості</w:t>
      </w:r>
      <w:r w:rsidR="00557F76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71D33" w:rsidRPr="00530B27">
        <w:rPr>
          <w:rFonts w:ascii="Times New Roman" w:eastAsiaTheme="minorEastAsia" w:hAnsi="Times New Roman" w:cs="Times New Roman"/>
          <w:bCs/>
          <w:iCs/>
          <w:kern w:val="24"/>
          <w:sz w:val="28"/>
          <w:szCs w:val="28"/>
          <w:lang w:val="uk-UA"/>
        </w:rPr>
        <w:t>.</w:t>
      </w:r>
    </w:p>
    <w:p w:rsidR="00841DD4" w:rsidRPr="00530B27" w:rsidRDefault="00841DD4" w:rsidP="00530B2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3086C" w:rsidRPr="00530B27" w:rsidRDefault="00841DD4" w:rsidP="00530B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2309AA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СЛ.11</w:t>
      </w:r>
    </w:p>
    <w:p w:rsidR="001C748D" w:rsidRPr="00530B27" w:rsidRDefault="0073086C" w:rsidP="00530B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Багато слів асоціюється зі словом успіх і цей перелік можна продовжувати, але </w:t>
      </w:r>
      <w:r w:rsidR="001C748D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саме нам, учителям, не слід забувати слова В. О. Сухомлинського: «Є успіх, є бажання вчитися. Особливо важливо це на першому етапі навчання – в початковій школі, де дитина не вміє долати труднощі, де невдача приносить справжнє горе».</w:t>
      </w:r>
    </w:p>
    <w:p w:rsidR="00A5400F" w:rsidRPr="00530B27" w:rsidRDefault="00A5400F" w:rsidP="00530B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F2F95" w:rsidRPr="00530B27" w:rsidRDefault="002B27D9" w:rsidP="00530B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 </w:t>
      </w:r>
      <w:r w:rsidR="002309AA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СЛ.12 </w:t>
      </w:r>
      <w:r w:rsidR="00BF2F95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 людини, яка пережила успіх, виростають крила, вона отримує нову енергію, новий імпульс для зростання.</w:t>
      </w:r>
    </w:p>
    <w:p w:rsidR="00D33013" w:rsidRPr="00530B27" w:rsidRDefault="00D33013" w:rsidP="00530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Існують різні типи успіху:</w:t>
      </w:r>
    </w:p>
    <w:p w:rsidR="00D33013" w:rsidRPr="00530B27" w:rsidRDefault="00D33013" w:rsidP="00530B27">
      <w:pPr>
        <w:shd w:val="clear" w:color="auto" w:fill="FFFFFF"/>
        <w:spacing w:before="100" w:beforeAutospacing="1" w:after="100" w:afterAutospacing="1" w:line="240" w:lineRule="auto"/>
        <w:ind w:left="1638" w:hanging="93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·   неочікувана радість – коли результат діяльності учня перевершив його очікування;</w:t>
      </w:r>
    </w:p>
    <w:p w:rsidR="00D33013" w:rsidRPr="00530B27" w:rsidRDefault="00D33013" w:rsidP="00530B27">
      <w:pPr>
        <w:shd w:val="clear" w:color="auto" w:fill="FFFFFF"/>
        <w:spacing w:before="100" w:beforeAutospacing="1" w:after="100" w:afterAutospacing="1" w:line="240" w:lineRule="auto"/>
        <w:ind w:left="1638" w:hanging="93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·    спільна радість – учень досяг необхідної для себе реакції колективу, тобто емоційний відгук оточуючих на успіх члена колективу;</w:t>
      </w:r>
    </w:p>
    <w:p w:rsidR="00D33013" w:rsidRPr="00530B27" w:rsidRDefault="00D33013" w:rsidP="00530B27">
      <w:pPr>
        <w:shd w:val="clear" w:color="auto" w:fill="FFFFFF"/>
        <w:spacing w:before="100" w:beforeAutospacing="1" w:after="100" w:afterAutospacing="1" w:line="240" w:lineRule="auto"/>
        <w:ind w:left="1638" w:hanging="93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·     радість пізнання – радість пізнання нового; пізнання опирається на самоосвіту й самопізнання; її головна умова - спілкування.</w:t>
      </w:r>
    </w:p>
    <w:p w:rsidR="008B74FB" w:rsidRPr="00530B27" w:rsidRDefault="002309AA" w:rsidP="00F60F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СЛ.13 </w:t>
      </w:r>
      <w:r w:rsidR="00AA1BD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Надія на успіх живе в кожній людині. Але, на жаль, не кожна надія здійснюється, тому що успіх гарантова</w:t>
      </w:r>
      <w:r w:rsidR="00AA1BD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ний лише для тих, хто прикладає до його здійснення власні зусилля. Шляхи створення ситуації успіху різні, вони залежать від груп школярів, з якими працює вчи</w:t>
      </w:r>
      <w:r w:rsidR="00AA1BD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тель. Допоможуть вести роботу у цьому напрямку, на</w:t>
      </w:r>
      <w:r w:rsidR="00AA1BD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близити успіх до кожної дитини наступні прийоми:</w:t>
      </w:r>
    </w:p>
    <w:p w:rsidR="008B74FB" w:rsidRPr="00530B27" w:rsidRDefault="002309AA" w:rsidP="00530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СЛ.14 </w:t>
      </w:r>
      <w:r w:rsidR="00557F76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80BE0"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"Сходинки до успіху"</w:t>
      </w:r>
      <w:r w:rsidR="00B80BE0"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80BE0" w:rsidRPr="00530B27">
        <w:rPr>
          <w:rFonts w:ascii="Times New Roman" w:hAnsi="Times New Roman" w:cs="Times New Roman"/>
          <w:sz w:val="28"/>
          <w:szCs w:val="28"/>
          <w:lang w:val="uk-UA"/>
        </w:rPr>
        <w:t>— крок за кроком підніма</w:t>
      </w:r>
      <w:r w:rsidR="00B80BE0"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тися разом з учнем сходинками знань.   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B74FB" w:rsidRPr="00530B27" w:rsidRDefault="00B80BE0" w:rsidP="00530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"Емоційне блокування"</w:t>
      </w: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—Треба допомогти учневі пересилити свою невдачу, знайти її причину, переорієнтувати його з песимістич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>ної оцінки подій на оптимістичну.</w:t>
      </w:r>
    </w:p>
    <w:p w:rsidR="00A41637" w:rsidRPr="00530B27" w:rsidRDefault="00A41637" w:rsidP="00530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Pr="00530B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Прийом </w:t>
      </w:r>
      <w:r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"Невтручання"</w:t>
      </w: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— максимальне надання самостійності у вирішенні проблеми.</w:t>
      </w:r>
    </w:p>
    <w:p w:rsidR="00A41637" w:rsidRPr="00530B27" w:rsidRDefault="00530B27" w:rsidP="00530B27">
      <w:pPr>
        <w:keepNext/>
        <w:keepLines/>
        <w:suppressLineNumbers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A41637"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"Холодний душ"</w:t>
      </w:r>
      <w:r w:rsidR="00A41637"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t>— учителю не слід поспішати з поліпшенням оцінок, він не тільки не "поливає бальза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>мом" зачеплене самолюбство, але й трохи "підсипає солі" (за А.С.Макаренком).</w:t>
      </w:r>
    </w:p>
    <w:p w:rsidR="00B80BE0" w:rsidRPr="00530B27" w:rsidRDefault="002309AA" w:rsidP="00530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pacing w:val="-3"/>
          <w:sz w:val="28"/>
          <w:szCs w:val="28"/>
          <w:lang w:val="uk-UA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СЛ.15 </w:t>
      </w:r>
      <w:r w:rsidR="00A41637"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"Анонсування"</w:t>
      </w:r>
      <w:r w:rsidR="00A41637"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t>— спершу треба обговорити з уч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>нем, що йому потрібно буде зробити, провести мовби репетицію майбутньої події.  "Невпевненим"</w:t>
      </w:r>
      <w:r w:rsidR="00705391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учням 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така попе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редня підготовка створить психологічну установку на </w:t>
      </w:r>
      <w:r w:rsidR="00A41637" w:rsidRPr="00530B27">
        <w:rPr>
          <w:rFonts w:ascii="Times New Roman" w:hAnsi="Times New Roman" w:cs="Times New Roman"/>
          <w:spacing w:val="-3"/>
          <w:sz w:val="28"/>
          <w:szCs w:val="28"/>
          <w:lang w:val="uk-UA"/>
        </w:rPr>
        <w:t>можливий успіх, дасть упевненість у своїх власних силах.</w:t>
      </w:r>
    </w:p>
    <w:p w:rsidR="00A41637" w:rsidRPr="00530B27" w:rsidRDefault="00705391" w:rsidP="00530B2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Сенс п</w:t>
      </w:r>
      <w:r w:rsidR="00A41637" w:rsidRPr="00530B27">
        <w:rPr>
          <w:rFonts w:ascii="Times New Roman" w:hAnsi="Times New Roman" w:cs="Times New Roman"/>
          <w:i/>
          <w:iCs/>
          <w:sz w:val="28"/>
          <w:szCs w:val="28"/>
          <w:lang w:val="uk-UA"/>
        </w:rPr>
        <w:t>рийом</w:t>
      </w:r>
      <w:r w:rsidRPr="00530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у «Даю шанс» полягає у </w:t>
      </w:r>
      <w:r w:rsidR="00A41637" w:rsidRPr="00530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t>Підготовлені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педагогічні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ситуації, під час яких учень одержує можливість зненацька розкрити для самого себе власні можливості. Подібні ситуації педагог може й не готувати спеціально, але його виховний хист виявиться в тому, що він цей момент не впустить, правильно його оцінить, зуміє його матеріалізувати.</w:t>
      </w:r>
    </w:p>
    <w:p w:rsidR="00A41637" w:rsidRPr="00530B27" w:rsidRDefault="00A41637" w:rsidP="00530B2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Прийом «Сповідь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391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можна застосовувати в тих випадках, коли є надія, що щире звернення педагогів до кращих почуттів учнів отримає розуміння, відповідний відгук. Як його застосовувати — справа техніки досвіду, інтуїції та культури педагога. </w:t>
      </w:r>
    </w:p>
    <w:p w:rsidR="00A41637" w:rsidRPr="00530B27" w:rsidRDefault="00A41637" w:rsidP="00530B2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Прийом «Емоційний сплеск». </w:t>
      </w:r>
      <w:r w:rsidRPr="00530B27">
        <w:rPr>
          <w:rFonts w:ascii="Times New Roman" w:eastAsia="+mn-ea" w:hAnsi="Times New Roman" w:cs="Times New Roman"/>
          <w:sz w:val="28"/>
          <w:szCs w:val="28"/>
          <w:lang w:val="uk-UA"/>
        </w:rPr>
        <w:t>Дати емоційний заряд упевненості, звільнити від психологічної затисненості енергію, думку, знання</w:t>
      </w:r>
      <w:r w:rsidR="00F60F01">
        <w:rPr>
          <w:rFonts w:ascii="Times New Roman" w:eastAsia="+mn-ea" w:hAnsi="Times New Roman" w:cs="Times New Roman"/>
          <w:sz w:val="28"/>
          <w:szCs w:val="28"/>
          <w:lang w:val="uk-UA"/>
        </w:rPr>
        <w:t>.</w:t>
      </w:r>
    </w:p>
    <w:p w:rsidR="00A41637" w:rsidRPr="00530B27" w:rsidRDefault="00A41637" w:rsidP="00530B2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Прийом «Еврика».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Суть його полягає в тому, щоб створити умови, при яких учень, виконуючи навчальне завдання, зненацька для себе дійшов висновку, що розкриває невідомі для нього раніше можливості. Заслуга вчителя полягатиме в тому, щоб не тільки помітити це особисте «відкриття», але й усіляко підтримати учня, поставити перед ним нові, більш серйозні завдання, надихнути його на їхнє розв’язання</w:t>
      </w:r>
      <w:r w:rsidR="00F60F0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0B27" w:rsidRDefault="002309AA" w:rsidP="00530B2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СЛ.16 </w:t>
      </w:r>
      <w:r w:rsidR="00B80BE0" w:rsidRPr="00530B27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Прийом «Лінія обрію». </w:t>
      </w:r>
      <w:r w:rsidR="00B80BE0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Один раз відкривши для себе смак пошуку, занурення в світ невідомого, учень може потім постійно прагнути до пошуку, незважаючи на труднощі, невдачі. </w:t>
      </w:r>
    </w:p>
    <w:p w:rsidR="00530B27" w:rsidRDefault="00B80BE0" w:rsidP="00530B2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</w:t>
      </w:r>
      <w:r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"Гидке каченя"</w:t>
      </w: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— прийом для "зневірених" учнів. Важливо вчасно побачити їхні позитивні якості, ство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>рити всі можливі умови для тих, кому так необхідно, щоб хтось повірив у них, допоміг удосконалитися.</w:t>
      </w:r>
    </w:p>
    <w:p w:rsidR="00B80BE0" w:rsidRDefault="00B80BE0" w:rsidP="00530B2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Сенс прийому </w:t>
      </w:r>
      <w:r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"Емоційне заохочення"</w:t>
      </w: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у тому, щоб вселити в дитину віру в себе, похвалити за будь-що, навіть незначне; усмішкою, поглядом дати зро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>зуміти учню, що серце, душа вчителя розкриті для нього.</w:t>
      </w:r>
    </w:p>
    <w:p w:rsidR="00B80BE0" w:rsidRPr="00530B27" w:rsidRDefault="00B80BE0" w:rsidP="00530B27">
      <w:pPr>
        <w:keepNext/>
        <w:keepLines/>
        <w:suppressLineNumbers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 xml:space="preserve">"Стабілізація"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— створення умов для того, щоб загальна позитивна реакція класу на діяльність учня не стала одноразовою, а, по можливості, часто повторю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>валась.</w:t>
      </w:r>
    </w:p>
    <w:p w:rsidR="00B80BE0" w:rsidRPr="00530B27" w:rsidRDefault="00B80BE0" w:rsidP="00530B2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Прийом </w:t>
      </w:r>
      <w:r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"Стеж за нами"</w:t>
      </w: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використовується для дітей з інтелектуальною занехаяністю, з лінощами дум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softHyphen/>
      </w:r>
      <w:r w:rsidRPr="00530B27">
        <w:rPr>
          <w:rFonts w:ascii="Times New Roman" w:hAnsi="Times New Roman" w:cs="Times New Roman"/>
          <w:spacing w:val="-3"/>
          <w:sz w:val="28"/>
          <w:szCs w:val="28"/>
          <w:lang w:val="uk-UA"/>
        </w:rPr>
        <w:t xml:space="preserve">ки. Сенс його полягає в тому, щоб дати можливість учню </w:t>
      </w:r>
      <w:r w:rsidRPr="00530B27">
        <w:rPr>
          <w:rFonts w:ascii="Times New Roman" w:hAnsi="Times New Roman" w:cs="Times New Roman"/>
          <w:spacing w:val="-1"/>
          <w:sz w:val="28"/>
          <w:szCs w:val="28"/>
          <w:lang w:val="uk-UA"/>
        </w:rPr>
        <w:t>відчути радість визнання в собі інтелектуальних сил.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:rsidR="00B80BE0" w:rsidRPr="00530B27" w:rsidRDefault="00B80BE0" w:rsidP="00530B2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Прийом </w:t>
      </w:r>
      <w:r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"Обмін ролями"</w:t>
      </w: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дає учням можливість проявити себе, наприклад, у ролі учителя, показує дітям, що вони здатні робити набагато більше, ніж від них очікують. </w:t>
      </w:r>
    </w:p>
    <w:p w:rsidR="00B80BE0" w:rsidRPr="00530B27" w:rsidRDefault="00B80BE0" w:rsidP="00530B2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"Допомога друга"</w:t>
      </w: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— це вчасна допомога як з бо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>ку викладача, так і з боку учнів, що підтримує прагнен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>ня дитини стати на ноги, уселяє в неї впевненість у власні сили, у спроможність здолати труднощі.</w:t>
      </w:r>
    </w:p>
    <w:p w:rsidR="00B80BE0" w:rsidRPr="00530B27" w:rsidRDefault="00B80BE0" w:rsidP="00530B27">
      <w:pPr>
        <w:keepNext/>
        <w:keepLines/>
        <w:suppressLineNumbers/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530B27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Прийом </w:t>
      </w:r>
      <w:r w:rsidRPr="00530B27">
        <w:rPr>
          <w:rFonts w:ascii="Times New Roman" w:hAnsi="Times New Roman" w:cs="Times New Roman"/>
          <w:bCs/>
          <w:i/>
          <w:sz w:val="28"/>
          <w:szCs w:val="28"/>
          <w:lang w:val="uk-UA"/>
        </w:rPr>
        <w:t>"Навмисна помилка"</w:t>
      </w: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активізує увагу учнів. Його рекомендується використовувати під час пе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softHyphen/>
        <w:t>ревірки знань.</w:t>
      </w:r>
      <w:r w:rsidR="00705391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Учні ще знають його як </w:t>
      </w:r>
      <w:r w:rsidR="00F60F01">
        <w:rPr>
          <w:rFonts w:ascii="Times New Roman" w:hAnsi="Times New Roman" w:cs="Times New Roman"/>
          <w:sz w:val="28"/>
          <w:szCs w:val="28"/>
          <w:lang w:val="uk-UA"/>
        </w:rPr>
        <w:t>«пастка».</w:t>
      </w:r>
    </w:p>
    <w:p w:rsidR="00A41637" w:rsidRPr="00530B27" w:rsidRDefault="002309AA" w:rsidP="00530B27">
      <w:pPr>
        <w:jc w:val="both"/>
        <w:rPr>
          <w:rFonts w:ascii="Times New Roman" w:eastAsia="+mn-ea" w:hAnsi="Times New Roman" w:cs="Times New Roman"/>
          <w:iCs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СЛ.17 </w:t>
      </w:r>
      <w:r w:rsidR="00530B2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1637" w:rsidRPr="00530B27">
        <w:rPr>
          <w:rFonts w:ascii="Times New Roman" w:hAnsi="Times New Roman" w:cs="Times New Roman"/>
          <w:sz w:val="28"/>
          <w:szCs w:val="28"/>
          <w:lang w:val="uk-UA"/>
        </w:rPr>
        <w:t>Здійснена радість</w:t>
      </w:r>
      <w:r w:rsidR="00530B2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  <w:r w:rsidR="00A41637" w:rsidRPr="00530B27">
        <w:rPr>
          <w:rFonts w:ascii="Times New Roman" w:eastAsia="+mn-ea" w:hAnsi="Times New Roman" w:cs="Times New Roman"/>
          <w:iCs/>
          <w:sz w:val="28"/>
          <w:szCs w:val="28"/>
          <w:lang w:val="uk-UA"/>
        </w:rPr>
        <w:t xml:space="preserve"> Для декого успіх – це звично, для деяких – епізодично, а є діти, для яких  це одноразово. Це і є стан здійснення радості.</w:t>
      </w:r>
    </w:p>
    <w:p w:rsidR="00AA1BD7" w:rsidRPr="00530B27" w:rsidRDefault="00AA1BD7" w:rsidP="00530B2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>          Формула успіху в кожного може дещо відрізнятися, але не доступна всім. Очевидно, причина – у самій людині. Але наша задача навчити учнів вірити навіть тоді, коли вони самі в себе не вірять</w:t>
      </w:r>
      <w:r w:rsidR="008A495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27D9" w:rsidRPr="00530B27" w:rsidRDefault="000E0948" w:rsidP="00530B27">
      <w:pPr>
        <w:jc w:val="both"/>
        <w:rPr>
          <w:rFonts w:eastAsiaTheme="majorEastAsia"/>
          <w:bCs/>
          <w:kern w:val="24"/>
          <w:sz w:val="28"/>
          <w:szCs w:val="28"/>
          <w:lang w:val="uk-UA"/>
        </w:rPr>
      </w:pPr>
      <w:r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Сл. 18 </w:t>
      </w:r>
      <w:r w:rsidR="00C2222E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Чим небезпечна ситуація постійного успіху для учня?</w:t>
      </w:r>
      <w:r w:rsidR="00C2222E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br/>
        <w:t>1. Зникає відчуття успіху</w:t>
      </w:r>
      <w:r w:rsidR="00530B27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 ,</w:t>
      </w:r>
      <w:r w:rsidR="00C2222E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якщо свято кожний день воно перетворюється в будні.</w:t>
      </w:r>
      <w:r w:rsidR="00C2222E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br/>
        <w:t>2. Зникає інтерес до предмету, починається пошук нового об’єкта для інтересу</w:t>
      </w:r>
      <w:r w:rsidR="00530B27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: </w:t>
      </w:r>
      <w:r w:rsidR="00C2222E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«Краще гір можуть бути тільки гори, на яких ти ще не був»</w:t>
      </w:r>
      <w:r w:rsidR="00C2222E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br/>
        <w:t>3. Розвивається перфекціонізм – намір досягти в кожній справі найвищих висот</w:t>
      </w:r>
      <w:r w:rsidR="00530B27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:</w:t>
      </w:r>
      <w:r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 «Комплекс відмінника важко набути, ще важче його позбавитись»</w:t>
      </w:r>
      <w:r w:rsidR="00C2222E"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br/>
        <w:t>4. Виникають труднощі у взаєминах з однокласниками</w:t>
      </w:r>
      <w:r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 «Ботанік – </w:t>
      </w:r>
      <w:r w:rsidR="008A4954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 xml:space="preserve"> це звучить </w:t>
      </w:r>
      <w:r w:rsidRPr="00530B27">
        <w:rPr>
          <w:rFonts w:ascii="Times New Roman" w:eastAsiaTheme="majorEastAsia" w:hAnsi="Times New Roman" w:cs="Times New Roman"/>
          <w:bCs/>
          <w:kern w:val="24"/>
          <w:sz w:val="28"/>
          <w:szCs w:val="28"/>
          <w:lang w:val="uk-UA"/>
        </w:rPr>
        <w:t>гордо?»</w:t>
      </w:r>
    </w:p>
    <w:p w:rsidR="000E0948" w:rsidRPr="00530B27" w:rsidRDefault="00C2222E" w:rsidP="00530B27">
      <w:pPr>
        <w:spacing w:after="0" w:line="240" w:lineRule="auto"/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</w:pPr>
      <w:r w:rsidRPr="00530B27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Вплив постійного неуспіху призводить до формування негативн</w:t>
      </w:r>
      <w:r w:rsidR="008A4954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>ої «Я-концепції» і дуже шкідливий</w:t>
      </w:r>
      <w:r w:rsidRPr="00530B27">
        <w:rPr>
          <w:rFonts w:ascii="Times New Roman" w:eastAsiaTheme="minorEastAsia" w:hAnsi="Times New Roman" w:cs="Times New Roman"/>
          <w:kern w:val="24"/>
          <w:sz w:val="28"/>
          <w:szCs w:val="28"/>
          <w:lang w:val="uk-UA" w:eastAsia="ru-RU"/>
        </w:rPr>
        <w:t xml:space="preserve"> для розвитку учня</w:t>
      </w:r>
      <w:r w:rsidRPr="00530B27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 xml:space="preserve"> </w:t>
      </w:r>
      <w:r w:rsidR="008A4954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>:</w:t>
      </w:r>
      <w:r w:rsidRPr="00530B27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 xml:space="preserve">       </w:t>
      </w:r>
    </w:p>
    <w:p w:rsidR="000E0948" w:rsidRPr="00530B27" w:rsidRDefault="000E0948" w:rsidP="00530B27">
      <w:pPr>
        <w:spacing w:after="0" w:line="240" w:lineRule="auto"/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</w:pPr>
      <w:r w:rsidRPr="00530B27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 xml:space="preserve">Всі – хороші </w:t>
      </w:r>
      <w:r w:rsidR="008A4954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 xml:space="preserve"> </w:t>
      </w:r>
      <w:r w:rsidRPr="00530B27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>Я –поганий</w:t>
      </w:r>
    </w:p>
    <w:p w:rsidR="000E0948" w:rsidRPr="00530B27" w:rsidRDefault="000E0948" w:rsidP="00530B27">
      <w:pPr>
        <w:spacing w:after="0" w:line="240" w:lineRule="auto"/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</w:pPr>
      <w:r w:rsidRPr="00530B27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 xml:space="preserve">Всі – погані  </w:t>
      </w:r>
      <w:r w:rsidR="008A4954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 xml:space="preserve"> </w:t>
      </w:r>
      <w:r w:rsidRPr="00530B27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>Я – хороший</w:t>
      </w:r>
    </w:p>
    <w:p w:rsidR="00C2222E" w:rsidRPr="00530B27" w:rsidRDefault="000E0948" w:rsidP="00530B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>Всі- погані</w:t>
      </w:r>
      <w:r w:rsidR="008A4954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 xml:space="preserve"> </w:t>
      </w:r>
      <w:r w:rsidRPr="00530B27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 xml:space="preserve"> Я - поганий</w:t>
      </w:r>
      <w:r w:rsidR="00C2222E" w:rsidRPr="00530B27">
        <w:rPr>
          <w:rFonts w:ascii="Times New Roman" w:eastAsiaTheme="minorEastAsia" w:hAnsi="Times New Roman" w:cs="Times New Roman"/>
          <w:bCs/>
          <w:i/>
          <w:iCs/>
          <w:kern w:val="24"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</w:t>
      </w:r>
    </w:p>
    <w:p w:rsidR="00C2222E" w:rsidRPr="008A4954" w:rsidRDefault="00C2222E" w:rsidP="008A4954">
      <w:pPr>
        <w:spacing w:after="0" w:line="240" w:lineRule="auto"/>
        <w:rPr>
          <w:rFonts w:ascii="Times New Roman" w:eastAsiaTheme="majorEastAsia" w:hAnsi="Times New Roman" w:cs="Times New Roman"/>
          <w:b/>
          <w:bCs/>
          <w:kern w:val="24"/>
          <w:sz w:val="28"/>
          <w:szCs w:val="28"/>
          <w:lang w:val="uk-UA"/>
        </w:rPr>
      </w:pPr>
      <w:r w:rsidRPr="008A4954"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val="uk-UA" w:eastAsia="ru-RU"/>
        </w:rPr>
        <w:t>Для нормального психічного розвитку</w:t>
      </w:r>
      <w:r w:rsidR="000E0948" w:rsidRPr="008A4954"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val="uk-UA" w:eastAsia="ru-RU"/>
        </w:rPr>
        <w:t xml:space="preserve"> </w:t>
      </w:r>
      <w:r w:rsidRPr="008A4954"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val="uk-UA" w:eastAsia="ru-RU"/>
        </w:rPr>
        <w:t xml:space="preserve"> учня ситуації його успіху та неуспіху </w:t>
      </w:r>
      <w:r w:rsidR="008A4954"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val="uk-UA" w:eastAsia="ru-RU"/>
        </w:rPr>
        <w:t xml:space="preserve"> </w:t>
      </w:r>
      <w:r w:rsidRPr="008A4954">
        <w:rPr>
          <w:rFonts w:ascii="Times New Roman" w:eastAsiaTheme="minorEastAsia" w:hAnsi="Times New Roman" w:cs="Times New Roman"/>
          <w:b/>
          <w:bCs/>
          <w:i/>
          <w:iCs/>
          <w:kern w:val="24"/>
          <w:sz w:val="28"/>
          <w:szCs w:val="28"/>
          <w:lang w:val="uk-UA"/>
        </w:rPr>
        <w:t xml:space="preserve">повинні змінювати один одного                                                              </w:t>
      </w:r>
    </w:p>
    <w:p w:rsidR="002B27D9" w:rsidRPr="008A4954" w:rsidRDefault="000E0948" w:rsidP="008A495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>СЛ.19</w:t>
      </w:r>
      <w:r w:rsidR="002309AA" w:rsidRPr="00530B27">
        <w:rPr>
          <w:sz w:val="28"/>
          <w:szCs w:val="28"/>
          <w:lang w:val="uk-UA"/>
        </w:rPr>
        <w:t xml:space="preserve"> </w:t>
      </w:r>
      <w:r w:rsidR="002B27D9" w:rsidRPr="008A4954">
        <w:rPr>
          <w:rFonts w:ascii="Times New Roman" w:hAnsi="Times New Roman" w:cs="Times New Roman"/>
          <w:sz w:val="28"/>
          <w:szCs w:val="28"/>
          <w:lang w:val="uk-UA"/>
        </w:rPr>
        <w:t>Сучасна конкурентоспроможна людина має володіти комунікативною культурою , уміти працювати в команді, вільно здобувати інформацію, використовувати її для саморозвитку й самовдосконалення, знаходити шляхи розв’язання проблем.</w:t>
      </w:r>
    </w:p>
    <w:p w:rsidR="00A41637" w:rsidRPr="00530B27" w:rsidRDefault="00157E25" w:rsidP="00530B27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06D4535" wp14:editId="6B04DC8A">
            <wp:extent cx="5940425" cy="95535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55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24F" w:rsidRPr="00530B27" w:rsidRDefault="000E0948" w:rsidP="00530B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СЛ.20</w:t>
      </w:r>
      <w:r w:rsidR="002309AA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524F"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Найвища нагорода кожного вчителя – це досягнення успіху його учнів</w:t>
      </w:r>
      <w:r w:rsid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.</w:t>
      </w:r>
      <w:r w:rsidR="00E7524F"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</w:t>
      </w:r>
      <w:r w:rsidR="001C748D"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Ми повинні д</w:t>
      </w:r>
      <w:r w:rsidR="00340295"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ати к</w:t>
      </w:r>
      <w:r w:rsidR="001C748D"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ожній дитині шанс проявити себе</w:t>
      </w:r>
      <w:r w:rsidR="00340295"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.</w:t>
      </w:r>
      <w:r w:rsidR="00340295"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="00AF3E38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2-Акласі  17 учнів, усі  такі різні і неповторні. </w:t>
      </w:r>
      <w:r w:rsid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7524F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Зрозуміло, що від уміння вчителя своєчасно усіх  помітити, допо</w:t>
      </w:r>
      <w:r w:rsidR="00E7524F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могти дитині відчути впевненість у своїх силах, надати своєчасну підтримку, створити сприятливі умови, ат</w:t>
      </w:r>
      <w:r w:rsidR="00E7524F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мосферу творчості залежить те, чи відчує дитина свою неповторність, чи виросте справжній талант. Тому я  використовую різні прийоми для створення успіху.</w:t>
      </w:r>
    </w:p>
    <w:p w:rsidR="002470C6" w:rsidRPr="00530B27" w:rsidRDefault="002470C6" w:rsidP="00841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своїй роботі намагаюся зробити так, щоб учень</w:t>
      </w:r>
      <w:r w:rsidR="000E0948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найперше 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84119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захотів досягнути успіху 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 з тобою одного тіста, ти і я …</w:t>
      </w:r>
      <w:r w:rsid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«Нічого страшного, якщо не вийде»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 з такими здібностями ти міг би…</w:t>
      </w:r>
      <w:r w:rsid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), </w:t>
      </w:r>
    </w:p>
    <w:p w:rsidR="002470C6" w:rsidRPr="00530B27" w:rsidRDefault="000E0948" w:rsidP="00841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По-друге</w:t>
      </w:r>
      <w:r w:rsidR="0084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EC1247" w:rsidRPr="0084119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зміг досягнути успіх</w:t>
      </w:r>
      <w:r w:rsidR="00EC124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 </w:t>
      </w:r>
      <w:r w:rsidR="0084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84119C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Розкладемо </w:t>
      </w:r>
      <w:r w:rsidR="002470C6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все по поличках  , щоб і очі бачили, і вуха чули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470C6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зуби пробували</w:t>
      </w:r>
      <w:r w:rsidR="0084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C124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 </w:t>
      </w:r>
      <w:r w:rsidR="0084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2470C6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Краще зроби ось так…</w:t>
      </w:r>
      <w:r w:rsidR="0084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C124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84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84119C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Зрозумів </w:t>
      </w:r>
      <w:r w:rsidR="00EC124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 – допоможи іншому</w:t>
      </w:r>
      <w:r w:rsidR="0084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EC124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</w:p>
    <w:p w:rsidR="002470C6" w:rsidRPr="00530B27" w:rsidRDefault="000E0948" w:rsidP="0084119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по-третє</w:t>
      </w:r>
      <w:r w:rsidR="0084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="00EC1247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щоб у дитини  </w:t>
      </w:r>
      <w:r w:rsidR="00EC1247" w:rsidRPr="0084119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було </w:t>
      </w:r>
      <w:r w:rsidR="002470C6" w:rsidRPr="0084119C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бажання знову і знову перемагати</w:t>
      </w:r>
      <w:r w:rsidR="002470C6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щоб зусилля і результат не перемагали один одного , а були рівні</w:t>
      </w:r>
      <w:r w:rsidR="0084119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962A7" w:rsidRPr="00530B27" w:rsidRDefault="006102BF" w:rsidP="0084119C">
      <w:pPr>
        <w:spacing w:after="0" w:line="240" w:lineRule="auto"/>
        <w:ind w:right="56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Досить </w:t>
      </w:r>
      <w:r w:rsidR="001962A7" w:rsidRPr="00530B27">
        <w:rPr>
          <w:rFonts w:ascii="Times New Roman" w:hAnsi="Times New Roman" w:cs="Times New Roman"/>
          <w:sz w:val="28"/>
          <w:szCs w:val="28"/>
          <w:lang w:val="uk-UA"/>
        </w:rPr>
        <w:t>часто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намагаюся  використовувати </w:t>
      </w:r>
      <w:r w:rsidR="00EC124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також </w:t>
      </w:r>
      <w:r w:rsidR="001962A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такі вислови: </w:t>
      </w:r>
    </w:p>
    <w:p w:rsidR="001962A7" w:rsidRPr="00530B27" w:rsidRDefault="001962A7" w:rsidP="00530B27">
      <w:pPr>
        <w:pStyle w:val="3"/>
        <w:numPr>
          <w:ilvl w:val="0"/>
          <w:numId w:val="9"/>
        </w:numPr>
        <w:spacing w:after="0" w:line="240" w:lineRule="auto"/>
        <w:ind w:right="566"/>
        <w:rPr>
          <w:rFonts w:ascii="Times New Roman" w:hAnsi="Times New Roman"/>
          <w:sz w:val="28"/>
          <w:szCs w:val="28"/>
          <w:lang w:val="uk-UA"/>
        </w:rPr>
      </w:pPr>
      <w:r w:rsidRPr="00530B27">
        <w:rPr>
          <w:rFonts w:ascii="Times New Roman" w:hAnsi="Times New Roman"/>
          <w:sz w:val="28"/>
          <w:szCs w:val="28"/>
          <w:lang w:val="uk-UA"/>
        </w:rPr>
        <w:t xml:space="preserve">Це дуже важливо, і в тебе неодмінно вийде… </w:t>
      </w:r>
    </w:p>
    <w:p w:rsidR="001962A7" w:rsidRPr="00530B27" w:rsidRDefault="001962A7" w:rsidP="00530B27">
      <w:pPr>
        <w:pStyle w:val="3"/>
        <w:numPr>
          <w:ilvl w:val="0"/>
          <w:numId w:val="9"/>
        </w:numPr>
        <w:spacing w:after="0" w:line="240" w:lineRule="auto"/>
        <w:ind w:right="566"/>
        <w:rPr>
          <w:rFonts w:ascii="Times New Roman" w:hAnsi="Times New Roman"/>
          <w:sz w:val="28"/>
          <w:szCs w:val="28"/>
          <w:lang w:val="uk-UA"/>
        </w:rPr>
      </w:pPr>
      <w:r w:rsidRPr="00530B27">
        <w:rPr>
          <w:rFonts w:ascii="Times New Roman" w:hAnsi="Times New Roman"/>
          <w:sz w:val="28"/>
          <w:szCs w:val="28"/>
          <w:lang w:val="uk-UA"/>
        </w:rPr>
        <w:t>Гадаю, ти впораєшся з цим завданням…</w:t>
      </w:r>
    </w:p>
    <w:p w:rsidR="001962A7" w:rsidRPr="00530B27" w:rsidRDefault="001962A7" w:rsidP="00530B27">
      <w:pPr>
        <w:pStyle w:val="3"/>
        <w:numPr>
          <w:ilvl w:val="0"/>
          <w:numId w:val="9"/>
        </w:numPr>
        <w:spacing w:after="0" w:line="240" w:lineRule="auto"/>
        <w:ind w:right="566"/>
        <w:rPr>
          <w:rFonts w:ascii="Times New Roman" w:hAnsi="Times New Roman"/>
          <w:sz w:val="28"/>
          <w:szCs w:val="28"/>
          <w:lang w:val="uk-UA"/>
        </w:rPr>
      </w:pPr>
      <w:r w:rsidRPr="00530B27">
        <w:rPr>
          <w:rFonts w:ascii="Times New Roman" w:hAnsi="Times New Roman"/>
          <w:sz w:val="28"/>
          <w:szCs w:val="28"/>
          <w:lang w:val="uk-UA"/>
        </w:rPr>
        <w:t xml:space="preserve">Ти надзвичайно кмітливий. </w:t>
      </w:r>
    </w:p>
    <w:p w:rsidR="001962A7" w:rsidRPr="00530B27" w:rsidRDefault="001962A7" w:rsidP="00530B27">
      <w:pPr>
        <w:pStyle w:val="3"/>
        <w:numPr>
          <w:ilvl w:val="0"/>
          <w:numId w:val="9"/>
        </w:numPr>
        <w:spacing w:after="0" w:line="240" w:lineRule="auto"/>
        <w:ind w:right="566"/>
        <w:rPr>
          <w:rFonts w:ascii="Times New Roman" w:hAnsi="Times New Roman"/>
          <w:sz w:val="28"/>
          <w:szCs w:val="28"/>
          <w:lang w:val="uk-UA"/>
        </w:rPr>
      </w:pPr>
      <w:r w:rsidRPr="00530B27">
        <w:rPr>
          <w:rFonts w:ascii="Times New Roman" w:hAnsi="Times New Roman"/>
          <w:sz w:val="28"/>
          <w:szCs w:val="28"/>
          <w:lang w:val="uk-UA"/>
        </w:rPr>
        <w:t xml:space="preserve">Саме ти і міг би зробити таку справу… </w:t>
      </w:r>
    </w:p>
    <w:p w:rsidR="001962A7" w:rsidRPr="00530B27" w:rsidRDefault="001962A7" w:rsidP="00530B27">
      <w:pPr>
        <w:pStyle w:val="3"/>
        <w:numPr>
          <w:ilvl w:val="0"/>
          <w:numId w:val="9"/>
        </w:numPr>
        <w:spacing w:after="0" w:line="240" w:lineRule="auto"/>
        <w:ind w:right="566"/>
        <w:rPr>
          <w:rFonts w:ascii="Times New Roman" w:hAnsi="Times New Roman"/>
          <w:sz w:val="28"/>
          <w:szCs w:val="28"/>
          <w:lang w:val="uk-UA"/>
        </w:rPr>
      </w:pPr>
      <w:r w:rsidRPr="00530B27">
        <w:rPr>
          <w:rFonts w:ascii="Times New Roman" w:hAnsi="Times New Roman"/>
          <w:sz w:val="28"/>
          <w:szCs w:val="28"/>
          <w:lang w:val="uk-UA"/>
        </w:rPr>
        <w:t>Починай же! Тебе чекає успіх!</w:t>
      </w:r>
    </w:p>
    <w:p w:rsidR="000E0948" w:rsidRPr="00530B27" w:rsidRDefault="001962A7" w:rsidP="008411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   Часто в роботі використовую прийом - «виділення персональної винятковості» - операція тонка і витончена. Для її проведення розробляю різнорівневі завдання,  розраховані персонально на одну дитину.. </w:t>
      </w:r>
      <w:r w:rsidR="001C748D"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 xml:space="preserve">Необхідним прийомом діяльності є висока оцінка деталі - найважче, бо часом важко виділити ту деталь, за яку можна дати найвищу оцінку, щоб це могли оцінити всі діти класу і підтримати створювану ситуацію. </w:t>
      </w:r>
    </w:p>
    <w:p w:rsidR="00F14DED" w:rsidRPr="00530B27" w:rsidRDefault="0067596C" w:rsidP="008411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E0948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СЛ.21</w:t>
      </w:r>
      <w:r w:rsidR="002309AA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У  процесі  пошуків  шляхів  створення  ситуації  успіху  переконалася, що  використання  інноваційних  технологій  на  уроках  набагато  збільшує  пізнавальну  активність  та  самостійність  учнів, мотивує  потребу  самовдосконалення. </w:t>
      </w:r>
      <w:r w:rsidR="00F14DED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Так,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використовую  на    уроках</w:t>
      </w:r>
      <w:r w:rsidR="00F14DED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технологію змішаного навчання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, бо  вважаю, що  це  справа  потрібна, цікава  і  </w:t>
      </w:r>
      <w:r w:rsidR="00F14DED" w:rsidRPr="00530B2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ерспективна</w:t>
      </w:r>
    </w:p>
    <w:p w:rsidR="0067596C" w:rsidRPr="00530B27" w:rsidRDefault="0084119C" w:rsidP="008411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Переваги цієї технолгогії :</w:t>
      </w:r>
    </w:p>
    <w:p w:rsidR="0067596C" w:rsidRPr="00530B27" w:rsidRDefault="0084119C" w:rsidP="008411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7596C" w:rsidRPr="00530B27">
        <w:rPr>
          <w:rFonts w:ascii="Times New Roman" w:hAnsi="Times New Roman" w:cs="Times New Roman"/>
          <w:sz w:val="28"/>
          <w:szCs w:val="28"/>
          <w:lang w:val="uk-UA"/>
        </w:rPr>
        <w:t>чні на уроці не сплять, оскільки вчитель – більше  не лектор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7596C" w:rsidRPr="00530B27" w:rsidRDefault="0084119C" w:rsidP="008411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7596C" w:rsidRPr="00530B27">
        <w:rPr>
          <w:rFonts w:ascii="Times New Roman" w:hAnsi="Times New Roman" w:cs="Times New Roman"/>
          <w:sz w:val="28"/>
          <w:szCs w:val="28"/>
          <w:lang w:val="uk-UA"/>
        </w:rPr>
        <w:t>озвиваються життєві компетенції: самоорганізація,  відповідальність, робота в команді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596C" w:rsidRPr="00530B27" w:rsidRDefault="0067596C" w:rsidP="0084119C">
      <w:pPr>
        <w:shd w:val="clear" w:color="auto" w:fill="F4F4F4"/>
        <w:spacing w:before="165" w:after="165" w:line="240" w:lineRule="auto"/>
        <w:jc w:val="both"/>
        <w:outlineLvl w:val="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Для того, щоб змінити світ навколо себе, потрібно перш за все змінити себе!</w:t>
      </w:r>
    </w:p>
    <w:p w:rsidR="0067596C" w:rsidRPr="00530B27" w:rsidRDefault="0067596C" w:rsidP="00530B27">
      <w:pPr>
        <w:numPr>
          <w:ilvl w:val="0"/>
          <w:numId w:val="6"/>
        </w:numPr>
        <w:shd w:val="clear" w:color="auto" w:fill="F4F4F4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Відмовитися від мантри «Я у класі головна…»;</w:t>
      </w:r>
    </w:p>
    <w:p w:rsidR="0067596C" w:rsidRPr="00530B27" w:rsidRDefault="0067596C" w:rsidP="00530B27">
      <w:pPr>
        <w:numPr>
          <w:ilvl w:val="0"/>
          <w:numId w:val="6"/>
        </w:numPr>
        <w:shd w:val="clear" w:color="auto" w:fill="F4F4F4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Надати учням більше свободи;</w:t>
      </w:r>
    </w:p>
    <w:p w:rsidR="0067596C" w:rsidRPr="00530B27" w:rsidRDefault="0067596C" w:rsidP="00530B27">
      <w:pPr>
        <w:numPr>
          <w:ilvl w:val="0"/>
          <w:numId w:val="6"/>
        </w:numPr>
        <w:shd w:val="clear" w:color="auto" w:fill="F4F4F4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Зняти обмеження на спілкування під час навчання;</w:t>
      </w:r>
    </w:p>
    <w:p w:rsidR="0067596C" w:rsidRPr="00530B27" w:rsidRDefault="0067596C" w:rsidP="00530B27">
      <w:pPr>
        <w:numPr>
          <w:ilvl w:val="0"/>
          <w:numId w:val="6"/>
        </w:numPr>
        <w:shd w:val="clear" w:color="auto" w:fill="F4F4F4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Використовувати мобільні робочі місця, які легко переставити для групової роботи;</w:t>
      </w:r>
    </w:p>
    <w:p w:rsidR="0067596C" w:rsidRPr="00530B27" w:rsidRDefault="0067596C" w:rsidP="00530B27">
      <w:pPr>
        <w:shd w:val="clear" w:color="auto" w:fill="F4F4F4"/>
        <w:spacing w:before="165"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Очікувані результати.</w:t>
      </w:r>
    </w:p>
    <w:p w:rsidR="0067596C" w:rsidRPr="00530B27" w:rsidRDefault="0067596C" w:rsidP="00530B27">
      <w:pPr>
        <w:shd w:val="clear" w:color="auto" w:fill="F4F4F4"/>
        <w:spacing w:before="165" w:after="0" w:line="240" w:lineRule="auto"/>
        <w:outlineLvl w:val="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По-перше, </w:t>
      </w:r>
      <w:r w:rsidRPr="00530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учні отримують емоційне задоволення від навчального процесу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7596C" w:rsidRPr="00530B27" w:rsidRDefault="0067596C" w:rsidP="00530B27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По-друге,</w:t>
      </w:r>
      <w:r w:rsidR="00F60F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14DED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розвиваються такі 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Pr="00530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навички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7596C" w:rsidRPr="00530B27" w:rsidRDefault="0067596C" w:rsidP="00530B27">
      <w:pPr>
        <w:numPr>
          <w:ilvl w:val="0"/>
          <w:numId w:val="7"/>
        </w:numPr>
        <w:shd w:val="clear" w:color="auto" w:fill="F4F4F4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критичне мислення (</w:t>
      </w:r>
      <w:r w:rsidRPr="00530B2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створення проблемних ситуацій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;</w:t>
      </w:r>
    </w:p>
    <w:p w:rsidR="0067596C" w:rsidRPr="00530B27" w:rsidRDefault="0067596C" w:rsidP="00530B27">
      <w:pPr>
        <w:numPr>
          <w:ilvl w:val="0"/>
          <w:numId w:val="7"/>
        </w:numPr>
        <w:shd w:val="clear" w:color="auto" w:fill="F4F4F4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робота в команді (</w:t>
      </w:r>
      <w:r w:rsidRPr="00530B2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виконання завдань у групах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67596C" w:rsidRPr="00530B27" w:rsidRDefault="0067596C" w:rsidP="00530B27">
      <w:pPr>
        <w:numPr>
          <w:ilvl w:val="0"/>
          <w:numId w:val="7"/>
        </w:numPr>
        <w:shd w:val="clear" w:color="auto" w:fill="F4F4F4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самонавчання(</w:t>
      </w:r>
      <w:r w:rsidRPr="00530B2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тільки третю частину уроку учні працюють з вчителем, решту часу – самостійно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);</w:t>
      </w:r>
    </w:p>
    <w:p w:rsidR="0067596C" w:rsidRPr="00530B27" w:rsidRDefault="0067596C" w:rsidP="00530B27">
      <w:pPr>
        <w:numPr>
          <w:ilvl w:val="0"/>
          <w:numId w:val="7"/>
        </w:numPr>
        <w:shd w:val="clear" w:color="auto" w:fill="F4F4F4"/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креативність (</w:t>
      </w:r>
      <w:r w:rsidRPr="00530B27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ru-RU"/>
        </w:rPr>
        <w:t>виконання творчих та нестандартних завдань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67596C" w:rsidRPr="00530B27" w:rsidRDefault="0067596C" w:rsidP="00530B27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По-третє, </w:t>
      </w:r>
      <w:r w:rsidRPr="00530B2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ІТ-технології з іграшки перетворюються на інструмент для отримання знань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14DED" w:rsidRPr="00530B27" w:rsidRDefault="00F14DED" w:rsidP="00530B27">
      <w:pPr>
        <w:shd w:val="clear" w:color="auto" w:fill="F4F4F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596C" w:rsidRPr="00530B27" w:rsidRDefault="001962A7" w:rsidP="0084119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0E0948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СЛ.22</w:t>
      </w:r>
      <w:r w:rsidR="002309AA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7596C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На сучасному етапі методика пропонує багато дуже цікавих активних, інтерактивних, інноваційних, нестандартних форм роботи, різноманітних вправ. Для активізації розумової діяльності учнів  важливе гармонійне поєднання звичних, традиційних форм з інноваційними. </w:t>
      </w:r>
    </w:p>
    <w:p w:rsidR="001962A7" w:rsidRPr="00530B27" w:rsidRDefault="00F14DED" w:rsidP="0084119C">
      <w:pPr>
        <w:spacing w:line="240" w:lineRule="auto"/>
        <w:ind w:right="56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2A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1962A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психологію молодших школярів, знаю, що не лише словом потрібно їм допомагати, а й дією. З цією метою у практику власної педагогічної діяльності впроваджую такі вправи, психологічні етюди: </w:t>
      </w:r>
    </w:p>
    <w:p w:rsidR="001C748D" w:rsidRPr="00530B27" w:rsidRDefault="001C748D" w:rsidP="0084119C">
      <w:pPr>
        <w:pStyle w:val="a4"/>
        <w:numPr>
          <w:ilvl w:val="0"/>
          <w:numId w:val="10"/>
        </w:numPr>
        <w:ind w:right="566"/>
        <w:jc w:val="both"/>
        <w:rPr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 xml:space="preserve">Етюд «Врятуй пташечку» </w:t>
      </w:r>
    </w:p>
    <w:p w:rsidR="00F14DED" w:rsidRPr="00530B27" w:rsidRDefault="00F14DED" w:rsidP="0084119C">
      <w:pPr>
        <w:pStyle w:val="a4"/>
        <w:numPr>
          <w:ilvl w:val="0"/>
          <w:numId w:val="10"/>
        </w:numPr>
        <w:ind w:right="566"/>
        <w:jc w:val="both"/>
        <w:rPr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 xml:space="preserve">Вправа «Чарівні кульки» </w:t>
      </w:r>
    </w:p>
    <w:p w:rsidR="00F14DED" w:rsidRPr="00530B27" w:rsidRDefault="00F14DED" w:rsidP="00530B27">
      <w:pPr>
        <w:pStyle w:val="a4"/>
        <w:numPr>
          <w:ilvl w:val="0"/>
          <w:numId w:val="10"/>
        </w:numPr>
        <w:ind w:right="566"/>
        <w:jc w:val="both"/>
        <w:rPr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 xml:space="preserve">Вправа «Привітання» </w:t>
      </w:r>
    </w:p>
    <w:p w:rsidR="00F14DED" w:rsidRPr="00530B27" w:rsidRDefault="00F14DED" w:rsidP="00530B27">
      <w:pPr>
        <w:pStyle w:val="a4"/>
        <w:numPr>
          <w:ilvl w:val="0"/>
          <w:numId w:val="10"/>
        </w:numPr>
        <w:ind w:right="566"/>
        <w:jc w:val="both"/>
        <w:rPr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 xml:space="preserve">Вправа «Чарівний клубочок» </w:t>
      </w:r>
    </w:p>
    <w:p w:rsidR="00F14DED" w:rsidRPr="00530B27" w:rsidRDefault="00F14DED" w:rsidP="00530B27">
      <w:pPr>
        <w:pStyle w:val="a4"/>
        <w:numPr>
          <w:ilvl w:val="0"/>
          <w:numId w:val="10"/>
        </w:numPr>
        <w:ind w:right="566"/>
        <w:jc w:val="both"/>
        <w:rPr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>Вправа «Чарівна коробочка»</w:t>
      </w:r>
    </w:p>
    <w:p w:rsidR="00F14DED" w:rsidRPr="00530B27" w:rsidRDefault="00F14DED" w:rsidP="00530B27">
      <w:pPr>
        <w:pStyle w:val="a4"/>
        <w:numPr>
          <w:ilvl w:val="0"/>
          <w:numId w:val="10"/>
        </w:numPr>
        <w:ind w:right="566"/>
        <w:jc w:val="both"/>
        <w:rPr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>Вправа «Нашіптування на вухо»</w:t>
      </w:r>
    </w:p>
    <w:p w:rsidR="00F14DED" w:rsidRPr="00530B27" w:rsidRDefault="00F14DED" w:rsidP="00530B27">
      <w:pPr>
        <w:pStyle w:val="a4"/>
        <w:numPr>
          <w:ilvl w:val="0"/>
          <w:numId w:val="10"/>
        </w:numPr>
        <w:ind w:right="566"/>
        <w:jc w:val="both"/>
        <w:rPr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>Вправа «Завдання в темряві»</w:t>
      </w:r>
    </w:p>
    <w:p w:rsidR="00F14DED" w:rsidRPr="00530B27" w:rsidRDefault="00F14DED" w:rsidP="00530B27">
      <w:pPr>
        <w:pStyle w:val="a4"/>
        <w:numPr>
          <w:ilvl w:val="0"/>
          <w:numId w:val="10"/>
        </w:numPr>
        <w:ind w:right="566"/>
        <w:jc w:val="both"/>
        <w:rPr>
          <w:sz w:val="28"/>
          <w:szCs w:val="28"/>
          <w:lang w:val="uk-UA"/>
        </w:rPr>
      </w:pPr>
      <w:r w:rsidRPr="00530B27">
        <w:rPr>
          <w:sz w:val="28"/>
          <w:szCs w:val="28"/>
          <w:lang w:val="uk-UA"/>
        </w:rPr>
        <w:t>Вправа «Співчуття»</w:t>
      </w:r>
    </w:p>
    <w:p w:rsidR="001C748D" w:rsidRPr="00530B27" w:rsidRDefault="00F14DED" w:rsidP="00F60F01">
      <w:pPr>
        <w:spacing w:line="240" w:lineRule="auto"/>
        <w:ind w:right="56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30B27">
        <w:rPr>
          <w:rFonts w:ascii="Times New Roman" w:hAnsi="Times New Roman" w:cs="Times New Roman"/>
          <w:sz w:val="28"/>
          <w:szCs w:val="28"/>
          <w:lang w:val="uk-UA"/>
        </w:rPr>
        <w:t>«Врятуй пташечку»</w:t>
      </w:r>
      <w:r w:rsidR="0084119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05391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Пропоную учням </w:t>
      </w:r>
      <w:r w:rsidR="001C748D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Уявіть, що у вас в руках маленька беззахисна пташечка. Витягніть руки долонями догори. А тепер зігрійте її своїм рівним, спокійним подихом, повільно, по одному пальчику складіть долоні, прикладіть їх до своїх грудей, віддайте пташечці доброту свого серця. Розкрийте долоні, і ви побачите, що пташка радісно злетіла, посміхніться їй і не сумуйте, вона ще прилетить до вас. </w:t>
      </w:r>
    </w:p>
    <w:p w:rsidR="00F14DED" w:rsidRPr="00530B27" w:rsidRDefault="00F14DED" w:rsidP="00530B27">
      <w:pPr>
        <w:spacing w:line="240" w:lineRule="auto"/>
        <w:ind w:right="56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Вправа «Промінчики добра» </w:t>
      </w:r>
      <w:r w:rsidR="0084119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Добрий день, діти. Погляньте мені у вічі, подивіться один на одного й усміхніться. Із цих промінчиків добра, що заіскрилися на ваших обличчях, ми і розпочнемо наш урок. </w:t>
      </w:r>
    </w:p>
    <w:p w:rsidR="0097314C" w:rsidRPr="00530B27" w:rsidRDefault="000E0948" w:rsidP="00530B27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СЛ.23</w:t>
      </w:r>
      <w:r w:rsidR="002309AA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57E25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 вікові  особливості  дітей, намагаюся  не  просто примусити  їх  працювати, а  відшукати  шляхи  їх  зацікавленості.    </w:t>
      </w:r>
    </w:p>
    <w:p w:rsidR="00D66A4D" w:rsidRPr="00530B27" w:rsidRDefault="00D66A4D" w:rsidP="00530B2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Письмо в зошиті для багатьох дітей – справжнє випробування. Кулькова ручка (чи олівець) виводять, здавалося б, власні «каляки-маляки», і до моменту вільного висловлювання думок  – ще роки й роки… Як зробити так, аби письмо у зошиті стало задоволенням, а висловлювання своїх думок–звичкою? 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bookmarkStart w:id="1" w:name="more"/>
      <w:bookmarkEnd w:id="1"/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«Щоденні 5» – це методична система, яка навчає учнів працювати самостійно. Вона складається з п’яти діяльностей – «Письма для себе», «Читання для себе», «Читання для когось», «Роботи зі словами» і «Слухання», які діти виконують щодня, під час уроків. </w:t>
      </w:r>
    </w:p>
    <w:p w:rsidR="00D66A4D" w:rsidRPr="00530B27" w:rsidRDefault="00D66A4D" w:rsidP="008411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>Аби запровадити цю систему, не треба захмарних зусиль чи витрат часу, –– Головне – правильно організувати навчальний процес і знати, навіщо це потрібно.</w:t>
      </w:r>
    </w:p>
    <w:p w:rsidR="00D66A4D" w:rsidRPr="0084119C" w:rsidRDefault="00FB47C1" w:rsidP="0084119C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119C">
        <w:rPr>
          <w:rFonts w:ascii="Times New Roman" w:hAnsi="Times New Roman" w:cs="Times New Roman"/>
          <w:bCs/>
          <w:sz w:val="28"/>
          <w:szCs w:val="28"/>
          <w:lang w:val="uk-UA"/>
        </w:rPr>
        <w:t>Я  почала впроваджувати  на уроках  першу діяльність – це  «</w:t>
      </w:r>
      <w:r w:rsidR="00D66A4D" w:rsidRPr="0084119C">
        <w:rPr>
          <w:rFonts w:ascii="Times New Roman" w:hAnsi="Times New Roman" w:cs="Times New Roman"/>
          <w:bCs/>
          <w:sz w:val="28"/>
          <w:szCs w:val="28"/>
          <w:lang w:val="uk-UA"/>
        </w:rPr>
        <w:t>Письмо для себе</w:t>
      </w:r>
      <w:r w:rsidRPr="0084119C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</w:p>
    <w:p w:rsidR="00FB47C1" w:rsidRPr="00530B27" w:rsidRDefault="00FB47C1" w:rsidP="0084119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Правила для впровадження системи дуже прості. Канадські педагоги, наприклад, радять зібрати учнів (краще – сісти на килим) і сказати: сьогодні ми починаємо нову діяльність – письмо для себе. Також варто запропонувати школярам самим розробити 5–7 правил діяльності.</w:t>
      </w:r>
    </w:p>
    <w:p w:rsidR="00FB47C1" w:rsidRPr="00530B27" w:rsidRDefault="00FB47C1" w:rsidP="00530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Важливо, щоб до обговорення долучилися самі діти, бо в такому випадку це будуть їхні правила.</w:t>
      </w:r>
    </w:p>
    <w:p w:rsidR="00D66A4D" w:rsidRPr="00530B27" w:rsidRDefault="00D66A4D" w:rsidP="00530B2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Теми пропонує вчитель</w:t>
      </w:r>
      <w:r w:rsidR="00FB47C1" w:rsidRPr="00530B27">
        <w:rPr>
          <w:rFonts w:ascii="Times New Roman" w:hAnsi="Times New Roman" w:cs="Times New Roman"/>
          <w:sz w:val="28"/>
          <w:szCs w:val="28"/>
          <w:lang w:val="uk-UA"/>
        </w:rPr>
        <w:t>, або ж обираємо разом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. Вони можуть бути найрізноманітніші: «Про що я мрію», «Яку добру справу зробив», «Що цікавого було на вихідних», «Що таке дружба» тощо.</w:t>
      </w:r>
    </w:p>
    <w:p w:rsidR="00FB47C1" w:rsidRPr="00530B27" w:rsidRDefault="00FB47C1" w:rsidP="00530B2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>Письмо ми проводимо у окремому зошиті чи записнику, важливе правило – записи тільки кольоровою ручкою чи олівцем.</w:t>
      </w:r>
    </w:p>
    <w:p w:rsidR="00D66A4D" w:rsidRPr="00530B27" w:rsidRDefault="00D66A4D" w:rsidP="00530B2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Також перед початком роботи варто запитати у дітей: «Як ви думаєте – чому важливо писати </w:t>
      </w:r>
      <w:r w:rsidR="00705391" w:rsidRPr="00530B27">
        <w:rPr>
          <w:rFonts w:ascii="Times New Roman" w:hAnsi="Times New Roman" w:cs="Times New Roman"/>
          <w:sz w:val="28"/>
          <w:szCs w:val="28"/>
          <w:lang w:val="uk-UA"/>
        </w:rPr>
        <w:t>щодня?». І послухати відповіді, які є досить цікаві.</w:t>
      </w:r>
    </w:p>
    <w:p w:rsidR="00D66A4D" w:rsidRPr="00530B27" w:rsidRDefault="00D66A4D" w:rsidP="00530B2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>За «Письмо для себе» оцінки вчитель не ставить. Одразу</w:t>
      </w:r>
      <w:r w:rsidR="00FB47C1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я  кажу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дітям: це твій зошит і твої думки, якщо не захочеш, ніхто не прочитає. Але </w:t>
      </w:r>
      <w:r w:rsidR="00FB47C1" w:rsidRPr="00530B27">
        <w:rPr>
          <w:rFonts w:ascii="Times New Roman" w:hAnsi="Times New Roman" w:cs="Times New Roman"/>
          <w:sz w:val="28"/>
          <w:szCs w:val="28"/>
          <w:lang w:val="uk-UA"/>
        </w:rPr>
        <w:t>після кожного міні-уроку  запитую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: хто хоче прочитати вголос те, що написав? Зазвичай хочуть усі.</w:t>
      </w:r>
      <w:r w:rsidR="00FB47C1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До речі, у кожному класі є діти, які спочатку тільки малюють. І справа вчителя – лагідно запропонувати: «Підпиши, будь</w:t>
      </w:r>
      <w:r w:rsidR="00FB47C1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ласка, ці малюнки. Адже завтра можеш забути, що ти хотів висловити».</w:t>
      </w:r>
    </w:p>
    <w:p w:rsidR="00D66A4D" w:rsidRPr="00530B27" w:rsidRDefault="00D66A4D" w:rsidP="008411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>«Письмо для себе» також передбачає самооцінювання. Школяр має визначити – чи використовував нові слова та правила тощо.</w:t>
      </w:r>
    </w:p>
    <w:p w:rsidR="005A4820" w:rsidRPr="00530B27" w:rsidRDefault="005A4820" w:rsidP="008411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«Письмо для себе» – це підготовка до написання невеличких есе не тільки </w:t>
      </w:r>
      <w:r w:rsidR="005B7C97"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без страху, але і з радістю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02BF" w:rsidRPr="00530B27" w:rsidRDefault="006102BF" w:rsidP="008411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>Створила такий собі банк ситуацій успіху і активно його використовую у роботі. Що ж я сюди включила?</w:t>
      </w:r>
    </w:p>
    <w:p w:rsidR="0084119C" w:rsidRDefault="00157E25" w:rsidP="0084119C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БАНК СИТУАЦІЙ УСПІХУ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1. Хвилинки психологічного розвантаження або емоційної зарядки (жарти, загадки, скоромовки).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2. Питання, які задають самі діти або питання вчителю.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3. Прийом-підказка (План-відповідь, малюнок-підказка, таблиці, опорні сигнали тощо)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lastRenderedPageBreak/>
        <w:t>4. Частково-пошукові та евристичні ситуації (проблемні завдання)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5. Рольові ситуації («спостерігач», «мудрець», «хранитель знань»)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6. Ігри-системи на уроках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12. Поясни свої дії (рефлексія)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13. Служба допомоги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14. Емоційне «погладжування»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15. Репетиція до самостійної роботи (анонсування)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17. Знайди помилку.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18. Емоційний сплеск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19. Очікування радості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20. Підбір завдань наростаючої складності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21. Диференційована допомога учням у виконанні завдань однієї і тієї  ж складності</w:t>
      </w: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530B27">
        <w:rPr>
          <w:rFonts w:ascii="Times New Roman" w:hAnsi="Times New Roman" w:cs="Times New Roman"/>
          <w:sz w:val="28"/>
          <w:szCs w:val="28"/>
          <w:shd w:val="clear" w:color="auto" w:fill="FDFDFD"/>
          <w:lang w:val="uk-UA"/>
        </w:rPr>
        <w:t>22. Виділення персональної винятковості (персональні завдання)</w:t>
      </w:r>
    </w:p>
    <w:p w:rsidR="00902321" w:rsidRPr="00530B27" w:rsidRDefault="00157E25" w:rsidP="008411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br/>
      </w:r>
      <w:r w:rsidR="000E0948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СЛ.24</w:t>
      </w:r>
      <w:r w:rsidR="002309AA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2321" w:rsidRPr="00530B27">
        <w:rPr>
          <w:rFonts w:ascii="Times New Roman" w:hAnsi="Times New Roman" w:cs="Times New Roman"/>
          <w:sz w:val="28"/>
          <w:szCs w:val="28"/>
          <w:lang w:val="uk-UA"/>
        </w:rPr>
        <w:t>Створення ситуації успіху породжує радість. І якщо дитина усміхнена протягом дня, це є свідченням того, що вона відчуває свою значимість як особистість, як потребу в ній всього колективу і все це спрацьовує на позитивний результат у досягненні поставленої мети. Адже, якщо до радості учня додати радість батьків, утвориться сімейна радість. А вона є підґрунтям для творчої співпраці вчителя з учнем, з батьками. Ця радість,  є запорукою успіху дитини, досягнення високих результатів, суспільне визнання особистості, яке направлене на подальше життя дитини.</w:t>
      </w:r>
    </w:p>
    <w:p w:rsidR="005E46F4" w:rsidRPr="00530B27" w:rsidRDefault="00CC0A5C" w:rsidP="00841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Мені пощастило</w:t>
      </w:r>
      <w:r w:rsidR="005E46F4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моїми учнями. З перших днів навчання в школі я знайшла з ними спільну мову, за</w:t>
      </w:r>
      <w:r w:rsidR="005E46F4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>лучила батьків до співпраці, до спільного проведення позакласних заходів.</w:t>
      </w:r>
    </w:p>
    <w:p w:rsidR="005E46F4" w:rsidRPr="00530B27" w:rsidRDefault="005E46F4" w:rsidP="00841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Починаючи з першого класу, ми разом з дітьми і батьками готуємо та проводимо різні свята, вечори, конкурси. Скільки радості й захоплення викликає у дітей підготовка до таких подій: пошук цікавої інформації, гарних віршів, веселих конкурсів! Ми разом розучуємо пісні, танці та отримуємо такий заряд позитивної енергії, який допомагає самореалізуватися кожній дитині.</w:t>
      </w:r>
    </w:p>
    <w:p w:rsidR="005E46F4" w:rsidRPr="00530B27" w:rsidRDefault="000E0948" w:rsidP="00841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СЛ.25</w:t>
      </w:r>
      <w:r w:rsidR="002309AA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E46F4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Перше родинне свято «Новорічний вогник » було просто чудовим. У ньому брали участь і діти, і батьки. З того часу ми провели разом дуже багато сімейних свят ( «Прощання з Букварем», «Для вас – любі жінки», «Осінній ярмарок») і на кожному з них разом з дітьми ролі виконують і їх батьки (Співають пісні, бе</w:t>
      </w:r>
      <w:r w:rsidR="00CC0A5C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руть активну участь у конкурсах, виготовляють декорації, го</w:t>
      </w:r>
      <w:r w:rsidR="00CC0A5C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softHyphen/>
        <w:t xml:space="preserve">тують </w:t>
      </w:r>
      <w:r w:rsidR="005E46F4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костюми. На свята приходять мами, тата, бабусі, дідусі та інші родичі. Завдяки атмосфері доброзичливості, творчості, розкрився талант деяких дітей, про який їх батьки і не здогадувалися.</w:t>
      </w:r>
    </w:p>
    <w:p w:rsidR="005E46F4" w:rsidRPr="00530B27" w:rsidRDefault="005E46F4" w:rsidP="008411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         </w:t>
      </w:r>
      <w:r w:rsidR="000E0948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СЛ.26</w:t>
      </w:r>
      <w:r w:rsidR="002309AA"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30B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Бути вчителем означає поправити минуле, покращити теперішнє і торкнутися майбутнього.</w:t>
      </w:r>
    </w:p>
    <w:p w:rsidR="00157E25" w:rsidRPr="00530B27" w:rsidRDefault="00902321" w:rsidP="00841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30B27">
        <w:rPr>
          <w:rFonts w:ascii="Times New Roman" w:hAnsi="Times New Roman" w:cs="Times New Roman"/>
          <w:sz w:val="28"/>
          <w:szCs w:val="28"/>
          <w:lang w:val="uk-UA"/>
        </w:rPr>
        <w:t xml:space="preserve">   Отже, ситуація успіху – доволі тонкий педагогічний інструмент. Ним мусить володіти кожен учитель, адже він – майстер, який бере участь у творенні найголовнішого – Людини.</w:t>
      </w:r>
    </w:p>
    <w:p w:rsidR="005A4820" w:rsidRPr="00530B27" w:rsidRDefault="005A4820" w:rsidP="00530B27">
      <w:pPr>
        <w:autoSpaceDE w:val="0"/>
        <w:autoSpaceDN w:val="0"/>
        <w:adjustRightInd w:val="0"/>
        <w:spacing w:line="240" w:lineRule="auto"/>
        <w:rPr>
          <w:sz w:val="28"/>
          <w:szCs w:val="28"/>
          <w:lang w:val="uk-UA"/>
        </w:rPr>
      </w:pPr>
    </w:p>
    <w:p w:rsidR="005A4820" w:rsidRPr="00530B27" w:rsidRDefault="005A4820" w:rsidP="00530B27">
      <w:pPr>
        <w:autoSpaceDE w:val="0"/>
        <w:autoSpaceDN w:val="0"/>
        <w:adjustRightInd w:val="0"/>
        <w:spacing w:line="240" w:lineRule="auto"/>
        <w:rPr>
          <w:sz w:val="28"/>
          <w:szCs w:val="28"/>
          <w:lang w:val="uk-UA"/>
        </w:rPr>
      </w:pPr>
    </w:p>
    <w:p w:rsidR="005A4820" w:rsidRPr="00530B27" w:rsidRDefault="005A4820" w:rsidP="00530B27">
      <w:pPr>
        <w:autoSpaceDE w:val="0"/>
        <w:autoSpaceDN w:val="0"/>
        <w:adjustRightInd w:val="0"/>
        <w:spacing w:line="240" w:lineRule="auto"/>
        <w:rPr>
          <w:sz w:val="28"/>
          <w:szCs w:val="28"/>
          <w:lang w:val="uk-UA"/>
        </w:rPr>
      </w:pPr>
    </w:p>
    <w:p w:rsidR="005A4820" w:rsidRPr="00530B27" w:rsidRDefault="005A4820" w:rsidP="00530B27">
      <w:pPr>
        <w:autoSpaceDE w:val="0"/>
        <w:autoSpaceDN w:val="0"/>
        <w:adjustRightInd w:val="0"/>
        <w:spacing w:line="240" w:lineRule="auto"/>
        <w:rPr>
          <w:sz w:val="28"/>
          <w:szCs w:val="28"/>
          <w:lang w:val="uk-UA"/>
        </w:rPr>
      </w:pPr>
    </w:p>
    <w:p w:rsidR="005A4820" w:rsidRDefault="005A4820" w:rsidP="00902321">
      <w:pPr>
        <w:autoSpaceDE w:val="0"/>
        <w:autoSpaceDN w:val="0"/>
        <w:adjustRightInd w:val="0"/>
        <w:rPr>
          <w:sz w:val="28"/>
          <w:szCs w:val="28"/>
        </w:rPr>
      </w:pPr>
    </w:p>
    <w:p w:rsidR="005A4820" w:rsidRDefault="005A4820" w:rsidP="00902321">
      <w:pPr>
        <w:autoSpaceDE w:val="0"/>
        <w:autoSpaceDN w:val="0"/>
        <w:adjustRightInd w:val="0"/>
        <w:rPr>
          <w:sz w:val="28"/>
          <w:szCs w:val="28"/>
        </w:rPr>
      </w:pPr>
    </w:p>
    <w:p w:rsidR="005A4820" w:rsidRDefault="005A4820" w:rsidP="00902321">
      <w:pPr>
        <w:autoSpaceDE w:val="0"/>
        <w:autoSpaceDN w:val="0"/>
        <w:adjustRightInd w:val="0"/>
        <w:rPr>
          <w:sz w:val="28"/>
          <w:szCs w:val="28"/>
        </w:rPr>
      </w:pPr>
    </w:p>
    <w:p w:rsidR="000E0948" w:rsidRDefault="000E0948" w:rsidP="00902321">
      <w:pPr>
        <w:autoSpaceDE w:val="0"/>
        <w:autoSpaceDN w:val="0"/>
        <w:adjustRightInd w:val="0"/>
        <w:rPr>
          <w:sz w:val="28"/>
          <w:szCs w:val="28"/>
        </w:rPr>
      </w:pPr>
    </w:p>
    <w:p w:rsidR="000E0948" w:rsidRDefault="000E0948" w:rsidP="00902321">
      <w:pPr>
        <w:autoSpaceDE w:val="0"/>
        <w:autoSpaceDN w:val="0"/>
        <w:adjustRightInd w:val="0"/>
        <w:rPr>
          <w:sz w:val="28"/>
          <w:szCs w:val="28"/>
        </w:rPr>
      </w:pPr>
    </w:p>
    <w:p w:rsidR="000E0948" w:rsidRDefault="000E0948" w:rsidP="00902321">
      <w:pPr>
        <w:autoSpaceDE w:val="0"/>
        <w:autoSpaceDN w:val="0"/>
        <w:adjustRightInd w:val="0"/>
        <w:rPr>
          <w:sz w:val="28"/>
          <w:szCs w:val="28"/>
        </w:rPr>
      </w:pPr>
    </w:p>
    <w:p w:rsidR="000E0948" w:rsidRDefault="000E0948" w:rsidP="00902321">
      <w:pPr>
        <w:autoSpaceDE w:val="0"/>
        <w:autoSpaceDN w:val="0"/>
        <w:adjustRightInd w:val="0"/>
        <w:rPr>
          <w:sz w:val="28"/>
          <w:szCs w:val="28"/>
        </w:rPr>
      </w:pPr>
    </w:p>
    <w:sectPr w:rsidR="000E0948" w:rsidSect="00B80BE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96C" w:rsidRDefault="0067596C" w:rsidP="0067596C">
      <w:pPr>
        <w:spacing w:after="0" w:line="240" w:lineRule="auto"/>
      </w:pPr>
      <w:r>
        <w:separator/>
      </w:r>
    </w:p>
  </w:endnote>
  <w:endnote w:type="continuationSeparator" w:id="0">
    <w:p w:rsidR="0067596C" w:rsidRDefault="0067596C" w:rsidP="00675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96C" w:rsidRDefault="0067596C" w:rsidP="0067596C">
      <w:pPr>
        <w:spacing w:after="0" w:line="240" w:lineRule="auto"/>
      </w:pPr>
      <w:r>
        <w:separator/>
      </w:r>
    </w:p>
  </w:footnote>
  <w:footnote w:type="continuationSeparator" w:id="0">
    <w:p w:rsidR="0067596C" w:rsidRDefault="0067596C" w:rsidP="006759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0" type="#_x0000_t75" style="width:11.25pt;height:11.25pt" o:bullet="t">
        <v:imagedata r:id="rId1" o:title="mso67A4"/>
      </v:shape>
    </w:pict>
  </w:numPicBullet>
  <w:abstractNum w:abstractNumId="0">
    <w:nsid w:val="0071116C"/>
    <w:multiLevelType w:val="hybridMultilevel"/>
    <w:tmpl w:val="392253A4"/>
    <w:lvl w:ilvl="0" w:tplc="26BC54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16D7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0AF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EE0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FC86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F98DA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2940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00A8B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1D881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2CD1AC9"/>
    <w:multiLevelType w:val="multilevel"/>
    <w:tmpl w:val="A0E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4791B"/>
    <w:multiLevelType w:val="hybridMultilevel"/>
    <w:tmpl w:val="E2B02C14"/>
    <w:lvl w:ilvl="0" w:tplc="DCFC4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3C0803"/>
    <w:multiLevelType w:val="hybridMultilevel"/>
    <w:tmpl w:val="B89E1C0E"/>
    <w:lvl w:ilvl="0" w:tplc="0422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90426EF"/>
    <w:multiLevelType w:val="hybridMultilevel"/>
    <w:tmpl w:val="C2D29C20"/>
    <w:lvl w:ilvl="0" w:tplc="E1C8502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5439A9"/>
    <w:multiLevelType w:val="multilevel"/>
    <w:tmpl w:val="79DC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FD013F"/>
    <w:multiLevelType w:val="hybridMultilevel"/>
    <w:tmpl w:val="1974E396"/>
    <w:lvl w:ilvl="0" w:tplc="79C60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147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76A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4463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6C6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440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D6B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2704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1A75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70CA3860"/>
    <w:multiLevelType w:val="hybridMultilevel"/>
    <w:tmpl w:val="2E748F44"/>
    <w:lvl w:ilvl="0" w:tplc="492C8DD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567BAB"/>
    <w:multiLevelType w:val="hybridMultilevel"/>
    <w:tmpl w:val="553EAEA2"/>
    <w:lvl w:ilvl="0" w:tplc="0422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FA22DB2"/>
    <w:multiLevelType w:val="hybridMultilevel"/>
    <w:tmpl w:val="8A985A9C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9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13"/>
    <w:rsid w:val="000E0948"/>
    <w:rsid w:val="001534BA"/>
    <w:rsid w:val="00157E25"/>
    <w:rsid w:val="001962A7"/>
    <w:rsid w:val="001C748D"/>
    <w:rsid w:val="002309AA"/>
    <w:rsid w:val="00243F23"/>
    <w:rsid w:val="002470C6"/>
    <w:rsid w:val="002B27D9"/>
    <w:rsid w:val="00340295"/>
    <w:rsid w:val="00366762"/>
    <w:rsid w:val="00371D33"/>
    <w:rsid w:val="003F551B"/>
    <w:rsid w:val="004C0C2A"/>
    <w:rsid w:val="00530B27"/>
    <w:rsid w:val="00557F76"/>
    <w:rsid w:val="005A4820"/>
    <w:rsid w:val="005B7C97"/>
    <w:rsid w:val="005E46F4"/>
    <w:rsid w:val="006102BF"/>
    <w:rsid w:val="0067596C"/>
    <w:rsid w:val="00705391"/>
    <w:rsid w:val="0073086C"/>
    <w:rsid w:val="00793DF1"/>
    <w:rsid w:val="0084119C"/>
    <w:rsid w:val="00841DD4"/>
    <w:rsid w:val="008A4954"/>
    <w:rsid w:val="008B74FB"/>
    <w:rsid w:val="008C442B"/>
    <w:rsid w:val="00902321"/>
    <w:rsid w:val="0092104F"/>
    <w:rsid w:val="0097314C"/>
    <w:rsid w:val="00A41637"/>
    <w:rsid w:val="00A5400F"/>
    <w:rsid w:val="00AA1BD7"/>
    <w:rsid w:val="00AE396C"/>
    <w:rsid w:val="00AF30A4"/>
    <w:rsid w:val="00AF3E38"/>
    <w:rsid w:val="00B02378"/>
    <w:rsid w:val="00B80BE0"/>
    <w:rsid w:val="00BF2F95"/>
    <w:rsid w:val="00C05899"/>
    <w:rsid w:val="00C2222E"/>
    <w:rsid w:val="00CC0A5C"/>
    <w:rsid w:val="00D33013"/>
    <w:rsid w:val="00D66A4D"/>
    <w:rsid w:val="00D87C8B"/>
    <w:rsid w:val="00E31291"/>
    <w:rsid w:val="00E7524F"/>
    <w:rsid w:val="00EC1247"/>
    <w:rsid w:val="00ED31E1"/>
    <w:rsid w:val="00F14DED"/>
    <w:rsid w:val="00F60F01"/>
    <w:rsid w:val="00F92EA7"/>
    <w:rsid w:val="00FB372B"/>
    <w:rsid w:val="00FB47C1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CEBFE1B-CBC9-4E2C-BA76-47BF18FA9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0B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416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157E25"/>
    <w:pPr>
      <w:spacing w:after="200" w:line="276" w:lineRule="auto"/>
      <w:ind w:left="720"/>
      <w:contextualSpacing/>
    </w:pPr>
    <w:rPr>
      <w:rFonts w:ascii="Kristen ITC" w:eastAsia="Times New Roman" w:hAnsi="Kristen ITC" w:cs="Times New Roman"/>
      <w:sz w:val="56"/>
      <w:szCs w:val="56"/>
      <w:lang w:val="uk-UA"/>
    </w:rPr>
  </w:style>
  <w:style w:type="character" w:styleId="a5">
    <w:name w:val="Emphasis"/>
    <w:basedOn w:val="a0"/>
    <w:uiPriority w:val="20"/>
    <w:qFormat/>
    <w:rsid w:val="00ED31E1"/>
    <w:rPr>
      <w:i/>
      <w:iCs/>
    </w:rPr>
  </w:style>
  <w:style w:type="paragraph" w:customStyle="1" w:styleId="2">
    <w:name w:val="Абзац списка2"/>
    <w:basedOn w:val="a"/>
    <w:rsid w:val="00B02378"/>
    <w:pPr>
      <w:spacing w:after="200" w:line="276" w:lineRule="auto"/>
      <w:ind w:left="720"/>
      <w:contextualSpacing/>
    </w:pPr>
    <w:rPr>
      <w:rFonts w:ascii="Kristen ITC" w:eastAsia="Times New Roman" w:hAnsi="Kristen ITC" w:cs="Times New Roman"/>
      <w:sz w:val="56"/>
      <w:szCs w:val="56"/>
      <w:lang w:val="uk-UA"/>
    </w:rPr>
  </w:style>
  <w:style w:type="character" w:styleId="a6">
    <w:name w:val="Strong"/>
    <w:basedOn w:val="a0"/>
    <w:uiPriority w:val="22"/>
    <w:qFormat/>
    <w:rsid w:val="00841DD4"/>
    <w:rPr>
      <w:b/>
      <w:bCs/>
    </w:rPr>
  </w:style>
  <w:style w:type="paragraph" w:customStyle="1" w:styleId="3">
    <w:name w:val="Абзац списка3"/>
    <w:basedOn w:val="a"/>
    <w:rsid w:val="001962A7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header"/>
    <w:basedOn w:val="a"/>
    <w:link w:val="a8"/>
    <w:uiPriority w:val="99"/>
    <w:unhideWhenUsed/>
    <w:rsid w:val="00675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7596C"/>
  </w:style>
  <w:style w:type="paragraph" w:styleId="a9">
    <w:name w:val="footer"/>
    <w:basedOn w:val="a"/>
    <w:link w:val="aa"/>
    <w:uiPriority w:val="99"/>
    <w:unhideWhenUsed/>
    <w:rsid w:val="006759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75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0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4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3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89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9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11</Pages>
  <Words>3161</Words>
  <Characters>18021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8</cp:revision>
  <dcterms:created xsi:type="dcterms:W3CDTF">2017-12-16T16:14:00Z</dcterms:created>
  <dcterms:modified xsi:type="dcterms:W3CDTF">2018-01-31T14:17:00Z</dcterms:modified>
</cp:coreProperties>
</file>