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B0" w:rsidRPr="00966316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6631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Тема. Мутації, види мутацій</w:t>
      </w:r>
    </w:p>
    <w:p w:rsidR="005C0DB0" w:rsidRPr="00966316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9663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Освітні цілі:</w:t>
      </w:r>
    </w:p>
    <w:p w:rsidR="005C0DB0" w:rsidRPr="00966316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розширити поняття про спадкову мінливість,</w:t>
      </w:r>
    </w:p>
    <w:p w:rsidR="005C0DB0" w:rsidRPr="00966316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Дати поняття про мутації та їх причини, про мутагени, їх види</w:t>
      </w:r>
    </w:p>
    <w:p w:rsidR="005C0DB0" w:rsidRPr="00966316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З’ясувати значення мутацій для природи і людини</w:t>
      </w:r>
    </w:p>
    <w:p w:rsidR="005C0DB0" w:rsidRPr="00966316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Вивчити фізичні, хімічні та біологічні мутагени</w:t>
      </w:r>
    </w:p>
    <w:p w:rsidR="005C0DB0" w:rsidRPr="00966316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Сформувати поняття про соматичні та генеративні мутації, ознайомити учнів з профілактичними заходами, що знижують ризик мутації</w:t>
      </w:r>
    </w:p>
    <w:p w:rsidR="005C0DB0" w:rsidRPr="00966316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Основні поняття і терміни: </w:t>
      </w:r>
      <w:proofErr w:type="spellStart"/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комбінативна</w:t>
      </w:r>
      <w:proofErr w:type="spellEnd"/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мінливість, мутації, мутагени, генеративні та соматичні мутації.</w:t>
      </w:r>
    </w:p>
    <w:p w:rsidR="005C0DB0" w:rsidRPr="00966316" w:rsidRDefault="005C0DB0" w:rsidP="005C0DB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9663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Структура уроку</w:t>
      </w:r>
    </w:p>
    <w:p w:rsidR="005C0DB0" w:rsidRPr="00966316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</w:t>
      </w:r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Організаційний момент.</w:t>
      </w:r>
    </w:p>
    <w:p w:rsidR="005C0DB0" w:rsidRPr="00966316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</w:t>
      </w:r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Актуалізація знань учнів. </w:t>
      </w:r>
    </w:p>
    <w:p w:rsidR="005C0DB0" w:rsidRPr="00966316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Закінчити речення</w:t>
      </w:r>
    </w:p>
    <w:p w:rsidR="005C0DB0" w:rsidRPr="00966316" w:rsidRDefault="005C0DB0" w:rsidP="005C0DB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6316">
        <w:rPr>
          <w:sz w:val="28"/>
          <w:szCs w:val="28"/>
          <w:lang w:val="uk-UA"/>
        </w:rPr>
        <w:t>н</w:t>
      </w:r>
      <w:proofErr w:type="spellStart"/>
      <w:r w:rsidRPr="00966316">
        <w:rPr>
          <w:sz w:val="28"/>
          <w:szCs w:val="28"/>
        </w:rPr>
        <w:t>аука</w:t>
      </w:r>
      <w:proofErr w:type="spellEnd"/>
      <w:r w:rsidRPr="00966316">
        <w:rPr>
          <w:sz w:val="28"/>
          <w:szCs w:val="28"/>
        </w:rPr>
        <w:t xml:space="preserve"> </w:t>
      </w:r>
      <w:proofErr w:type="spellStart"/>
      <w:r w:rsidRPr="00966316">
        <w:rPr>
          <w:sz w:val="28"/>
          <w:szCs w:val="28"/>
          <w:lang w:val="uk-UA"/>
        </w:rPr>
        <w:t>пр</w:t>
      </w:r>
      <w:proofErr w:type="spellEnd"/>
      <w:r w:rsidRPr="00966316">
        <w:rPr>
          <w:sz w:val="28"/>
          <w:szCs w:val="28"/>
        </w:rPr>
        <w:t xml:space="preserve">о </w:t>
      </w:r>
      <w:r w:rsidRPr="00966316">
        <w:rPr>
          <w:sz w:val="28"/>
          <w:szCs w:val="28"/>
          <w:lang w:val="uk-UA"/>
        </w:rPr>
        <w:t xml:space="preserve"> спадковість і мінливість називається… генетика</w:t>
      </w:r>
    </w:p>
    <w:p w:rsidR="005C0DB0" w:rsidRPr="00966316" w:rsidRDefault="005C0DB0" w:rsidP="005C0DB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6316">
        <w:rPr>
          <w:sz w:val="28"/>
          <w:szCs w:val="28"/>
          <w:lang w:val="uk-UA"/>
        </w:rPr>
        <w:t>сукупність зовнішніх та внутрішніх ознак організму… фенотип</w:t>
      </w:r>
      <w:r w:rsidRPr="00966316">
        <w:rPr>
          <w:sz w:val="28"/>
          <w:szCs w:val="28"/>
        </w:rPr>
        <w:t>.</w:t>
      </w:r>
    </w:p>
    <w:p w:rsidR="005C0DB0" w:rsidRPr="00966316" w:rsidRDefault="005C0DB0" w:rsidP="005C0DB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6316">
        <w:rPr>
          <w:sz w:val="28"/>
          <w:szCs w:val="28"/>
          <w:lang w:val="uk-UA"/>
        </w:rPr>
        <w:t xml:space="preserve">сукупність </w:t>
      </w:r>
      <w:proofErr w:type="spellStart"/>
      <w:r w:rsidRPr="00966316">
        <w:rPr>
          <w:sz w:val="28"/>
          <w:szCs w:val="28"/>
          <w:lang w:val="uk-UA"/>
        </w:rPr>
        <w:t>усих</w:t>
      </w:r>
      <w:proofErr w:type="spellEnd"/>
      <w:r w:rsidRPr="00966316">
        <w:rPr>
          <w:sz w:val="28"/>
          <w:szCs w:val="28"/>
          <w:lang w:val="uk-UA"/>
        </w:rPr>
        <w:t xml:space="preserve"> генів організму… генотип</w:t>
      </w:r>
    </w:p>
    <w:p w:rsidR="005C0DB0" w:rsidRPr="00966316" w:rsidRDefault="005C0DB0" w:rsidP="005C0DB0">
      <w:pPr>
        <w:pStyle w:val="c2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966316">
        <w:rPr>
          <w:sz w:val="28"/>
          <w:szCs w:val="28"/>
          <w:lang w:val="uk-UA"/>
        </w:rPr>
        <w:t>здатність організму передавати свої ознаки нащадкам… спадковість</w:t>
      </w:r>
    </w:p>
    <w:p w:rsidR="005C0DB0" w:rsidRPr="00966316" w:rsidRDefault="005C0DB0" w:rsidP="005C0DB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6316">
        <w:rPr>
          <w:sz w:val="28"/>
          <w:szCs w:val="28"/>
          <w:lang w:val="uk-UA"/>
        </w:rPr>
        <w:t xml:space="preserve"> здатність організму набувати нові ознаки… мінливість</w:t>
      </w:r>
    </w:p>
    <w:p w:rsidR="005C0DB0" w:rsidRPr="00966316" w:rsidRDefault="005C0DB0" w:rsidP="005C0DB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66316">
        <w:rPr>
          <w:sz w:val="28"/>
          <w:szCs w:val="28"/>
        </w:rPr>
        <w:t>.</w:t>
      </w:r>
      <w:r w:rsidRPr="00966316">
        <w:rPr>
          <w:sz w:val="28"/>
          <w:szCs w:val="28"/>
          <w:lang w:val="uk-UA"/>
        </w:rPr>
        <w:t>схрещування</w:t>
      </w:r>
      <w:proofErr w:type="gramEnd"/>
      <w:r w:rsidRPr="00966316">
        <w:rPr>
          <w:sz w:val="28"/>
          <w:szCs w:val="28"/>
          <w:lang w:val="uk-UA"/>
        </w:rPr>
        <w:t xml:space="preserve"> організмів, що відрізняються за одною парою ознак… </w:t>
      </w:r>
      <w:proofErr w:type="spellStart"/>
      <w:r w:rsidRPr="00966316">
        <w:rPr>
          <w:sz w:val="28"/>
          <w:szCs w:val="28"/>
          <w:lang w:val="uk-UA"/>
        </w:rPr>
        <w:t>моногібридне</w:t>
      </w:r>
      <w:proofErr w:type="spellEnd"/>
      <w:r w:rsidRPr="00966316">
        <w:rPr>
          <w:sz w:val="28"/>
          <w:szCs w:val="28"/>
          <w:lang w:val="uk-UA"/>
        </w:rPr>
        <w:t>.</w:t>
      </w:r>
    </w:p>
    <w:p w:rsidR="005C0DB0" w:rsidRPr="00966316" w:rsidRDefault="005C0DB0" w:rsidP="005C0DB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6316">
        <w:rPr>
          <w:sz w:val="28"/>
          <w:szCs w:val="28"/>
          <w:lang w:val="uk-UA"/>
        </w:rPr>
        <w:t xml:space="preserve">схрещування організмів, що відрізняють за  двома парами ознак… </w:t>
      </w:r>
      <w:proofErr w:type="spellStart"/>
      <w:r w:rsidRPr="00966316">
        <w:rPr>
          <w:sz w:val="28"/>
          <w:szCs w:val="28"/>
          <w:lang w:val="uk-UA"/>
        </w:rPr>
        <w:t>дигібридне</w:t>
      </w:r>
      <w:proofErr w:type="spellEnd"/>
    </w:p>
    <w:p w:rsidR="005C0DB0" w:rsidRPr="00966316" w:rsidRDefault="005C0DB0" w:rsidP="005C0DB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66316">
        <w:rPr>
          <w:sz w:val="28"/>
          <w:szCs w:val="28"/>
        </w:rPr>
        <w:t>.</w:t>
      </w:r>
      <w:r w:rsidRPr="00966316">
        <w:rPr>
          <w:sz w:val="28"/>
          <w:szCs w:val="28"/>
          <w:lang w:val="uk-UA"/>
        </w:rPr>
        <w:t>о</w:t>
      </w:r>
      <w:proofErr w:type="spellStart"/>
      <w:r w:rsidRPr="00966316">
        <w:rPr>
          <w:sz w:val="28"/>
          <w:szCs w:val="28"/>
        </w:rPr>
        <w:t>рган</w:t>
      </w:r>
      <w:proofErr w:type="spellEnd"/>
      <w:r w:rsidRPr="00966316">
        <w:rPr>
          <w:sz w:val="28"/>
          <w:szCs w:val="28"/>
          <w:lang w:val="uk-UA"/>
        </w:rPr>
        <w:t>і</w:t>
      </w:r>
      <w:proofErr w:type="spellStart"/>
      <w:r w:rsidRPr="00966316">
        <w:rPr>
          <w:sz w:val="28"/>
          <w:szCs w:val="28"/>
        </w:rPr>
        <w:t>зм</w:t>
      </w:r>
      <w:proofErr w:type="spellEnd"/>
      <w:r w:rsidRPr="00966316">
        <w:rPr>
          <w:sz w:val="28"/>
          <w:szCs w:val="28"/>
          <w:lang w:val="uk-UA"/>
        </w:rPr>
        <w:t>и</w:t>
      </w:r>
      <w:proofErr w:type="gramEnd"/>
      <w:r w:rsidRPr="00966316">
        <w:rPr>
          <w:sz w:val="28"/>
          <w:szCs w:val="28"/>
          <w:lang w:val="uk-UA"/>
        </w:rPr>
        <w:t>, що мають однакові алелі одного гену… гомозиготні</w:t>
      </w:r>
    </w:p>
    <w:p w:rsidR="005C0DB0" w:rsidRPr="00966316" w:rsidRDefault="005C0DB0" w:rsidP="005C0DB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6316">
        <w:rPr>
          <w:sz w:val="28"/>
          <w:szCs w:val="28"/>
          <w:lang w:val="uk-UA"/>
        </w:rPr>
        <w:t>о</w:t>
      </w:r>
      <w:proofErr w:type="spellStart"/>
      <w:r w:rsidRPr="00966316">
        <w:rPr>
          <w:sz w:val="28"/>
          <w:szCs w:val="28"/>
        </w:rPr>
        <w:t>рган</w:t>
      </w:r>
      <w:proofErr w:type="spellEnd"/>
      <w:r w:rsidRPr="00966316">
        <w:rPr>
          <w:sz w:val="28"/>
          <w:szCs w:val="28"/>
          <w:lang w:val="uk-UA"/>
        </w:rPr>
        <w:t>і</w:t>
      </w:r>
      <w:proofErr w:type="spellStart"/>
      <w:r w:rsidRPr="00966316">
        <w:rPr>
          <w:sz w:val="28"/>
          <w:szCs w:val="28"/>
        </w:rPr>
        <w:t>зм</w:t>
      </w:r>
      <w:proofErr w:type="spellEnd"/>
      <w:r w:rsidRPr="00966316">
        <w:rPr>
          <w:sz w:val="28"/>
          <w:szCs w:val="28"/>
          <w:lang w:val="uk-UA"/>
        </w:rPr>
        <w:t>и, що мають різні алелі одного гену… гетерозиготні</w:t>
      </w:r>
    </w:p>
    <w:p w:rsidR="005C0DB0" w:rsidRPr="00966316" w:rsidRDefault="005C0DB0" w:rsidP="005C0DB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6316">
        <w:rPr>
          <w:sz w:val="28"/>
          <w:szCs w:val="28"/>
          <w:lang w:val="uk-UA"/>
        </w:rPr>
        <w:t>ділянка</w:t>
      </w:r>
      <w:r w:rsidRPr="00966316">
        <w:rPr>
          <w:sz w:val="28"/>
          <w:szCs w:val="28"/>
        </w:rPr>
        <w:t xml:space="preserve"> </w:t>
      </w:r>
      <w:proofErr w:type="spellStart"/>
      <w:r w:rsidRPr="00966316">
        <w:rPr>
          <w:sz w:val="28"/>
          <w:szCs w:val="28"/>
        </w:rPr>
        <w:t>молекули</w:t>
      </w:r>
      <w:proofErr w:type="spellEnd"/>
      <w:r w:rsidRPr="00966316">
        <w:rPr>
          <w:sz w:val="28"/>
          <w:szCs w:val="28"/>
          <w:lang w:val="uk-UA"/>
        </w:rPr>
        <w:t xml:space="preserve"> </w:t>
      </w:r>
      <w:r w:rsidRPr="00966316">
        <w:rPr>
          <w:sz w:val="28"/>
          <w:szCs w:val="28"/>
        </w:rPr>
        <w:t xml:space="preserve"> ДНК,</w:t>
      </w:r>
      <w:r w:rsidRPr="00966316">
        <w:rPr>
          <w:sz w:val="28"/>
          <w:szCs w:val="28"/>
          <w:lang w:val="uk-UA"/>
        </w:rPr>
        <w:t>яка кодує інформацію про будову молекули білка … ген</w:t>
      </w:r>
    </w:p>
    <w:p w:rsidR="005C0DB0" w:rsidRPr="00966316" w:rsidRDefault="005C0DB0" w:rsidP="005C0DB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66316">
        <w:rPr>
          <w:sz w:val="28"/>
          <w:szCs w:val="28"/>
        </w:rPr>
        <w:t>.</w:t>
      </w:r>
      <w:r w:rsidRPr="00966316">
        <w:rPr>
          <w:sz w:val="28"/>
          <w:szCs w:val="28"/>
          <w:lang w:val="uk-UA"/>
        </w:rPr>
        <w:t>місцезнаходження</w:t>
      </w:r>
      <w:proofErr w:type="gramEnd"/>
      <w:r w:rsidRPr="00966316">
        <w:rPr>
          <w:sz w:val="28"/>
          <w:szCs w:val="28"/>
          <w:lang w:val="uk-UA"/>
        </w:rPr>
        <w:t xml:space="preserve"> гена у хромосомі … локус</w:t>
      </w:r>
    </w:p>
    <w:p w:rsidR="005C0DB0" w:rsidRPr="00966316" w:rsidRDefault="005C0DB0" w:rsidP="005C0DB0">
      <w:pPr>
        <w:pStyle w:val="c2"/>
        <w:shd w:val="clear" w:color="auto" w:fill="FFFFFF"/>
        <w:spacing w:before="0" w:beforeAutospacing="0" w:after="0" w:afterAutospacing="0"/>
        <w:ind w:left="720"/>
        <w:rPr>
          <w:rStyle w:val="c6"/>
          <w:sz w:val="28"/>
          <w:szCs w:val="28"/>
        </w:rPr>
      </w:pPr>
    </w:p>
    <w:p w:rsidR="005C0DB0" w:rsidRPr="00966316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9663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Мотиваційна частина</w:t>
      </w:r>
    </w:p>
    <w:p w:rsidR="005C0DB0" w:rsidRPr="00966316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 фантастичних фільмах режисери дуже часто знімають різних монстрів – мутантів, чи завжди мутанти, це монстри, що таке мутації, чи зустрічаються вони у людському організмі, якщо так, то як впливають на людський організм? Що може викликати мутації у людини?</w:t>
      </w:r>
    </w:p>
    <w:p w:rsidR="005C0DB0" w:rsidRPr="00966316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</w:t>
      </w:r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Вивчення нового матеріалу.</w:t>
      </w:r>
    </w:p>
    <w:p w:rsidR="005C0DB0" w:rsidRPr="00966316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9663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План</w:t>
      </w:r>
    </w:p>
    <w:p w:rsidR="005C0DB0" w:rsidRPr="00966316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1.Мутаційна теорія і мутаційна мінливість( розповідь вчителя)</w:t>
      </w:r>
    </w:p>
    <w:p w:rsidR="005C0DB0" w:rsidRPr="00966316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 Якими бувають мутації? ( робота з текстом підручника </w:t>
      </w:r>
      <w:proofErr w:type="spellStart"/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стор</w:t>
      </w:r>
      <w:proofErr w:type="spellEnd"/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79 – 82)</w:t>
      </w:r>
    </w:p>
    <w:p w:rsidR="005C0DB0" w:rsidRPr="00966316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 Чому більшість мутацій рецесивна?( розповідь вчителя)</w:t>
      </w:r>
    </w:p>
    <w:p w:rsidR="005C0DB0" w:rsidRPr="00966316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4. Рекомбінація генетичного матеріалу та рекомбінаційна мінливість( розповідь вчителя)</w:t>
      </w:r>
    </w:p>
    <w:p w:rsidR="005C0DB0" w:rsidRPr="00966316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5. Що таке мутагенез? ( самостійна робота з підручником </w:t>
      </w:r>
      <w:proofErr w:type="spellStart"/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стор</w:t>
      </w:r>
      <w:proofErr w:type="spellEnd"/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84)</w:t>
      </w:r>
    </w:p>
    <w:p w:rsidR="005C0DB0" w:rsidRPr="00966316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7. Фізичний мутагенез( презентація проекту з теми «Фізичні мутації»</w:t>
      </w:r>
    </w:p>
    <w:p w:rsidR="005C0DB0" w:rsidRPr="00966316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8. Хімічний мутагенез ( повідомлення учнів)</w:t>
      </w:r>
    </w:p>
    <w:p w:rsidR="005C0DB0" w:rsidRPr="00966316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9. Особливості хімічного мутагенезу ( групова робота з текстом підручника стор86 -87)</w:t>
      </w:r>
    </w:p>
    <w:p w:rsidR="005C0DB0" w:rsidRPr="00966316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10. Біологічні мутагени( розповідь вчителя)</w:t>
      </w:r>
    </w:p>
    <w:p w:rsidR="005C0DB0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11. Спонтанні мутації у природі ( самостійна робота з текстом підручника </w:t>
      </w:r>
      <w:proofErr w:type="spellStart"/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стор</w:t>
      </w:r>
      <w:proofErr w:type="spellEnd"/>
      <w:r w:rsidRPr="009663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88)</w:t>
      </w:r>
    </w:p>
    <w:p w:rsidR="005C0DB0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4. </w:t>
      </w:r>
      <w:r w:rsidRPr="009663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Закріплення.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Виконання тренувальних вправ. Пройти тест за гіперпосиланням  </w:t>
      </w:r>
      <w:hyperlink r:id="rId5" w:history="1">
        <w:r w:rsidRPr="006C043F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http://test.biologii.net/projti_test.php?test=56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5C0DB0" w:rsidRDefault="005C0DB0" w:rsidP="005C0D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  <w:r w:rsidRPr="009663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. Домашнє завдання.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Опрацювати матеріал у підручнику §25</w:t>
      </w:r>
    </w:p>
    <w:p w:rsidR="00D44DD5" w:rsidRPr="005C0DB0" w:rsidRDefault="005C0DB0">
      <w:pPr>
        <w:rPr>
          <w:lang w:val="uk-UA"/>
        </w:rPr>
      </w:pPr>
      <w:bookmarkStart w:id="0" w:name="_GoBack"/>
      <w:bookmarkEnd w:id="0"/>
    </w:p>
    <w:sectPr w:rsidR="00D44DD5" w:rsidRPr="005C0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1B36"/>
    <w:multiLevelType w:val="multilevel"/>
    <w:tmpl w:val="35A6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B0"/>
    <w:rsid w:val="00132F46"/>
    <w:rsid w:val="005C0DB0"/>
    <w:rsid w:val="0089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B61F2-6C50-4CD1-9B97-511BF980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B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C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0DB0"/>
  </w:style>
  <w:style w:type="character" w:styleId="a3">
    <w:name w:val="Hyperlink"/>
    <w:basedOn w:val="a0"/>
    <w:uiPriority w:val="99"/>
    <w:unhideWhenUsed/>
    <w:rsid w:val="005C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st.biologii.net/projti_test.php?test=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1570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2018-02-08T07:32:00Z</dcterms:created>
  <dcterms:modified xsi:type="dcterms:W3CDTF">2018-02-08T07:32:00Z</dcterms:modified>
</cp:coreProperties>
</file>