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12" w:rsidRDefault="000A2F12" w:rsidP="00857BC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/>
        </w:rPr>
      </w:pPr>
      <w:r w:rsidRPr="00CE682D">
        <w:rPr>
          <w:rFonts w:ascii="Times New Roman" w:hAnsi="Times New Roman"/>
          <w:b/>
          <w:bCs/>
          <w:kern w:val="36"/>
          <w:sz w:val="28"/>
          <w:szCs w:val="28"/>
        </w:rPr>
        <w:t xml:space="preserve">Контрольна робота </w:t>
      </w:r>
      <w:r>
        <w:rPr>
          <w:rFonts w:ascii="Times New Roman" w:hAnsi="Times New Roman"/>
          <w:b/>
          <w:sz w:val="28"/>
          <w:szCs w:val="28"/>
        </w:rPr>
        <w:t>«</w:t>
      </w:r>
      <w:r w:rsidRPr="001312F8">
        <w:rPr>
          <w:rFonts w:ascii="Times New Roman" w:hAnsi="Times New Roman"/>
          <w:b/>
          <w:sz w:val="28"/>
          <w:szCs w:val="28"/>
        </w:rPr>
        <w:t>Із літератури реалізму</w:t>
      </w:r>
      <w:r>
        <w:rPr>
          <w:rFonts w:ascii="Times New Roman" w:hAnsi="Times New Roman"/>
          <w:b/>
          <w:sz w:val="28"/>
          <w:szCs w:val="28"/>
        </w:rPr>
        <w:t>»</w:t>
      </w:r>
      <w:r w:rsidRPr="0085648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0A2F12" w:rsidRPr="00356090" w:rsidRDefault="000A2F12" w:rsidP="0035609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56090">
        <w:rPr>
          <w:rFonts w:ascii="Times New Roman" w:hAnsi="Times New Roman"/>
          <w:b/>
          <w:sz w:val="28"/>
          <w:szCs w:val="28"/>
        </w:rPr>
        <w:t>Рівень І</w:t>
      </w:r>
    </w:p>
    <w:p w:rsidR="000A2F12" w:rsidRDefault="000A2F12" w:rsidP="000A647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 w:rsidRPr="00B027F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Яке справжнє ім</w:t>
      </w:r>
      <w:r w:rsidRPr="00B027F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Стендаля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  <w:t xml:space="preserve">      а)    </w:t>
      </w:r>
      <w:r>
        <w:rPr>
          <w:rFonts w:ascii="Times New Roman" w:hAnsi="Times New Roman"/>
          <w:sz w:val="28"/>
          <w:szCs w:val="28"/>
          <w:lang w:val="uk-UA"/>
        </w:rPr>
        <w:t>Боз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      б)    </w:t>
      </w:r>
      <w:r>
        <w:rPr>
          <w:rFonts w:ascii="Times New Roman" w:hAnsi="Times New Roman"/>
          <w:sz w:val="28"/>
          <w:szCs w:val="28"/>
          <w:lang w:val="uk-UA"/>
        </w:rPr>
        <w:t>Бейль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      в)    </w:t>
      </w:r>
      <w:r>
        <w:rPr>
          <w:rFonts w:ascii="Times New Roman" w:hAnsi="Times New Roman"/>
          <w:sz w:val="28"/>
          <w:szCs w:val="28"/>
          <w:lang w:val="uk-UA"/>
        </w:rPr>
        <w:t>Бужеваль</w:t>
      </w:r>
      <w:r w:rsidRPr="00B027F9">
        <w:rPr>
          <w:rFonts w:ascii="Times New Roman" w:hAnsi="Times New Roman"/>
          <w:sz w:val="28"/>
          <w:szCs w:val="28"/>
        </w:rPr>
        <w:t>.</w:t>
      </w:r>
    </w:p>
    <w:p w:rsidR="000A2F12" w:rsidRPr="006A2236" w:rsidRDefault="000A2F12" w:rsidP="000A647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Чиє особисте життя пов’язане з Україною:</w:t>
      </w:r>
      <w:r>
        <w:rPr>
          <w:rFonts w:ascii="Times New Roman" w:hAnsi="Times New Roman"/>
          <w:sz w:val="28"/>
          <w:szCs w:val="28"/>
        </w:rPr>
        <w:br/>
        <w:t xml:space="preserve">      а)    </w:t>
      </w:r>
      <w:r>
        <w:rPr>
          <w:rFonts w:ascii="Times New Roman" w:hAnsi="Times New Roman"/>
          <w:sz w:val="28"/>
          <w:szCs w:val="28"/>
          <w:lang w:val="uk-UA"/>
        </w:rPr>
        <w:t>Бальзака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      б)    </w:t>
      </w:r>
      <w:r>
        <w:rPr>
          <w:rFonts w:ascii="Times New Roman" w:hAnsi="Times New Roman"/>
          <w:sz w:val="28"/>
          <w:szCs w:val="28"/>
          <w:lang w:val="uk-UA"/>
        </w:rPr>
        <w:t>Стендаля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      в)    </w:t>
      </w:r>
      <w:r>
        <w:rPr>
          <w:rFonts w:ascii="Times New Roman" w:hAnsi="Times New Roman"/>
          <w:sz w:val="28"/>
          <w:szCs w:val="28"/>
          <w:lang w:val="uk-UA"/>
        </w:rPr>
        <w:t>Ч.Діккенса.</w:t>
      </w:r>
    </w:p>
    <w:p w:rsidR="000A2F12" w:rsidRPr="000A6476" w:rsidRDefault="000A2F12" w:rsidP="000A6476">
      <w:pPr>
        <w:pStyle w:val="NormalWeb"/>
        <w:spacing w:before="0" w:beforeAutospacing="0" w:after="0" w:afterAutospacing="0"/>
        <w:ind w:firstLine="181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3</w:t>
      </w:r>
      <w:bookmarkStart w:id="0" w:name="172"/>
      <w:bookmarkEnd w:id="0"/>
      <w:r>
        <w:rPr>
          <w:sz w:val="28"/>
          <w:szCs w:val="28"/>
          <w:lang w:val="uk-UA"/>
        </w:rPr>
        <w:t xml:space="preserve">. </w:t>
      </w:r>
      <w:r w:rsidRPr="000A6476">
        <w:rPr>
          <w:rFonts w:ascii="Palatino Linotype" w:hAnsi="Palatino Linotype"/>
          <w:color w:val="000000"/>
          <w:sz w:val="16"/>
          <w:szCs w:val="16"/>
          <w:shd w:val="clear" w:color="auto" w:fill="FFFFFF"/>
        </w:rPr>
        <w:t xml:space="preserve"> </w:t>
      </w:r>
      <w:r w:rsidRPr="000A6476">
        <w:rPr>
          <w:color w:val="000000"/>
          <w:sz w:val="28"/>
          <w:szCs w:val="28"/>
          <w:shd w:val="clear" w:color="auto" w:fill="FFFFFF"/>
        </w:rPr>
        <w:t>Основним художнім принципом Л. Толстого є:</w:t>
      </w:r>
    </w:p>
    <w:p w:rsidR="000A2F12" w:rsidRPr="000A6476" w:rsidRDefault="000A2F12" w:rsidP="000A6476">
      <w:pPr>
        <w:pStyle w:val="NormalWeb"/>
        <w:spacing w:before="0" w:beforeAutospacing="0" w:after="0" w:afterAutospacing="0"/>
        <w:ind w:firstLine="18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0A6476">
        <w:rPr>
          <w:color w:val="000000"/>
          <w:sz w:val="28"/>
          <w:szCs w:val="28"/>
          <w:shd w:val="clear" w:color="auto" w:fill="FFFFFF"/>
        </w:rPr>
        <w:t>а) "діалектика душі";</w:t>
      </w:r>
    </w:p>
    <w:p w:rsidR="000A2F12" w:rsidRPr="000A6476" w:rsidRDefault="000A2F12" w:rsidP="000A6476">
      <w:pPr>
        <w:pStyle w:val="NormalWeb"/>
        <w:spacing w:before="0" w:beforeAutospacing="0" w:after="0" w:afterAutospacing="0"/>
        <w:ind w:firstLine="18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0A6476">
        <w:rPr>
          <w:color w:val="000000"/>
          <w:sz w:val="28"/>
          <w:szCs w:val="28"/>
          <w:shd w:val="clear" w:color="auto" w:fill="FFFFFF"/>
        </w:rPr>
        <w:t>б) "діалектика характеру";</w:t>
      </w:r>
    </w:p>
    <w:p w:rsidR="000A2F12" w:rsidRPr="000A6476" w:rsidRDefault="000A2F12" w:rsidP="000A6476">
      <w:pPr>
        <w:pStyle w:val="NormalWeb"/>
        <w:spacing w:before="0" w:beforeAutospacing="0" w:after="0" w:afterAutospacing="0"/>
        <w:ind w:firstLine="18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0A6476">
        <w:rPr>
          <w:color w:val="000000"/>
          <w:sz w:val="28"/>
          <w:szCs w:val="28"/>
          <w:shd w:val="clear" w:color="auto" w:fill="FFFFFF"/>
        </w:rPr>
        <w:t>в) "діалектика образу".</w:t>
      </w:r>
    </w:p>
    <w:p w:rsidR="000A2F12" w:rsidRPr="000A6476" w:rsidRDefault="000A2F12" w:rsidP="000A647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Яка справжня мета злочину</w:t>
      </w:r>
      <w:r w:rsidRPr="00356090">
        <w:rPr>
          <w:rFonts w:ascii="Times New Roman" w:hAnsi="Times New Roman"/>
          <w:sz w:val="28"/>
          <w:szCs w:val="28"/>
          <w:shd w:val="clear" w:color="auto" w:fill="FFFFFF"/>
        </w:rPr>
        <w:t xml:space="preserve"> Раскольников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356090">
        <w:rPr>
          <w:rFonts w:ascii="Times New Roman" w:hAnsi="Times New Roman"/>
          <w:sz w:val="28"/>
          <w:szCs w:val="28"/>
          <w:shd w:val="clear" w:color="auto" w:fill="FFFFFF"/>
        </w:rPr>
        <w:t>?</w:t>
      </w:r>
      <w:r w:rsidRPr="003560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а</w:t>
      </w:r>
      <w:r w:rsidRPr="00356090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допомога сімʼї</w:t>
      </w:r>
      <w:r w:rsidRPr="00356090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3560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б</w:t>
      </w:r>
      <w:r w:rsidRPr="00356090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матеріальне збагачення</w:t>
      </w:r>
      <w:r w:rsidRPr="00356090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3560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в</w:t>
      </w:r>
      <w:r w:rsidRPr="00356090">
        <w:rPr>
          <w:rFonts w:ascii="Times New Roman" w:hAnsi="Times New Roman"/>
          <w:sz w:val="28"/>
          <w:szCs w:val="28"/>
          <w:shd w:val="clear" w:color="auto" w:fill="FFFFFF"/>
        </w:rPr>
        <w:t>) перевірк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 w:rsidRPr="00356090">
        <w:rPr>
          <w:rFonts w:ascii="Times New Roman" w:hAnsi="Times New Roman"/>
          <w:sz w:val="28"/>
          <w:szCs w:val="28"/>
          <w:shd w:val="clear" w:color="auto" w:fill="FFFFFF"/>
        </w:rPr>
        <w:t xml:space="preserve"> своєї «теорії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надлюдини</w:t>
      </w:r>
      <w:r w:rsidRPr="0035609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0A2F12" w:rsidRDefault="000A2F12" w:rsidP="000A647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Жульєн стріляв у пані де Реналь:</w:t>
      </w:r>
      <w:r>
        <w:rPr>
          <w:rFonts w:ascii="Times New Roman" w:hAnsi="Times New Roman"/>
          <w:sz w:val="28"/>
          <w:szCs w:val="28"/>
        </w:rPr>
        <w:br/>
        <w:t xml:space="preserve">      а)    </w:t>
      </w:r>
      <w:r>
        <w:rPr>
          <w:rFonts w:ascii="Times New Roman" w:hAnsi="Times New Roman"/>
          <w:sz w:val="28"/>
          <w:szCs w:val="28"/>
          <w:lang w:val="uk-UA"/>
        </w:rPr>
        <w:t>на міській площі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      б)    </w:t>
      </w:r>
      <w:r>
        <w:rPr>
          <w:rFonts w:ascii="Times New Roman" w:hAnsi="Times New Roman"/>
          <w:sz w:val="28"/>
          <w:szCs w:val="28"/>
          <w:lang w:val="uk-UA"/>
        </w:rPr>
        <w:t>у її будинку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      в)    </w:t>
      </w:r>
      <w:r>
        <w:rPr>
          <w:rFonts w:ascii="Times New Roman" w:hAnsi="Times New Roman"/>
          <w:sz w:val="28"/>
          <w:szCs w:val="28"/>
          <w:lang w:val="uk-UA"/>
        </w:rPr>
        <w:t>у церкві</w:t>
      </w:r>
      <w:r w:rsidRPr="00B027F9">
        <w:rPr>
          <w:rFonts w:ascii="Times New Roman" w:hAnsi="Times New Roman"/>
          <w:sz w:val="28"/>
          <w:szCs w:val="28"/>
        </w:rPr>
        <w:t>.</w:t>
      </w:r>
    </w:p>
    <w:p w:rsidR="000A2F12" w:rsidRDefault="000A2F12" w:rsidP="000A647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Що для Гобсека є духовною сутністю суспільства:</w:t>
      </w:r>
      <w:r>
        <w:rPr>
          <w:rFonts w:ascii="Times New Roman" w:hAnsi="Times New Roman"/>
          <w:sz w:val="28"/>
          <w:szCs w:val="28"/>
        </w:rPr>
        <w:br/>
        <w:t xml:space="preserve">      а)    </w:t>
      </w:r>
      <w:r>
        <w:rPr>
          <w:rFonts w:ascii="Times New Roman" w:hAnsi="Times New Roman"/>
          <w:sz w:val="28"/>
          <w:szCs w:val="28"/>
          <w:lang w:val="uk-UA"/>
        </w:rPr>
        <w:t>праця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      б)    </w:t>
      </w:r>
      <w:r>
        <w:rPr>
          <w:rFonts w:ascii="Times New Roman" w:hAnsi="Times New Roman"/>
          <w:sz w:val="28"/>
          <w:szCs w:val="28"/>
          <w:lang w:val="uk-UA"/>
        </w:rPr>
        <w:t>золото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      в)    </w:t>
      </w:r>
      <w:r>
        <w:rPr>
          <w:rFonts w:ascii="Times New Roman" w:hAnsi="Times New Roman"/>
          <w:sz w:val="28"/>
          <w:szCs w:val="28"/>
          <w:lang w:val="uk-UA"/>
        </w:rPr>
        <w:t>віра</w:t>
      </w:r>
      <w:r w:rsidRPr="00B027F9">
        <w:rPr>
          <w:rFonts w:ascii="Times New Roman" w:hAnsi="Times New Roman"/>
          <w:sz w:val="28"/>
          <w:szCs w:val="28"/>
        </w:rPr>
        <w:t>.</w:t>
      </w:r>
    </w:p>
    <w:p w:rsidR="000A2F12" w:rsidRPr="00356090" w:rsidRDefault="000A2F12" w:rsidP="002757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090">
        <w:rPr>
          <w:rFonts w:ascii="Times New Roman" w:hAnsi="Times New Roman"/>
          <w:b/>
          <w:sz w:val="28"/>
          <w:szCs w:val="28"/>
        </w:rPr>
        <w:t>Рівень  ІІ</w:t>
      </w:r>
    </w:p>
    <w:p w:rsidR="000A2F12" w:rsidRDefault="000A2F12" w:rsidP="002757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C529B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  <w:lang w:val="uk-UA"/>
        </w:rPr>
        <w:t>йте</w:t>
      </w:r>
      <w:r w:rsidRPr="00C529B9">
        <w:rPr>
          <w:rFonts w:ascii="Times New Roman" w:hAnsi="Times New Roman"/>
          <w:sz w:val="28"/>
          <w:szCs w:val="28"/>
        </w:rPr>
        <w:t xml:space="preserve"> визначення поняття</w:t>
      </w:r>
      <w:r>
        <w:rPr>
          <w:rFonts w:ascii="Times New Roman" w:hAnsi="Times New Roman"/>
          <w:sz w:val="28"/>
          <w:szCs w:val="28"/>
          <w:lang w:val="uk-UA"/>
        </w:rPr>
        <w:t xml:space="preserve"> «реалізм» - ...</w:t>
      </w:r>
    </w:p>
    <w:p w:rsidR="000A2F12" w:rsidRDefault="000A2F12" w:rsidP="002757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Чому </w:t>
      </w:r>
      <w:r w:rsidRPr="001312F8">
        <w:rPr>
          <w:rFonts w:ascii="Times New Roman" w:hAnsi="Times New Roman"/>
          <w:sz w:val="28"/>
          <w:szCs w:val="28"/>
        </w:rPr>
        <w:t>«Людськ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312F8">
        <w:rPr>
          <w:rFonts w:ascii="Times New Roman" w:hAnsi="Times New Roman"/>
          <w:sz w:val="28"/>
          <w:szCs w:val="28"/>
        </w:rPr>
        <w:t xml:space="preserve"> комеді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вважають </w:t>
      </w:r>
      <w:r w:rsidRPr="001312F8">
        <w:rPr>
          <w:rFonts w:ascii="Times New Roman" w:hAnsi="Times New Roman"/>
          <w:sz w:val="28"/>
          <w:szCs w:val="28"/>
        </w:rPr>
        <w:t>енциклопеді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1312F8">
        <w:rPr>
          <w:rFonts w:ascii="Times New Roman" w:hAnsi="Times New Roman"/>
          <w:sz w:val="28"/>
          <w:szCs w:val="28"/>
        </w:rPr>
        <w:t xml:space="preserve"> життя Франції першої половини XIX</w:t>
      </w:r>
      <w:r>
        <w:rPr>
          <w:rFonts w:ascii="Times New Roman" w:hAnsi="Times New Roman"/>
          <w:sz w:val="28"/>
          <w:szCs w:val="28"/>
          <w:lang w:val="uk-UA"/>
        </w:rPr>
        <w:t xml:space="preserve"> ст.</w:t>
      </w:r>
    </w:p>
    <w:p w:rsidR="000A2F12" w:rsidRDefault="000A2F12" w:rsidP="002757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C529B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  <w:lang w:val="uk-UA"/>
        </w:rPr>
        <w:t>йте</w:t>
      </w:r>
      <w:r w:rsidRPr="00C529B9">
        <w:rPr>
          <w:rFonts w:ascii="Times New Roman" w:hAnsi="Times New Roman"/>
          <w:sz w:val="28"/>
          <w:szCs w:val="28"/>
        </w:rPr>
        <w:t xml:space="preserve"> визначення поняття «роман» </w:t>
      </w:r>
      <w:r>
        <w:rPr>
          <w:rFonts w:ascii="Times New Roman" w:hAnsi="Times New Roman"/>
          <w:sz w:val="28"/>
          <w:szCs w:val="28"/>
          <w:lang w:val="uk-UA"/>
        </w:rPr>
        <w:t>- ...</w:t>
      </w:r>
    </w:p>
    <w:p w:rsidR="000A2F12" w:rsidRPr="00356090" w:rsidRDefault="000A2F12" w:rsidP="0027576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6090">
        <w:rPr>
          <w:rFonts w:ascii="Times New Roman" w:hAnsi="Times New Roman"/>
          <w:b/>
          <w:sz w:val="28"/>
          <w:szCs w:val="28"/>
          <w:lang w:val="uk-UA"/>
        </w:rPr>
        <w:t>Рівень  ІІІ</w:t>
      </w:r>
    </w:p>
    <w:p w:rsidR="000A2F12" w:rsidRPr="00C529B9" w:rsidRDefault="000A2F12" w:rsidP="00275768">
      <w:pPr>
        <w:pStyle w:val="BodyTextIndent2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C529B9">
        <w:rPr>
          <w:sz w:val="28"/>
          <w:szCs w:val="28"/>
          <w:lang w:val="uk-UA"/>
        </w:rPr>
        <w:t>1. Порівняйте суспільні закони й звичаї у Вер’єрі – Безансоні – Парижі.</w:t>
      </w:r>
    </w:p>
    <w:p w:rsidR="000A2F12" w:rsidRPr="00C529B9" w:rsidRDefault="000A2F12" w:rsidP="002757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 w:rsidRPr="00C529B9">
        <w:rPr>
          <w:rFonts w:ascii="Times New Roman" w:hAnsi="Times New Roman"/>
          <w:sz w:val="28"/>
          <w:szCs w:val="28"/>
          <w:lang w:val="uk-UA"/>
        </w:rPr>
        <w:t>2. Поясніть, в чому багатозначність образу Гобсека?</w:t>
      </w:r>
    </w:p>
    <w:p w:rsidR="000A2F12" w:rsidRPr="00C529B9" w:rsidRDefault="000A2F12" w:rsidP="00275768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29B9">
        <w:rPr>
          <w:rFonts w:ascii="Times New Roman" w:hAnsi="Times New Roman"/>
          <w:b/>
          <w:sz w:val="28"/>
          <w:szCs w:val="28"/>
        </w:rPr>
        <w:t>Рівень  ІV</w:t>
      </w:r>
    </w:p>
    <w:p w:rsidR="000A2F12" w:rsidRPr="00C529B9" w:rsidRDefault="000A2F12" w:rsidP="002757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529B9">
        <w:rPr>
          <w:rFonts w:ascii="Times New Roman" w:hAnsi="Times New Roman"/>
          <w:b/>
          <w:sz w:val="28"/>
          <w:szCs w:val="28"/>
        </w:rPr>
        <w:t>(твір-мініатюра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вибір</w:t>
      </w:r>
      <w:r w:rsidRPr="00C529B9">
        <w:rPr>
          <w:rFonts w:ascii="Times New Roman" w:hAnsi="Times New Roman"/>
          <w:b/>
          <w:sz w:val="28"/>
          <w:szCs w:val="28"/>
        </w:rPr>
        <w:t>)</w:t>
      </w:r>
    </w:p>
    <w:p w:rsidR="000A2F12" w:rsidRDefault="000A2F12" w:rsidP="002757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Життєва філософія Гобсека. В чому її суть?</w:t>
      </w:r>
    </w:p>
    <w:p w:rsidR="000A2F12" w:rsidRDefault="000A2F12" w:rsidP="002757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У чому поразка і подвиг Жульєна Сореля?</w:t>
      </w:r>
    </w:p>
    <w:p w:rsidR="000A2F12" w:rsidRDefault="000A2F12" w:rsidP="00275768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3. </w:t>
      </w:r>
      <w:r w:rsidRPr="00275768">
        <w:rPr>
          <w:b w:val="0"/>
          <w:bCs w:val="0"/>
          <w:sz w:val="28"/>
          <w:szCs w:val="28"/>
        </w:rPr>
        <w:t>«Родіон Раскольніков – шлях від злочину до кари»</w:t>
      </w:r>
    </w:p>
    <w:p w:rsidR="000A2F12" w:rsidRPr="00275768" w:rsidRDefault="000A2F12" w:rsidP="00275768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</w:p>
    <w:p w:rsidR="000A2F12" w:rsidRPr="00275768" w:rsidRDefault="000A2F12" w:rsidP="00275768">
      <w:pPr>
        <w:pStyle w:val="Heading1"/>
        <w:shd w:val="clear" w:color="auto" w:fill="FAFAFA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uk-UA"/>
        </w:rPr>
        <w:t xml:space="preserve">4. </w:t>
      </w:r>
      <w:r w:rsidRPr="00275768">
        <w:rPr>
          <w:b w:val="0"/>
          <w:bCs w:val="0"/>
          <w:sz w:val="28"/>
          <w:szCs w:val="28"/>
        </w:rPr>
        <w:t>«Мої роздуми над проблемами сім`ї після прочитання роману Л. Толстого «Анна Кареніна»»</w:t>
      </w:r>
    </w:p>
    <w:p w:rsidR="000A2F12" w:rsidRPr="00275768" w:rsidRDefault="000A2F12" w:rsidP="002757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0A2F12" w:rsidRDefault="000A2F12" w:rsidP="002757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A2F12" w:rsidRDefault="000A2F12" w:rsidP="003560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0A2F12" w:rsidSect="00B02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D4E"/>
    <w:multiLevelType w:val="hybridMultilevel"/>
    <w:tmpl w:val="D0F0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0605BD"/>
    <w:multiLevelType w:val="hybridMultilevel"/>
    <w:tmpl w:val="38C2C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7F9"/>
    <w:rsid w:val="000A2F12"/>
    <w:rsid w:val="000A6476"/>
    <w:rsid w:val="001312F8"/>
    <w:rsid w:val="001701AC"/>
    <w:rsid w:val="00275768"/>
    <w:rsid w:val="00281765"/>
    <w:rsid w:val="00356090"/>
    <w:rsid w:val="005A741A"/>
    <w:rsid w:val="006A2236"/>
    <w:rsid w:val="007D61AA"/>
    <w:rsid w:val="00802B3C"/>
    <w:rsid w:val="00814DD7"/>
    <w:rsid w:val="00824DF0"/>
    <w:rsid w:val="008521F7"/>
    <w:rsid w:val="00856482"/>
    <w:rsid w:val="00857BC7"/>
    <w:rsid w:val="008B59F0"/>
    <w:rsid w:val="00930856"/>
    <w:rsid w:val="00B027F9"/>
    <w:rsid w:val="00C518E5"/>
    <w:rsid w:val="00C529B9"/>
    <w:rsid w:val="00CB6592"/>
    <w:rsid w:val="00CE682D"/>
    <w:rsid w:val="00D25D76"/>
    <w:rsid w:val="00E162AD"/>
    <w:rsid w:val="00F909F6"/>
    <w:rsid w:val="00F9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3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2757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8B59F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C529B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NoSpacing">
    <w:name w:val="No Spacing"/>
    <w:uiPriority w:val="99"/>
    <w:qFormat/>
    <w:rsid w:val="00356090"/>
    <w:rPr>
      <w:lang w:val="uk-UA" w:eastAsia="en-US"/>
    </w:rPr>
  </w:style>
  <w:style w:type="paragraph" w:styleId="NormalWeb">
    <w:name w:val="Normal (Web)"/>
    <w:basedOn w:val="Normal"/>
    <w:uiPriority w:val="99"/>
    <w:rsid w:val="000A6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201</Words>
  <Characters>1149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2010-12-07T21:44:00Z</cp:lastPrinted>
  <dcterms:created xsi:type="dcterms:W3CDTF">2010-02-14T16:43:00Z</dcterms:created>
  <dcterms:modified xsi:type="dcterms:W3CDTF">2018-02-25T21:38:00Z</dcterms:modified>
</cp:coreProperties>
</file>