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165" w:rsidRPr="00B0064F" w:rsidRDefault="00172165" w:rsidP="00172165">
      <w:pPr>
        <w:tabs>
          <w:tab w:val="left" w:pos="851"/>
        </w:tabs>
        <w:spacing w:line="360" w:lineRule="auto"/>
        <w:ind w:left="720" w:right="708"/>
        <w:jc w:val="both"/>
        <w:rPr>
          <w:rFonts w:ascii="Times New Roman" w:eastAsia="Times New Roman" w:hAnsi="Times New Roman"/>
          <w:b/>
          <w:sz w:val="32"/>
          <w:szCs w:val="32"/>
          <w:lang w:val="uk-UA" w:eastAsia="ru-RU"/>
        </w:rPr>
      </w:pPr>
      <w:r w:rsidRPr="00B0064F">
        <w:rPr>
          <w:rFonts w:ascii="Times New Roman" w:eastAsia="Times New Roman" w:hAnsi="Times New Roman"/>
          <w:b/>
          <w:sz w:val="32"/>
          <w:szCs w:val="32"/>
          <w:lang w:val="uk-UA" w:eastAsia="ru-RU"/>
        </w:rPr>
        <w:t>Практичне застосування методики інтегрованих</w:t>
      </w:r>
      <w:r>
        <w:rPr>
          <w:rFonts w:ascii="Times New Roman" w:eastAsia="Times New Roman" w:hAnsi="Times New Roman"/>
          <w:b/>
          <w:sz w:val="32"/>
          <w:szCs w:val="32"/>
          <w:lang w:val="uk-UA" w:eastAsia="ru-RU"/>
        </w:rPr>
        <w:t xml:space="preserve"> занять у викладанні маркетингу</w:t>
      </w:r>
    </w:p>
    <w:p w:rsidR="00172165" w:rsidRPr="00EA6B20" w:rsidRDefault="00172165" w:rsidP="00172165">
      <w:pPr>
        <w:tabs>
          <w:tab w:val="left" w:pos="9214"/>
        </w:tabs>
        <w:spacing w:line="360" w:lineRule="auto"/>
        <w:ind w:right="708" w:firstLine="708"/>
        <w:jc w:val="both"/>
        <w:rPr>
          <w:rFonts w:ascii="Times New Roman" w:hAnsi="Times New Roman"/>
          <w:sz w:val="28"/>
          <w:szCs w:val="28"/>
          <w:lang w:val="uk-UA"/>
        </w:rPr>
      </w:pPr>
      <w:r w:rsidRPr="00EA6B20">
        <w:rPr>
          <w:rFonts w:ascii="Times New Roman" w:eastAsia="Times New Roman" w:hAnsi="Times New Roman"/>
          <w:sz w:val="28"/>
          <w:szCs w:val="28"/>
          <w:lang w:val="uk-UA" w:eastAsia="ru-RU"/>
        </w:rPr>
        <w:t xml:space="preserve">Підготовка викладача до занять, побудованому на матеріалах міжпредметних занять, починається з вивчення програм з суміжних дисциплін і визначення взаємозв'язків навчальних тем. Така робота може бути виконана викладачем як складова частина його плану по самоосвіті. </w:t>
      </w:r>
    </w:p>
    <w:p w:rsidR="00172165" w:rsidRPr="00EA6B20" w:rsidRDefault="00172165" w:rsidP="00172165">
      <w:pPr>
        <w:spacing w:after="0" w:line="360" w:lineRule="auto"/>
        <w:ind w:right="708" w:firstLine="567"/>
        <w:jc w:val="both"/>
        <w:rPr>
          <w:rFonts w:ascii="Times New Roman" w:hAnsi="Times New Roman"/>
          <w:sz w:val="28"/>
          <w:szCs w:val="28"/>
          <w:lang w:val="uk-UA" w:eastAsia="ru-RU"/>
        </w:rPr>
      </w:pPr>
      <w:r w:rsidRPr="00EA6B20">
        <w:rPr>
          <w:rFonts w:ascii="Times New Roman" w:hAnsi="Times New Roman"/>
          <w:sz w:val="28"/>
          <w:szCs w:val="28"/>
          <w:lang w:val="uk-UA" w:eastAsia="ru-RU"/>
        </w:rPr>
        <w:t xml:space="preserve">Будучи викладачем, я свої заняття намагаюся проводити так, щоб хоча б один з фрагментів врізався у пам’ять студентів і вони могли його згадати і через тиждень, і через рік, і змогли розповісти це своїм учням. Тому моїм педагогічним кредо є «Пізнав сам - поділись та навчи інших». Все це спонукає мене до пошуку цікавих фактів, ілюстрацій, нових форм і прийомів роботи на </w:t>
      </w:r>
      <w:r>
        <w:rPr>
          <w:rFonts w:ascii="Times New Roman" w:hAnsi="Times New Roman"/>
          <w:sz w:val="28"/>
          <w:szCs w:val="28"/>
          <w:lang w:val="uk-UA" w:eastAsia="ru-RU"/>
        </w:rPr>
        <w:t>заняттях</w:t>
      </w:r>
      <w:r w:rsidRPr="00EA6B20">
        <w:rPr>
          <w:rFonts w:ascii="Times New Roman" w:hAnsi="Times New Roman"/>
          <w:sz w:val="28"/>
          <w:szCs w:val="28"/>
          <w:lang w:val="uk-UA" w:eastAsia="ru-RU"/>
        </w:rPr>
        <w:t xml:space="preserve">.  Як і кожен викладач, який працює творчо, з натхненням, мені приємно бачити на </w:t>
      </w:r>
      <w:r>
        <w:rPr>
          <w:rFonts w:ascii="Times New Roman" w:hAnsi="Times New Roman"/>
          <w:sz w:val="28"/>
          <w:szCs w:val="28"/>
          <w:lang w:val="uk-UA" w:eastAsia="ru-RU"/>
        </w:rPr>
        <w:t>заняттях</w:t>
      </w:r>
      <w:r w:rsidRPr="00EA6B20">
        <w:rPr>
          <w:rFonts w:ascii="Times New Roman" w:hAnsi="Times New Roman"/>
          <w:sz w:val="28"/>
          <w:szCs w:val="28"/>
          <w:lang w:val="uk-UA" w:eastAsia="ru-RU"/>
        </w:rPr>
        <w:t xml:space="preserve"> допитливі очі </w:t>
      </w:r>
      <w:r>
        <w:rPr>
          <w:rFonts w:ascii="Times New Roman" w:hAnsi="Times New Roman"/>
          <w:sz w:val="28"/>
          <w:szCs w:val="28"/>
          <w:lang w:val="uk-UA" w:eastAsia="ru-RU"/>
        </w:rPr>
        <w:t>студентів</w:t>
      </w:r>
      <w:r w:rsidRPr="00EA6B20">
        <w:rPr>
          <w:rFonts w:ascii="Times New Roman" w:hAnsi="Times New Roman"/>
          <w:sz w:val="28"/>
          <w:szCs w:val="28"/>
          <w:lang w:val="uk-UA" w:eastAsia="ru-RU"/>
        </w:rPr>
        <w:t xml:space="preserve">, їхні підняті руки на проблемне питання, </w:t>
      </w:r>
      <w:r>
        <w:rPr>
          <w:rFonts w:ascii="Times New Roman" w:hAnsi="Times New Roman"/>
          <w:sz w:val="28"/>
          <w:szCs w:val="28"/>
          <w:lang w:val="uk-UA" w:eastAsia="ru-RU"/>
        </w:rPr>
        <w:t>безліч</w:t>
      </w:r>
      <w:r w:rsidRPr="00EA6B20">
        <w:rPr>
          <w:rFonts w:ascii="Times New Roman" w:hAnsi="Times New Roman"/>
          <w:sz w:val="28"/>
          <w:szCs w:val="28"/>
          <w:lang w:val="uk-UA" w:eastAsia="ru-RU"/>
        </w:rPr>
        <w:t xml:space="preserve"> питань після </w:t>
      </w:r>
      <w:r>
        <w:rPr>
          <w:rFonts w:ascii="Times New Roman" w:hAnsi="Times New Roman"/>
          <w:sz w:val="28"/>
          <w:szCs w:val="28"/>
          <w:lang w:val="uk-UA" w:eastAsia="ru-RU"/>
        </w:rPr>
        <w:t>заняття</w:t>
      </w:r>
      <w:r w:rsidRPr="00EA6B20">
        <w:rPr>
          <w:rFonts w:ascii="Times New Roman" w:hAnsi="Times New Roman"/>
          <w:sz w:val="28"/>
          <w:szCs w:val="28"/>
          <w:lang w:val="uk-UA" w:eastAsia="ru-RU"/>
        </w:rPr>
        <w:t xml:space="preserve">, коли після </w:t>
      </w:r>
      <w:r>
        <w:rPr>
          <w:rFonts w:ascii="Times New Roman" w:hAnsi="Times New Roman"/>
          <w:sz w:val="28"/>
          <w:szCs w:val="28"/>
          <w:lang w:val="uk-UA" w:eastAsia="ru-RU"/>
        </w:rPr>
        <w:t>дзвінка</w:t>
      </w:r>
      <w:r w:rsidRPr="00EA6B20">
        <w:rPr>
          <w:rFonts w:ascii="Times New Roman" w:hAnsi="Times New Roman"/>
          <w:sz w:val="28"/>
          <w:szCs w:val="28"/>
          <w:lang w:val="uk-UA" w:eastAsia="ru-RU"/>
        </w:rPr>
        <w:t xml:space="preserve"> вони не поспішають з </w:t>
      </w:r>
      <w:r>
        <w:rPr>
          <w:rFonts w:ascii="Times New Roman" w:hAnsi="Times New Roman"/>
          <w:sz w:val="28"/>
          <w:szCs w:val="28"/>
          <w:lang w:val="uk-UA" w:eastAsia="ru-RU"/>
        </w:rPr>
        <w:t>аудиторії</w:t>
      </w:r>
      <w:r w:rsidRPr="00EA6B20">
        <w:rPr>
          <w:rFonts w:ascii="Times New Roman" w:hAnsi="Times New Roman"/>
          <w:sz w:val="28"/>
          <w:szCs w:val="28"/>
          <w:lang w:val="uk-UA" w:eastAsia="ru-RU"/>
        </w:rPr>
        <w:t xml:space="preserve">. </w:t>
      </w:r>
    </w:p>
    <w:p w:rsidR="00172165" w:rsidRDefault="00172165" w:rsidP="00172165">
      <w:pPr>
        <w:spacing w:after="0" w:line="360" w:lineRule="auto"/>
        <w:ind w:right="708" w:firstLine="567"/>
        <w:jc w:val="both"/>
        <w:rPr>
          <w:rFonts w:ascii="Times New Roman" w:hAnsi="Times New Roman"/>
          <w:sz w:val="28"/>
          <w:szCs w:val="28"/>
          <w:lang w:val="uk-UA" w:eastAsia="ru-RU"/>
        </w:rPr>
      </w:pPr>
      <w:r w:rsidRPr="00EA6B20">
        <w:rPr>
          <w:rFonts w:ascii="Times New Roman" w:hAnsi="Times New Roman"/>
          <w:sz w:val="28"/>
          <w:szCs w:val="28"/>
          <w:lang w:val="uk-UA" w:eastAsia="ru-RU"/>
        </w:rPr>
        <w:t>Викладач повинен постійно само</w:t>
      </w:r>
      <w:r>
        <w:rPr>
          <w:rFonts w:ascii="Times New Roman" w:hAnsi="Times New Roman"/>
          <w:sz w:val="28"/>
          <w:szCs w:val="28"/>
          <w:lang w:val="uk-UA" w:eastAsia="ru-RU"/>
        </w:rPr>
        <w:t>в</w:t>
      </w:r>
      <w:r w:rsidRPr="00EA6B20">
        <w:rPr>
          <w:rFonts w:ascii="Times New Roman" w:hAnsi="Times New Roman"/>
          <w:sz w:val="28"/>
          <w:szCs w:val="28"/>
          <w:lang w:val="uk-UA" w:eastAsia="ru-RU"/>
        </w:rPr>
        <w:t>досконалюватись. Особливо в наш час.</w:t>
      </w:r>
      <w:r w:rsidRPr="00EA6B20">
        <w:rPr>
          <w:rFonts w:ascii="Times New Roman" w:hAnsi="Times New Roman"/>
          <w:color w:val="000000"/>
          <w:kern w:val="24"/>
          <w:sz w:val="28"/>
          <w:szCs w:val="28"/>
          <w:lang w:val="uk-UA" w:eastAsia="ru-RU"/>
        </w:rPr>
        <w:t xml:space="preserve"> </w:t>
      </w:r>
      <w:r w:rsidRPr="00EA6B20">
        <w:rPr>
          <w:rFonts w:ascii="Times New Roman" w:hAnsi="Times New Roman"/>
          <w:sz w:val="28"/>
          <w:szCs w:val="28"/>
          <w:lang w:val="uk-UA" w:eastAsia="ru-RU"/>
        </w:rPr>
        <w:t>Викладач, що володіє комп’ютером, має унікальну можливість інтенсифікувати навчальний процес, зробити його більш наочним та динамічним.</w:t>
      </w:r>
      <w:r>
        <w:rPr>
          <w:rFonts w:ascii="Times New Roman" w:hAnsi="Times New Roman"/>
          <w:sz w:val="28"/>
          <w:szCs w:val="28"/>
          <w:lang w:val="uk-UA" w:eastAsia="ru-RU"/>
        </w:rPr>
        <w:t xml:space="preserve"> </w:t>
      </w:r>
      <w:r w:rsidRPr="00EA6B20">
        <w:rPr>
          <w:rFonts w:ascii="Times New Roman" w:hAnsi="Times New Roman"/>
          <w:sz w:val="28"/>
          <w:szCs w:val="28"/>
          <w:lang w:val="uk-UA" w:eastAsia="ru-RU"/>
        </w:rPr>
        <w:t xml:space="preserve">Крім того, використання інформаційних технологій  стимулює інтерес та допитливість </w:t>
      </w:r>
      <w:r>
        <w:rPr>
          <w:rFonts w:ascii="Times New Roman" w:hAnsi="Times New Roman"/>
          <w:sz w:val="28"/>
          <w:szCs w:val="28"/>
          <w:lang w:val="uk-UA" w:eastAsia="ru-RU"/>
        </w:rPr>
        <w:t>студентської аудиторії</w:t>
      </w:r>
      <w:r w:rsidRPr="00EA6B20">
        <w:rPr>
          <w:rFonts w:ascii="Times New Roman" w:hAnsi="Times New Roman"/>
          <w:sz w:val="28"/>
          <w:szCs w:val="28"/>
          <w:lang w:val="uk-UA" w:eastAsia="ru-RU"/>
        </w:rPr>
        <w:t xml:space="preserve">. З огляду на це, розширились і складові навчального процесу – до традиційних  (викладач, підручник, дошка) додався  комп’ютер.  </w:t>
      </w:r>
    </w:p>
    <w:p w:rsidR="00172165" w:rsidRPr="00EA6B20" w:rsidRDefault="00172165" w:rsidP="00172165">
      <w:pPr>
        <w:spacing w:after="0" w:line="360" w:lineRule="auto"/>
        <w:ind w:right="708" w:firstLine="567"/>
        <w:jc w:val="both"/>
        <w:rPr>
          <w:rFonts w:ascii="Times New Roman" w:hAnsi="Times New Roman"/>
          <w:sz w:val="28"/>
          <w:szCs w:val="28"/>
          <w:lang w:val="uk-UA" w:eastAsia="ru-RU"/>
        </w:rPr>
      </w:pPr>
      <w:r w:rsidRPr="001517F1">
        <w:rPr>
          <w:rFonts w:ascii="Times New Roman" w:hAnsi="Times New Roman"/>
          <w:sz w:val="28"/>
          <w:szCs w:val="28"/>
          <w:lang w:val="uk-UA" w:eastAsia="ru-RU"/>
        </w:rPr>
        <w:t>Традиційний процес навчання має ряд</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класичних протиріч, які можна сформулювати в</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такий спосіб: 1) активність викладача і пасивність</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студента; 2) орієнтованість навчальної програми</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на середнього студента; 3) недостатній</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індивідуальний підхід; 4) представленні інформації</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в абстрактно-логічній формі; 5) обмеженість у часі</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та ін. Перераховані протиріччя складають</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серйозну проблему для освітнього процесу</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взагалі. При використанні інформаційних</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технологій у навчальному процесі форми</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традиційної взаємодії “викладач – студент”</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змінюються, оскільки, по-перше, уводяться нові</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 xml:space="preserve">засоби навчання, що </w:t>
      </w:r>
      <w:r w:rsidRPr="001517F1">
        <w:rPr>
          <w:rFonts w:ascii="Times New Roman" w:hAnsi="Times New Roman"/>
          <w:sz w:val="28"/>
          <w:szCs w:val="28"/>
          <w:lang w:val="uk-UA" w:eastAsia="ru-RU"/>
        </w:rPr>
        <w:lastRenderedPageBreak/>
        <w:t>стають сполучною ланкою</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процесу, по-</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друге, студент перетворюється з об’єкта</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навчання в суб’єкт. Це стає можливим завдяки</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активній позиції студента; переході процесу</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пізнання з категорії “учити” у категорію “вивчати”</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дисципліну усвідомлено і самостійно; інтерактивному</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зв’язку з різними освітніми ресурсами (бібліотеки,</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словники, енциклопедії) і освітніми співтовариствами</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(колеги, консультанти, партнери); інформаційній</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насиченості і гнучкості методики навчання з</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застосуванням інформаційних технологій;</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“зануренні” в особливе інформаційне середовище,</w:t>
      </w:r>
      <w:r>
        <w:rPr>
          <w:rFonts w:ascii="Times New Roman" w:hAnsi="Times New Roman"/>
          <w:sz w:val="28"/>
          <w:szCs w:val="28"/>
          <w:lang w:val="uk-UA" w:eastAsia="ru-RU"/>
        </w:rPr>
        <w:t xml:space="preserve"> </w:t>
      </w:r>
      <w:r w:rsidRPr="001517F1">
        <w:rPr>
          <w:rFonts w:ascii="Times New Roman" w:hAnsi="Times New Roman"/>
          <w:sz w:val="28"/>
          <w:szCs w:val="28"/>
          <w:lang w:val="uk-UA" w:eastAsia="ru-RU"/>
        </w:rPr>
        <w:t>що якнайкраще мотивує і стимулює процес</w:t>
      </w:r>
      <w:r>
        <w:rPr>
          <w:rFonts w:ascii="Times New Roman" w:hAnsi="Times New Roman"/>
          <w:sz w:val="28"/>
          <w:szCs w:val="28"/>
          <w:lang w:val="uk-UA" w:eastAsia="ru-RU"/>
        </w:rPr>
        <w:t xml:space="preserve"> вивчення.</w:t>
      </w:r>
    </w:p>
    <w:p w:rsidR="00172165" w:rsidRPr="00EA6B20" w:rsidRDefault="00172165" w:rsidP="00172165">
      <w:pPr>
        <w:spacing w:after="0" w:line="360" w:lineRule="auto"/>
        <w:ind w:right="708" w:firstLine="540"/>
        <w:jc w:val="both"/>
        <w:rPr>
          <w:rFonts w:ascii="Times New Roman" w:hAnsi="Times New Roman"/>
          <w:sz w:val="28"/>
          <w:szCs w:val="28"/>
          <w:lang w:val="uk-UA" w:eastAsia="ru-RU"/>
        </w:rPr>
      </w:pPr>
      <w:r w:rsidRPr="00EA6B20">
        <w:rPr>
          <w:rFonts w:ascii="Times New Roman" w:hAnsi="Times New Roman"/>
          <w:sz w:val="28"/>
          <w:szCs w:val="28"/>
          <w:lang w:val="uk-UA" w:eastAsia="ru-RU"/>
        </w:rPr>
        <w:t xml:space="preserve">Для себе, як для викладача економічних дисциплін,  у використанні інформаційних технологій я відкрила масу переваг. І хоч, як показала практика, підготовка до </w:t>
      </w:r>
      <w:r>
        <w:rPr>
          <w:rFonts w:ascii="Times New Roman" w:hAnsi="Times New Roman"/>
          <w:sz w:val="28"/>
          <w:szCs w:val="28"/>
          <w:lang w:val="uk-UA" w:eastAsia="ru-RU"/>
        </w:rPr>
        <w:t>занять</w:t>
      </w:r>
      <w:r w:rsidRPr="00EA6B20">
        <w:rPr>
          <w:rFonts w:ascii="Times New Roman" w:hAnsi="Times New Roman"/>
          <w:sz w:val="28"/>
          <w:szCs w:val="28"/>
          <w:lang w:val="uk-UA" w:eastAsia="ru-RU"/>
        </w:rPr>
        <w:t xml:space="preserve"> з використанням комп’ютерних технологій, займає багато часу, я вже можу сказати з впевненістю – воно цього варте. </w:t>
      </w:r>
    </w:p>
    <w:p w:rsidR="00172165" w:rsidRDefault="00172165" w:rsidP="00172165">
      <w:pPr>
        <w:spacing w:after="0" w:line="360" w:lineRule="auto"/>
        <w:ind w:left="142" w:right="708" w:firstLine="709"/>
        <w:jc w:val="both"/>
        <w:rPr>
          <w:rFonts w:ascii="Times New Roman" w:hAnsi="Times New Roman"/>
          <w:sz w:val="28"/>
          <w:szCs w:val="28"/>
          <w:lang w:val="uk-UA" w:eastAsia="ru-RU"/>
        </w:rPr>
      </w:pPr>
      <w:r w:rsidRPr="00EA6B20">
        <w:rPr>
          <w:rFonts w:ascii="Times New Roman" w:hAnsi="Times New Roman"/>
          <w:sz w:val="28"/>
          <w:szCs w:val="28"/>
          <w:lang w:val="uk-UA" w:eastAsia="ru-RU"/>
        </w:rPr>
        <w:t xml:space="preserve">Моїм творчим кредо є реалізація прогресивних  методів навчання, які можуть  забезпечити високий рівень засвоєння </w:t>
      </w:r>
      <w:r>
        <w:rPr>
          <w:rFonts w:ascii="Times New Roman" w:hAnsi="Times New Roman"/>
          <w:sz w:val="28"/>
          <w:szCs w:val="28"/>
          <w:lang w:val="uk-UA" w:eastAsia="ru-RU"/>
        </w:rPr>
        <w:t>студентами</w:t>
      </w:r>
      <w:r w:rsidRPr="00EA6B20">
        <w:rPr>
          <w:rFonts w:ascii="Times New Roman" w:hAnsi="Times New Roman"/>
          <w:sz w:val="28"/>
          <w:szCs w:val="28"/>
          <w:lang w:val="uk-UA" w:eastAsia="ru-RU"/>
        </w:rPr>
        <w:t xml:space="preserve"> вивченого матеріалу; зробити так, щоб навчання для них не було тягарем, а диктувалось їх внутрішньою потребою і бажанням здобувати знання. Безперечним є той факт, що серед таких методів провідне місце займають інформаційні та телекомунікаційні технології. В той же час </w:t>
      </w:r>
      <w:r>
        <w:rPr>
          <w:rFonts w:ascii="Times New Roman" w:hAnsi="Times New Roman"/>
          <w:sz w:val="28"/>
          <w:szCs w:val="28"/>
          <w:lang w:val="uk-UA" w:eastAsia="ru-RU"/>
        </w:rPr>
        <w:t>студент</w:t>
      </w:r>
      <w:r w:rsidRPr="00EA6B20">
        <w:rPr>
          <w:rFonts w:ascii="Times New Roman" w:hAnsi="Times New Roman"/>
          <w:sz w:val="28"/>
          <w:szCs w:val="28"/>
          <w:lang w:val="uk-UA" w:eastAsia="ru-RU"/>
        </w:rPr>
        <w:t xml:space="preserve"> стає більш вимогливіший до подачі матеріалу. </w:t>
      </w:r>
    </w:p>
    <w:p w:rsidR="00172165" w:rsidRPr="00A178A6" w:rsidRDefault="00172165" w:rsidP="00172165">
      <w:pPr>
        <w:spacing w:line="360" w:lineRule="auto"/>
        <w:ind w:right="567" w:firstLine="708"/>
        <w:jc w:val="both"/>
        <w:rPr>
          <w:rFonts w:ascii="Times New Roman" w:hAnsi="Times New Roman"/>
          <w:b/>
          <w:sz w:val="28"/>
          <w:szCs w:val="28"/>
          <w:lang w:val="uk-UA"/>
        </w:rPr>
      </w:pPr>
      <w:r w:rsidRPr="00A178A6">
        <w:rPr>
          <w:rFonts w:ascii="Times New Roman" w:hAnsi="Times New Roman"/>
          <w:b/>
          <w:sz w:val="28"/>
          <w:szCs w:val="28"/>
          <w:lang w:val="uk-UA"/>
        </w:rPr>
        <w:t>Методи</w:t>
      </w:r>
      <w:r>
        <w:rPr>
          <w:rFonts w:ascii="Times New Roman" w:hAnsi="Times New Roman"/>
          <w:b/>
          <w:sz w:val="28"/>
          <w:szCs w:val="28"/>
          <w:lang w:val="uk-UA"/>
        </w:rPr>
        <w:t>, застосовувані в роботі:</w:t>
      </w:r>
      <w:r w:rsidRPr="00A178A6">
        <w:rPr>
          <w:rFonts w:ascii="Times New Roman" w:hAnsi="Times New Roman"/>
          <w:b/>
          <w:sz w:val="28"/>
          <w:szCs w:val="28"/>
          <w:lang w:val="uk-UA"/>
        </w:rPr>
        <w:t xml:space="preserve"> </w:t>
      </w:r>
    </w:p>
    <w:p w:rsidR="00172165" w:rsidRPr="00EA6B20" w:rsidRDefault="00172165" w:rsidP="00172165">
      <w:pPr>
        <w:spacing w:line="360" w:lineRule="auto"/>
        <w:ind w:right="567" w:firstLine="708"/>
        <w:jc w:val="both"/>
        <w:rPr>
          <w:rFonts w:ascii="Times New Roman" w:hAnsi="Times New Roman"/>
          <w:sz w:val="28"/>
          <w:szCs w:val="28"/>
          <w:lang w:val="uk-UA"/>
        </w:rPr>
      </w:pPr>
      <w:r w:rsidRPr="00EA6B20">
        <w:rPr>
          <w:rFonts w:ascii="Times New Roman" w:hAnsi="Times New Roman"/>
          <w:b/>
          <w:sz w:val="28"/>
          <w:szCs w:val="28"/>
          <w:lang w:val="uk-UA"/>
        </w:rPr>
        <w:t>Метод мозкового штурму</w:t>
      </w:r>
      <w:r w:rsidRPr="00EA6B20">
        <w:rPr>
          <w:rFonts w:ascii="Times New Roman" w:hAnsi="Times New Roman"/>
          <w:sz w:val="28"/>
          <w:szCs w:val="28"/>
          <w:lang w:val="uk-UA"/>
        </w:rPr>
        <w:t xml:space="preserve"> (мозкова атака, мозковий штурм, англ. Brainstorming) -оперативний метод вирішення проблеми на основі стимулювання творчої активності, при якому учасникам обговорення пропонують висловлювати можливо більшу кількість варіантів рішення, навіть фантастичних. Потім із загального числа висловлених ідей відбирають найбільш вдалі, які можуть бути використані на практиці.</w:t>
      </w:r>
    </w:p>
    <w:p w:rsidR="00172165" w:rsidRPr="00EA6B20" w:rsidRDefault="00172165" w:rsidP="00172165">
      <w:pPr>
        <w:spacing w:line="360" w:lineRule="auto"/>
        <w:ind w:right="567"/>
        <w:jc w:val="both"/>
        <w:rPr>
          <w:rFonts w:ascii="Times New Roman" w:hAnsi="Times New Roman"/>
          <w:sz w:val="28"/>
          <w:szCs w:val="28"/>
          <w:lang w:val="uk-UA"/>
        </w:rPr>
      </w:pPr>
      <w:r w:rsidRPr="00EA6B20">
        <w:rPr>
          <w:rFonts w:ascii="Times New Roman" w:hAnsi="Times New Roman"/>
          <w:sz w:val="28"/>
          <w:szCs w:val="28"/>
          <w:lang w:val="uk-UA"/>
        </w:rPr>
        <w:t>Етапи та правила мозкового штурму:</w:t>
      </w:r>
    </w:p>
    <w:p w:rsidR="00172165" w:rsidRPr="00EA6B20" w:rsidRDefault="00172165" w:rsidP="00172165">
      <w:pPr>
        <w:spacing w:line="360" w:lineRule="auto"/>
        <w:ind w:right="567" w:firstLine="708"/>
        <w:jc w:val="both"/>
        <w:rPr>
          <w:rFonts w:ascii="Times New Roman" w:hAnsi="Times New Roman"/>
          <w:sz w:val="28"/>
          <w:szCs w:val="28"/>
          <w:lang w:val="uk-UA"/>
        </w:rPr>
      </w:pPr>
      <w:r w:rsidRPr="00EA6B20">
        <w:rPr>
          <w:rFonts w:ascii="Times New Roman" w:hAnsi="Times New Roman"/>
          <w:sz w:val="28"/>
          <w:szCs w:val="28"/>
          <w:lang w:val="uk-UA"/>
        </w:rPr>
        <w:t>1. Постановка проблеми. Попередній етап.</w:t>
      </w:r>
    </w:p>
    <w:p w:rsidR="00172165" w:rsidRDefault="00172165" w:rsidP="00172165">
      <w:pPr>
        <w:spacing w:line="360" w:lineRule="auto"/>
        <w:ind w:right="567" w:firstLine="708"/>
        <w:jc w:val="both"/>
        <w:rPr>
          <w:rFonts w:ascii="Times New Roman" w:hAnsi="Times New Roman"/>
          <w:sz w:val="28"/>
          <w:szCs w:val="28"/>
          <w:lang w:val="uk-UA"/>
        </w:rPr>
      </w:pPr>
      <w:r w:rsidRPr="00EA6B20">
        <w:rPr>
          <w:rFonts w:ascii="Times New Roman" w:hAnsi="Times New Roman"/>
          <w:sz w:val="28"/>
          <w:szCs w:val="28"/>
          <w:lang w:val="uk-UA"/>
        </w:rPr>
        <w:lastRenderedPageBreak/>
        <w:t>2. Генерація ідей. Основний етап, від якого багато в чому залежить успіх всього мозкового штурму.</w:t>
      </w:r>
      <w:r>
        <w:rPr>
          <w:rFonts w:ascii="Times New Roman" w:hAnsi="Times New Roman"/>
          <w:sz w:val="28"/>
          <w:szCs w:val="28"/>
          <w:lang w:val="uk-UA"/>
        </w:rPr>
        <w:t xml:space="preserve"> </w:t>
      </w:r>
      <w:r w:rsidRPr="00EA6B20">
        <w:rPr>
          <w:rFonts w:ascii="Times New Roman" w:hAnsi="Times New Roman"/>
          <w:sz w:val="28"/>
          <w:szCs w:val="28"/>
          <w:lang w:val="uk-UA"/>
        </w:rPr>
        <w:t>Правила для цього етапу: Головне - кількість ідей. Не робіть ніяких обмежень.</w:t>
      </w:r>
      <w:r>
        <w:rPr>
          <w:rFonts w:ascii="Times New Roman" w:hAnsi="Times New Roman"/>
          <w:sz w:val="28"/>
          <w:szCs w:val="28"/>
          <w:lang w:val="uk-UA"/>
        </w:rPr>
        <w:t xml:space="preserve"> </w:t>
      </w:r>
      <w:r w:rsidRPr="00EA6B20">
        <w:rPr>
          <w:rFonts w:ascii="Times New Roman" w:hAnsi="Times New Roman"/>
          <w:sz w:val="28"/>
          <w:szCs w:val="28"/>
          <w:lang w:val="uk-UA"/>
        </w:rPr>
        <w:t>Повна заборона на критику і будь-яку (в тому числі позитивну) оцінку</w:t>
      </w:r>
      <w:r>
        <w:rPr>
          <w:rFonts w:ascii="Times New Roman" w:hAnsi="Times New Roman"/>
          <w:sz w:val="28"/>
          <w:szCs w:val="28"/>
          <w:lang w:val="uk-UA"/>
        </w:rPr>
        <w:t xml:space="preserve"> </w:t>
      </w:r>
      <w:r w:rsidRPr="00EA6B20">
        <w:rPr>
          <w:rFonts w:ascii="Times New Roman" w:hAnsi="Times New Roman"/>
          <w:sz w:val="28"/>
          <w:szCs w:val="28"/>
          <w:lang w:val="uk-UA"/>
        </w:rPr>
        <w:t>висловлюваних ідей, так як оцінка відволікає від основного завдання і збиває творчий настрій.</w:t>
      </w:r>
      <w:r>
        <w:rPr>
          <w:rFonts w:ascii="Times New Roman" w:hAnsi="Times New Roman"/>
          <w:sz w:val="28"/>
          <w:szCs w:val="28"/>
          <w:lang w:val="uk-UA"/>
        </w:rPr>
        <w:t xml:space="preserve"> </w:t>
      </w:r>
      <w:r w:rsidRPr="00EA6B20">
        <w:rPr>
          <w:rFonts w:ascii="Times New Roman" w:hAnsi="Times New Roman"/>
          <w:sz w:val="28"/>
          <w:szCs w:val="28"/>
          <w:lang w:val="uk-UA"/>
        </w:rPr>
        <w:t>Незвичайні і навіть абсурдні ідеї вітаються. Комбінуйте і покращуйте будь-які ідеї.</w:t>
      </w:r>
    </w:p>
    <w:p w:rsidR="00172165" w:rsidRPr="00EA6B20" w:rsidRDefault="00172165" w:rsidP="00172165">
      <w:pPr>
        <w:spacing w:line="360" w:lineRule="auto"/>
        <w:ind w:right="567" w:firstLine="708"/>
        <w:jc w:val="both"/>
        <w:rPr>
          <w:rFonts w:ascii="Times New Roman" w:hAnsi="Times New Roman"/>
          <w:sz w:val="28"/>
          <w:szCs w:val="28"/>
          <w:lang w:val="uk-UA"/>
        </w:rPr>
      </w:pPr>
      <w:r w:rsidRPr="00EA6B20">
        <w:rPr>
          <w:rFonts w:ascii="Times New Roman" w:hAnsi="Times New Roman"/>
          <w:sz w:val="28"/>
          <w:szCs w:val="28"/>
          <w:lang w:val="uk-UA"/>
        </w:rPr>
        <w:t>3. Угруповання, відбір і оцінка ідей. Цей етап дозволяє виділити найбільш цінні ідеї і дати остаточний результат МШ. На цьому етапі оцінка вітається.</w:t>
      </w:r>
    </w:p>
    <w:p w:rsidR="00172165" w:rsidRPr="00EA6B20" w:rsidRDefault="00172165" w:rsidP="00172165">
      <w:pPr>
        <w:tabs>
          <w:tab w:val="left" w:pos="9639"/>
        </w:tabs>
        <w:spacing w:line="360" w:lineRule="auto"/>
        <w:ind w:right="567"/>
        <w:jc w:val="both"/>
        <w:rPr>
          <w:rFonts w:ascii="Times New Roman" w:hAnsi="Times New Roman"/>
          <w:b/>
          <w:sz w:val="28"/>
          <w:szCs w:val="28"/>
          <w:lang w:val="uk-UA"/>
        </w:rPr>
      </w:pPr>
      <w:r w:rsidRPr="00EA6B20">
        <w:rPr>
          <w:rFonts w:ascii="Times New Roman" w:hAnsi="Times New Roman"/>
          <w:b/>
          <w:sz w:val="28"/>
          <w:szCs w:val="28"/>
          <w:lang w:val="uk-UA"/>
        </w:rPr>
        <w:t>Дискусія</w:t>
      </w:r>
    </w:p>
    <w:p w:rsidR="00172165" w:rsidRPr="00EA6B20" w:rsidRDefault="00172165" w:rsidP="00172165">
      <w:pPr>
        <w:spacing w:line="360" w:lineRule="auto"/>
        <w:ind w:right="567"/>
        <w:jc w:val="both"/>
        <w:rPr>
          <w:rFonts w:ascii="Times New Roman" w:hAnsi="Times New Roman"/>
          <w:sz w:val="28"/>
          <w:szCs w:val="28"/>
          <w:lang w:val="uk-UA"/>
        </w:rPr>
      </w:pPr>
      <w:r w:rsidRPr="00EA6B20">
        <w:rPr>
          <w:rFonts w:ascii="Times New Roman" w:hAnsi="Times New Roman"/>
          <w:sz w:val="28"/>
          <w:szCs w:val="28"/>
          <w:lang w:val="uk-UA"/>
        </w:rPr>
        <w:t>Основне завдання - виявлення різноманіття точок зору на питання чи проблему і всебічний аналіз кожної з них.</w:t>
      </w:r>
    </w:p>
    <w:p w:rsidR="00172165" w:rsidRPr="00EA6B20" w:rsidRDefault="00172165" w:rsidP="00172165">
      <w:pPr>
        <w:spacing w:line="360" w:lineRule="auto"/>
        <w:ind w:right="567"/>
        <w:jc w:val="both"/>
        <w:rPr>
          <w:rFonts w:ascii="Times New Roman" w:hAnsi="Times New Roman"/>
          <w:sz w:val="28"/>
          <w:szCs w:val="28"/>
          <w:lang w:val="uk-UA"/>
        </w:rPr>
      </w:pPr>
      <w:r w:rsidRPr="00EA6B20">
        <w:rPr>
          <w:rFonts w:ascii="Times New Roman" w:hAnsi="Times New Roman"/>
          <w:sz w:val="28"/>
          <w:szCs w:val="28"/>
          <w:lang w:val="uk-UA"/>
        </w:rPr>
        <w:t>Існує кілька синонімів поняття «дискусія»: суперечка, полеміка, дебати, диспут. Психологи називають суперечкою дискусію, яка набуває характер</w:t>
      </w:r>
    </w:p>
    <w:p w:rsidR="00172165" w:rsidRPr="00EA6B20" w:rsidRDefault="00172165" w:rsidP="00172165">
      <w:pPr>
        <w:spacing w:line="360" w:lineRule="auto"/>
        <w:ind w:right="567"/>
        <w:jc w:val="both"/>
        <w:rPr>
          <w:rFonts w:ascii="Times New Roman" w:hAnsi="Times New Roman"/>
          <w:sz w:val="28"/>
          <w:szCs w:val="28"/>
          <w:lang w:val="uk-UA"/>
        </w:rPr>
      </w:pPr>
      <w:r w:rsidRPr="00EA6B20">
        <w:rPr>
          <w:rFonts w:ascii="Times New Roman" w:hAnsi="Times New Roman"/>
          <w:sz w:val="28"/>
          <w:szCs w:val="28"/>
          <w:lang w:val="uk-UA"/>
        </w:rPr>
        <w:t xml:space="preserve">міжособистісного конфлікту, де кожен захищає своє «я». Полеміка на увазі зіткнення з ідейним противником. Дебати - дебати, обмін думками на якомусь зібранні, засіданні. Диспут від латинського (disputare) - міркувати, розбирати, сперечатися. Диспутом зазвичай називають публічну дискусію, спеціально організовану для певної аудиторії. Переваги дискусії дає імпульс проблемного навчання (студенти не просто пасивно отримують знання, але «добувають» їх, вирішуючи пізнавальні завдання) в процесі дискусії формуються специфічні вміння і навички: вміння формулювати думки, аргументувати їх (Прийоми доказової полеміки), навички критичного мисленням. </w:t>
      </w:r>
    </w:p>
    <w:p w:rsidR="00172165" w:rsidRPr="00EA6B20" w:rsidRDefault="00172165" w:rsidP="00172165">
      <w:pPr>
        <w:spacing w:line="360" w:lineRule="auto"/>
        <w:ind w:right="567"/>
        <w:jc w:val="both"/>
        <w:rPr>
          <w:rFonts w:ascii="Times New Roman" w:hAnsi="Times New Roman"/>
          <w:b/>
          <w:sz w:val="28"/>
          <w:szCs w:val="28"/>
          <w:lang w:val="uk-UA"/>
        </w:rPr>
      </w:pPr>
      <w:r w:rsidRPr="00EA6B20">
        <w:rPr>
          <w:rFonts w:ascii="Times New Roman" w:hAnsi="Times New Roman"/>
          <w:b/>
          <w:sz w:val="28"/>
          <w:szCs w:val="28"/>
          <w:lang w:val="uk-UA"/>
        </w:rPr>
        <w:t>Тестування</w:t>
      </w:r>
    </w:p>
    <w:p w:rsidR="00172165" w:rsidRPr="00EA6B20" w:rsidRDefault="00172165" w:rsidP="00172165">
      <w:pPr>
        <w:spacing w:line="360" w:lineRule="auto"/>
        <w:ind w:right="567"/>
        <w:jc w:val="both"/>
        <w:rPr>
          <w:rFonts w:ascii="Times New Roman" w:hAnsi="Times New Roman"/>
          <w:sz w:val="28"/>
          <w:szCs w:val="28"/>
          <w:lang w:val="uk-UA"/>
        </w:rPr>
      </w:pPr>
      <w:r w:rsidRPr="00EA6B20">
        <w:rPr>
          <w:rFonts w:ascii="Times New Roman" w:hAnsi="Times New Roman"/>
          <w:sz w:val="28"/>
          <w:szCs w:val="28"/>
          <w:lang w:val="uk-UA"/>
        </w:rPr>
        <w:t xml:space="preserve"> За допомогою методу тестування можна визначити рівень інформованості молодих людей або їх відношення до обговорюваної теми. Підхід до формулювання питань тестів повинен бути коректним: вони повинні бути складені грамотно, чітко, зрозумілою мовою. Отримавши тест, студенти повинні </w:t>
      </w:r>
      <w:r w:rsidRPr="00EA6B20">
        <w:rPr>
          <w:rFonts w:ascii="Times New Roman" w:hAnsi="Times New Roman"/>
          <w:sz w:val="28"/>
          <w:szCs w:val="28"/>
          <w:lang w:val="uk-UA"/>
        </w:rPr>
        <w:lastRenderedPageBreak/>
        <w:t>уважно прочитати його і відзначити свій варіант відповіді у відповідній графі. Потім, якщо тест не анонімний, відповіді обговорюються в парах або малих групах. Підсумки анонімного тестування підводяться викладачем. А підсумки звичайного тестування – після спільного обговорення відповідей учасниками і викладачем.</w:t>
      </w:r>
    </w:p>
    <w:p w:rsidR="00172165" w:rsidRPr="00EA6B20" w:rsidRDefault="00172165" w:rsidP="00172165">
      <w:pPr>
        <w:spacing w:line="360" w:lineRule="auto"/>
        <w:ind w:right="991"/>
        <w:jc w:val="both"/>
        <w:rPr>
          <w:rFonts w:ascii="Times New Roman" w:hAnsi="Times New Roman"/>
          <w:b/>
          <w:sz w:val="28"/>
          <w:szCs w:val="28"/>
          <w:lang w:val="uk-UA"/>
        </w:rPr>
      </w:pPr>
      <w:r w:rsidRPr="00EA6B20">
        <w:rPr>
          <w:rFonts w:ascii="Times New Roman" w:hAnsi="Times New Roman"/>
          <w:b/>
          <w:sz w:val="28"/>
          <w:szCs w:val="28"/>
          <w:lang w:val="uk-UA"/>
        </w:rPr>
        <w:t>Case-study - розбір конкретних ситуацій</w:t>
      </w:r>
    </w:p>
    <w:p w:rsidR="00172165" w:rsidRDefault="00172165" w:rsidP="00172165">
      <w:pPr>
        <w:spacing w:line="360" w:lineRule="auto"/>
        <w:ind w:right="567"/>
        <w:jc w:val="both"/>
        <w:rPr>
          <w:rFonts w:ascii="Times New Roman" w:hAnsi="Times New Roman"/>
          <w:sz w:val="28"/>
          <w:szCs w:val="28"/>
          <w:lang w:val="uk-UA"/>
        </w:rPr>
      </w:pPr>
      <w:r w:rsidRPr="00EA6B20">
        <w:rPr>
          <w:rFonts w:ascii="Times New Roman" w:hAnsi="Times New Roman"/>
          <w:sz w:val="28"/>
          <w:szCs w:val="28"/>
          <w:lang w:val="uk-UA"/>
        </w:rPr>
        <w:t>Цей метод знаходить все більш широке застосування в бізнес-освіті при вивченні самих різних дисциплін: маркетинг, управління персоналом, ділова іноземна мова та ін. Це один із самих випробуваних метод навчання навичкам прийняття рішень і вирішення проблем. Мета цього методу - навчити аналізувати інформацію, виявляти ключові проблеми, вибирати альтернативні шляхи вирішення, оцінювати їх, знаходити оптимальний варіант і формулювати програми дій. При аналізі конкретн</w:t>
      </w:r>
      <w:r w:rsidRPr="00E539F0">
        <w:rPr>
          <w:rFonts w:ascii="Times New Roman" w:hAnsi="Times New Roman"/>
          <w:sz w:val="28"/>
          <w:szCs w:val="28"/>
          <w:lang w:val="uk-UA"/>
        </w:rPr>
        <w:t>их ситуацій особливо важливо те, що тут</w:t>
      </w:r>
      <w:r>
        <w:rPr>
          <w:rFonts w:ascii="Times New Roman" w:hAnsi="Times New Roman"/>
          <w:sz w:val="28"/>
          <w:szCs w:val="28"/>
          <w:lang w:val="uk-UA"/>
        </w:rPr>
        <w:t xml:space="preserve"> </w:t>
      </w:r>
      <w:r w:rsidRPr="00E539F0">
        <w:rPr>
          <w:rFonts w:ascii="Times New Roman" w:hAnsi="Times New Roman"/>
          <w:sz w:val="28"/>
          <w:szCs w:val="28"/>
          <w:lang w:val="uk-UA"/>
        </w:rPr>
        <w:t xml:space="preserve">поєднується індивідуальна робота </w:t>
      </w:r>
      <w:r>
        <w:rPr>
          <w:rFonts w:ascii="Times New Roman" w:hAnsi="Times New Roman"/>
          <w:sz w:val="28"/>
          <w:szCs w:val="28"/>
          <w:lang w:val="uk-UA"/>
        </w:rPr>
        <w:t>студентів</w:t>
      </w:r>
      <w:r w:rsidRPr="00E539F0">
        <w:rPr>
          <w:rFonts w:ascii="Times New Roman" w:hAnsi="Times New Roman"/>
          <w:sz w:val="28"/>
          <w:szCs w:val="28"/>
          <w:lang w:val="uk-UA"/>
        </w:rPr>
        <w:t xml:space="preserve"> з проблемною</w:t>
      </w:r>
      <w:r>
        <w:rPr>
          <w:rFonts w:ascii="Times New Roman" w:hAnsi="Times New Roman"/>
          <w:sz w:val="28"/>
          <w:szCs w:val="28"/>
          <w:lang w:val="uk-UA"/>
        </w:rPr>
        <w:t xml:space="preserve"> </w:t>
      </w:r>
      <w:r w:rsidRPr="00E539F0">
        <w:rPr>
          <w:rFonts w:ascii="Times New Roman" w:hAnsi="Times New Roman"/>
          <w:sz w:val="28"/>
          <w:szCs w:val="28"/>
          <w:lang w:val="uk-UA"/>
        </w:rPr>
        <w:t>ситуацією і групове обговорення пропозицій, підготовлених</w:t>
      </w:r>
      <w:r>
        <w:rPr>
          <w:rFonts w:ascii="Times New Roman" w:hAnsi="Times New Roman"/>
          <w:sz w:val="28"/>
          <w:szCs w:val="28"/>
          <w:lang w:val="uk-UA"/>
        </w:rPr>
        <w:t xml:space="preserve"> </w:t>
      </w:r>
      <w:r w:rsidRPr="00E539F0">
        <w:rPr>
          <w:rFonts w:ascii="Times New Roman" w:hAnsi="Times New Roman"/>
          <w:sz w:val="28"/>
          <w:szCs w:val="28"/>
          <w:lang w:val="uk-UA"/>
        </w:rPr>
        <w:t>кожним членом групи. Це дозволяє учням розвивати</w:t>
      </w:r>
      <w:r>
        <w:rPr>
          <w:rFonts w:ascii="Times New Roman" w:hAnsi="Times New Roman"/>
          <w:sz w:val="28"/>
          <w:szCs w:val="28"/>
          <w:lang w:val="uk-UA"/>
        </w:rPr>
        <w:t xml:space="preserve">  </w:t>
      </w:r>
      <w:r w:rsidRPr="00E539F0">
        <w:rPr>
          <w:rFonts w:ascii="Times New Roman" w:hAnsi="Times New Roman"/>
          <w:sz w:val="28"/>
          <w:szCs w:val="28"/>
          <w:lang w:val="uk-UA"/>
        </w:rPr>
        <w:t>навички групової, командної роботи, що розширює можливості</w:t>
      </w:r>
      <w:r>
        <w:rPr>
          <w:rFonts w:ascii="Times New Roman" w:hAnsi="Times New Roman"/>
          <w:sz w:val="28"/>
          <w:szCs w:val="28"/>
          <w:lang w:val="uk-UA"/>
        </w:rPr>
        <w:t xml:space="preserve"> </w:t>
      </w:r>
      <w:r w:rsidRPr="00E539F0">
        <w:rPr>
          <w:rFonts w:ascii="Times New Roman" w:hAnsi="Times New Roman"/>
          <w:sz w:val="28"/>
          <w:szCs w:val="28"/>
          <w:lang w:val="uk-UA"/>
        </w:rPr>
        <w:t>для вирішення типових проблем в рамках досліджуваної навчальної</w:t>
      </w:r>
      <w:r>
        <w:rPr>
          <w:rFonts w:ascii="Times New Roman" w:hAnsi="Times New Roman"/>
          <w:sz w:val="28"/>
          <w:szCs w:val="28"/>
          <w:lang w:val="uk-UA"/>
        </w:rPr>
        <w:t xml:space="preserve"> </w:t>
      </w:r>
      <w:r w:rsidRPr="00E539F0">
        <w:rPr>
          <w:rFonts w:ascii="Times New Roman" w:hAnsi="Times New Roman"/>
          <w:sz w:val="28"/>
          <w:szCs w:val="28"/>
          <w:lang w:val="uk-UA"/>
        </w:rPr>
        <w:t>тематики. Розробка практичних ситуацій може відбуватися</w:t>
      </w:r>
      <w:r>
        <w:rPr>
          <w:rFonts w:ascii="Times New Roman" w:hAnsi="Times New Roman"/>
          <w:sz w:val="28"/>
          <w:szCs w:val="28"/>
          <w:lang w:val="uk-UA"/>
        </w:rPr>
        <w:t xml:space="preserve"> </w:t>
      </w:r>
      <w:r w:rsidRPr="00E539F0">
        <w:rPr>
          <w:rFonts w:ascii="Times New Roman" w:hAnsi="Times New Roman"/>
          <w:sz w:val="28"/>
          <w:szCs w:val="28"/>
          <w:lang w:val="uk-UA"/>
        </w:rPr>
        <w:t>двома шляхами: на основі опису реальних подій і дій або</w:t>
      </w:r>
      <w:r>
        <w:rPr>
          <w:rFonts w:ascii="Times New Roman" w:hAnsi="Times New Roman"/>
          <w:sz w:val="28"/>
          <w:szCs w:val="28"/>
          <w:lang w:val="uk-UA"/>
        </w:rPr>
        <w:t xml:space="preserve"> </w:t>
      </w:r>
      <w:r w:rsidRPr="00E539F0">
        <w:rPr>
          <w:rFonts w:ascii="Times New Roman" w:hAnsi="Times New Roman"/>
          <w:sz w:val="28"/>
          <w:szCs w:val="28"/>
          <w:lang w:val="uk-UA"/>
        </w:rPr>
        <w:t>на базі штучно сконструйованих ситуацій.</w:t>
      </w:r>
    </w:p>
    <w:p w:rsidR="00172165" w:rsidRPr="00C96B4D" w:rsidRDefault="00172165" w:rsidP="00172165">
      <w:pPr>
        <w:spacing w:line="360" w:lineRule="auto"/>
        <w:ind w:right="567"/>
        <w:jc w:val="both"/>
        <w:rPr>
          <w:rFonts w:ascii="Times New Roman" w:hAnsi="Times New Roman"/>
          <w:b/>
          <w:sz w:val="28"/>
          <w:szCs w:val="28"/>
          <w:lang w:val="uk-UA"/>
        </w:rPr>
      </w:pPr>
      <w:r w:rsidRPr="00C96B4D">
        <w:rPr>
          <w:rFonts w:ascii="Times New Roman" w:hAnsi="Times New Roman"/>
          <w:b/>
          <w:sz w:val="28"/>
          <w:szCs w:val="28"/>
          <w:lang w:val="uk-UA"/>
        </w:rPr>
        <w:t>Критичне мислення</w:t>
      </w:r>
    </w:p>
    <w:p w:rsidR="00172165" w:rsidRDefault="00172165" w:rsidP="00172165">
      <w:pPr>
        <w:numPr>
          <w:ilvl w:val="0"/>
          <w:numId w:val="2"/>
        </w:numPr>
        <w:spacing w:line="360" w:lineRule="auto"/>
        <w:ind w:left="284" w:right="567" w:hanging="284"/>
        <w:jc w:val="both"/>
        <w:rPr>
          <w:rFonts w:ascii="Times New Roman" w:hAnsi="Times New Roman"/>
          <w:sz w:val="28"/>
          <w:szCs w:val="28"/>
          <w:lang w:val="uk-UA"/>
        </w:rPr>
      </w:pPr>
      <w:r w:rsidRPr="00C96B4D">
        <w:rPr>
          <w:rFonts w:ascii="Times New Roman" w:hAnsi="Times New Roman"/>
          <w:sz w:val="28"/>
          <w:szCs w:val="28"/>
          <w:lang w:val="uk-UA"/>
        </w:rPr>
        <w:t>аналітичне мислення (аналіз інформації, відбір</w:t>
      </w:r>
      <w:r>
        <w:rPr>
          <w:rFonts w:ascii="Times New Roman" w:hAnsi="Times New Roman"/>
          <w:sz w:val="28"/>
          <w:szCs w:val="28"/>
          <w:lang w:val="uk-UA"/>
        </w:rPr>
        <w:t xml:space="preserve"> </w:t>
      </w:r>
      <w:r w:rsidRPr="00C96B4D">
        <w:rPr>
          <w:rFonts w:ascii="Times New Roman" w:hAnsi="Times New Roman"/>
          <w:sz w:val="28"/>
          <w:szCs w:val="28"/>
          <w:lang w:val="uk-UA"/>
        </w:rPr>
        <w:t>необхідних фактів, порівняння, зіставлення фактів, явищ);</w:t>
      </w:r>
      <w:r>
        <w:rPr>
          <w:rFonts w:ascii="Times New Roman" w:hAnsi="Times New Roman"/>
          <w:sz w:val="28"/>
          <w:szCs w:val="28"/>
          <w:lang w:val="uk-UA"/>
        </w:rPr>
        <w:t xml:space="preserve"> </w:t>
      </w:r>
    </w:p>
    <w:p w:rsidR="00172165" w:rsidRDefault="00172165" w:rsidP="00172165">
      <w:pPr>
        <w:numPr>
          <w:ilvl w:val="0"/>
          <w:numId w:val="2"/>
        </w:numPr>
        <w:spacing w:line="360" w:lineRule="auto"/>
        <w:ind w:left="284" w:right="567" w:hanging="284"/>
        <w:jc w:val="both"/>
        <w:rPr>
          <w:rFonts w:ascii="Times New Roman" w:hAnsi="Times New Roman"/>
          <w:sz w:val="28"/>
          <w:szCs w:val="28"/>
          <w:lang w:val="uk-UA"/>
        </w:rPr>
      </w:pPr>
      <w:r w:rsidRPr="00C96B4D">
        <w:rPr>
          <w:rFonts w:ascii="Times New Roman" w:hAnsi="Times New Roman"/>
          <w:sz w:val="28"/>
          <w:szCs w:val="28"/>
          <w:lang w:val="uk-UA"/>
        </w:rPr>
        <w:t>асоціативне мислення (встановлення асоціацій з раніше</w:t>
      </w:r>
      <w:r>
        <w:rPr>
          <w:rFonts w:ascii="Times New Roman" w:hAnsi="Times New Roman"/>
          <w:sz w:val="28"/>
          <w:szCs w:val="28"/>
          <w:lang w:val="uk-UA"/>
        </w:rPr>
        <w:t xml:space="preserve"> </w:t>
      </w:r>
      <w:r w:rsidRPr="00C96B4D">
        <w:rPr>
          <w:rFonts w:ascii="Times New Roman" w:hAnsi="Times New Roman"/>
          <w:sz w:val="28"/>
          <w:szCs w:val="28"/>
          <w:lang w:val="uk-UA"/>
        </w:rPr>
        <w:t>вивченими, знайомими фактами, явищами, встановлення</w:t>
      </w:r>
      <w:r>
        <w:rPr>
          <w:rFonts w:ascii="Times New Roman" w:hAnsi="Times New Roman"/>
          <w:sz w:val="28"/>
          <w:szCs w:val="28"/>
          <w:lang w:val="uk-UA"/>
        </w:rPr>
        <w:t xml:space="preserve"> </w:t>
      </w:r>
      <w:r w:rsidRPr="00C96B4D">
        <w:rPr>
          <w:rFonts w:ascii="Times New Roman" w:hAnsi="Times New Roman"/>
          <w:sz w:val="28"/>
          <w:szCs w:val="28"/>
          <w:lang w:val="uk-UA"/>
        </w:rPr>
        <w:t>асоціацій з новими якостями предмета, явища та ін.);</w:t>
      </w:r>
    </w:p>
    <w:p w:rsidR="00172165" w:rsidRDefault="00172165" w:rsidP="00172165">
      <w:pPr>
        <w:numPr>
          <w:ilvl w:val="0"/>
          <w:numId w:val="2"/>
        </w:numPr>
        <w:spacing w:line="360" w:lineRule="auto"/>
        <w:ind w:left="284" w:right="567" w:hanging="284"/>
        <w:jc w:val="both"/>
        <w:rPr>
          <w:rFonts w:ascii="Times New Roman" w:hAnsi="Times New Roman"/>
          <w:sz w:val="28"/>
          <w:szCs w:val="28"/>
          <w:lang w:val="uk-UA"/>
        </w:rPr>
      </w:pPr>
      <w:r w:rsidRPr="00C96B4D">
        <w:rPr>
          <w:rFonts w:ascii="Times New Roman" w:hAnsi="Times New Roman"/>
          <w:sz w:val="28"/>
          <w:szCs w:val="28"/>
          <w:lang w:val="uk-UA"/>
        </w:rPr>
        <w:t>самостійне мислення;</w:t>
      </w:r>
      <w:r>
        <w:rPr>
          <w:rFonts w:ascii="Times New Roman" w:hAnsi="Times New Roman"/>
          <w:sz w:val="28"/>
          <w:szCs w:val="28"/>
          <w:lang w:val="uk-UA"/>
        </w:rPr>
        <w:t xml:space="preserve"> </w:t>
      </w:r>
    </w:p>
    <w:p w:rsidR="00172165" w:rsidRDefault="00172165" w:rsidP="00172165">
      <w:pPr>
        <w:numPr>
          <w:ilvl w:val="0"/>
          <w:numId w:val="2"/>
        </w:numPr>
        <w:spacing w:line="360" w:lineRule="auto"/>
        <w:ind w:left="284" w:right="567" w:hanging="284"/>
        <w:jc w:val="both"/>
        <w:rPr>
          <w:rFonts w:ascii="Times New Roman" w:hAnsi="Times New Roman"/>
          <w:sz w:val="28"/>
          <w:szCs w:val="28"/>
          <w:lang w:val="uk-UA"/>
        </w:rPr>
      </w:pPr>
      <w:r w:rsidRPr="00C96B4D">
        <w:rPr>
          <w:rFonts w:ascii="Times New Roman" w:hAnsi="Times New Roman"/>
          <w:sz w:val="28"/>
          <w:szCs w:val="28"/>
          <w:lang w:val="uk-UA"/>
        </w:rPr>
        <w:lastRenderedPageBreak/>
        <w:t>логічне мислення (вміння вибудовувати логіку доказовості</w:t>
      </w:r>
      <w:r>
        <w:rPr>
          <w:rFonts w:ascii="Times New Roman" w:hAnsi="Times New Roman"/>
          <w:sz w:val="28"/>
          <w:szCs w:val="28"/>
          <w:lang w:val="uk-UA"/>
        </w:rPr>
        <w:t xml:space="preserve"> </w:t>
      </w:r>
      <w:r w:rsidRPr="00C96B4D">
        <w:rPr>
          <w:rFonts w:ascii="Times New Roman" w:hAnsi="Times New Roman"/>
          <w:sz w:val="28"/>
          <w:szCs w:val="28"/>
          <w:lang w:val="uk-UA"/>
        </w:rPr>
        <w:t>прийнятого рішення, внутрішню логіку розв'язуваної проблеми,</w:t>
      </w:r>
      <w:r>
        <w:rPr>
          <w:rFonts w:ascii="Times New Roman" w:hAnsi="Times New Roman"/>
          <w:sz w:val="28"/>
          <w:szCs w:val="28"/>
          <w:lang w:val="uk-UA"/>
        </w:rPr>
        <w:t xml:space="preserve"> </w:t>
      </w:r>
      <w:r w:rsidRPr="00C96B4D">
        <w:rPr>
          <w:rFonts w:ascii="Times New Roman" w:hAnsi="Times New Roman"/>
          <w:sz w:val="28"/>
          <w:szCs w:val="28"/>
          <w:lang w:val="uk-UA"/>
        </w:rPr>
        <w:t>логіку послідовності дій, що вживаються для вирішення</w:t>
      </w:r>
      <w:r>
        <w:rPr>
          <w:rFonts w:ascii="Times New Roman" w:hAnsi="Times New Roman"/>
          <w:sz w:val="28"/>
          <w:szCs w:val="28"/>
          <w:lang w:val="uk-UA"/>
        </w:rPr>
        <w:t xml:space="preserve"> </w:t>
      </w:r>
      <w:r w:rsidRPr="00C96B4D">
        <w:rPr>
          <w:rFonts w:ascii="Times New Roman" w:hAnsi="Times New Roman"/>
          <w:sz w:val="28"/>
          <w:szCs w:val="28"/>
          <w:lang w:val="uk-UA"/>
        </w:rPr>
        <w:t>проблеми та ін.);</w:t>
      </w:r>
    </w:p>
    <w:p w:rsidR="00172165" w:rsidRDefault="00172165" w:rsidP="00172165">
      <w:pPr>
        <w:numPr>
          <w:ilvl w:val="0"/>
          <w:numId w:val="2"/>
        </w:numPr>
        <w:spacing w:line="360" w:lineRule="auto"/>
        <w:ind w:left="284" w:right="567" w:hanging="284"/>
        <w:jc w:val="both"/>
        <w:rPr>
          <w:rFonts w:ascii="Times New Roman" w:hAnsi="Times New Roman"/>
          <w:sz w:val="28"/>
          <w:szCs w:val="28"/>
          <w:lang w:val="uk-UA"/>
        </w:rPr>
      </w:pPr>
      <w:r w:rsidRPr="00C96B4D">
        <w:rPr>
          <w:rFonts w:ascii="Times New Roman" w:hAnsi="Times New Roman"/>
          <w:sz w:val="28"/>
          <w:szCs w:val="28"/>
          <w:lang w:val="uk-UA"/>
        </w:rPr>
        <w:t>системне мислення (вміння розглядати досліджуваний</w:t>
      </w:r>
      <w:r>
        <w:rPr>
          <w:rFonts w:ascii="Times New Roman" w:hAnsi="Times New Roman"/>
          <w:sz w:val="28"/>
          <w:szCs w:val="28"/>
          <w:lang w:val="uk-UA"/>
        </w:rPr>
        <w:t xml:space="preserve"> </w:t>
      </w:r>
      <w:r w:rsidRPr="00C96B4D">
        <w:rPr>
          <w:rFonts w:ascii="Times New Roman" w:hAnsi="Times New Roman"/>
          <w:sz w:val="28"/>
          <w:szCs w:val="28"/>
          <w:lang w:val="uk-UA"/>
        </w:rPr>
        <w:t>об'єкт, проблему в цілісності їх зв'язків і характеристик).</w:t>
      </w:r>
    </w:p>
    <w:p w:rsidR="00172165" w:rsidRPr="001809C8" w:rsidRDefault="00172165" w:rsidP="00172165">
      <w:pPr>
        <w:spacing w:line="360" w:lineRule="auto"/>
        <w:ind w:right="1134"/>
        <w:jc w:val="both"/>
        <w:rPr>
          <w:rFonts w:ascii="Times New Roman" w:hAnsi="Times New Roman"/>
          <w:b/>
          <w:sz w:val="28"/>
          <w:szCs w:val="28"/>
          <w:lang w:val="uk-UA"/>
        </w:rPr>
      </w:pPr>
      <w:r w:rsidRPr="001809C8">
        <w:rPr>
          <w:rFonts w:ascii="Times New Roman" w:hAnsi="Times New Roman"/>
          <w:b/>
          <w:sz w:val="28"/>
          <w:szCs w:val="28"/>
          <w:lang w:val="uk-UA"/>
        </w:rPr>
        <w:t>Технологія розвитку критичного мислення (ТРКМ)</w:t>
      </w:r>
    </w:p>
    <w:p w:rsidR="00172165" w:rsidRDefault="00172165" w:rsidP="00172165">
      <w:pPr>
        <w:spacing w:line="360" w:lineRule="auto"/>
        <w:ind w:right="1134"/>
        <w:jc w:val="both"/>
        <w:rPr>
          <w:rFonts w:ascii="Times New Roman" w:hAnsi="Times New Roman"/>
          <w:sz w:val="28"/>
          <w:szCs w:val="28"/>
          <w:lang w:val="uk-UA"/>
        </w:rPr>
      </w:pPr>
      <w:r w:rsidRPr="001809C8">
        <w:rPr>
          <w:rFonts w:ascii="Times New Roman" w:hAnsi="Times New Roman"/>
          <w:sz w:val="28"/>
          <w:szCs w:val="28"/>
          <w:lang w:val="uk-UA"/>
        </w:rPr>
        <w:t>Критичне мислення - творче, аналітичне, конструктивне.</w:t>
      </w:r>
      <w:r>
        <w:rPr>
          <w:rFonts w:ascii="Times New Roman" w:hAnsi="Times New Roman"/>
          <w:sz w:val="28"/>
          <w:szCs w:val="28"/>
          <w:lang w:val="uk-UA"/>
        </w:rPr>
        <w:t xml:space="preserve"> </w:t>
      </w:r>
      <w:r w:rsidRPr="001809C8">
        <w:rPr>
          <w:rFonts w:ascii="Times New Roman" w:hAnsi="Times New Roman"/>
          <w:sz w:val="28"/>
          <w:szCs w:val="28"/>
          <w:lang w:val="uk-UA"/>
        </w:rPr>
        <w:t>Критичне мислення вирішує в навчанні наступні завдання:</w:t>
      </w:r>
    </w:p>
    <w:p w:rsidR="00172165" w:rsidRDefault="00172165" w:rsidP="00172165">
      <w:pPr>
        <w:numPr>
          <w:ilvl w:val="0"/>
          <w:numId w:val="4"/>
        </w:numPr>
        <w:spacing w:line="360" w:lineRule="auto"/>
        <w:ind w:right="1134"/>
        <w:jc w:val="both"/>
        <w:rPr>
          <w:rFonts w:ascii="Times New Roman" w:hAnsi="Times New Roman"/>
          <w:sz w:val="28"/>
          <w:szCs w:val="28"/>
          <w:lang w:val="uk-UA"/>
        </w:rPr>
      </w:pPr>
      <w:r w:rsidRPr="001809C8">
        <w:rPr>
          <w:rFonts w:ascii="Times New Roman" w:hAnsi="Times New Roman"/>
          <w:sz w:val="28"/>
          <w:szCs w:val="28"/>
          <w:lang w:val="uk-UA"/>
        </w:rPr>
        <w:t>допомагає навчається визначити пріоритети;</w:t>
      </w:r>
    </w:p>
    <w:p w:rsidR="00172165" w:rsidRDefault="00172165" w:rsidP="00172165">
      <w:pPr>
        <w:numPr>
          <w:ilvl w:val="0"/>
          <w:numId w:val="4"/>
        </w:numPr>
        <w:spacing w:line="360" w:lineRule="auto"/>
        <w:ind w:right="1134"/>
        <w:jc w:val="both"/>
        <w:rPr>
          <w:rFonts w:ascii="Times New Roman" w:hAnsi="Times New Roman"/>
          <w:sz w:val="28"/>
          <w:szCs w:val="28"/>
          <w:lang w:val="uk-UA"/>
        </w:rPr>
      </w:pPr>
      <w:r w:rsidRPr="001809C8">
        <w:rPr>
          <w:rFonts w:ascii="Times New Roman" w:hAnsi="Times New Roman"/>
          <w:sz w:val="28"/>
          <w:szCs w:val="28"/>
          <w:lang w:val="uk-UA"/>
        </w:rPr>
        <w:t>передбачає прийняття індивідуальної відповідальності;</w:t>
      </w:r>
    </w:p>
    <w:p w:rsidR="00172165" w:rsidRDefault="00172165" w:rsidP="00172165">
      <w:pPr>
        <w:numPr>
          <w:ilvl w:val="0"/>
          <w:numId w:val="4"/>
        </w:numPr>
        <w:spacing w:line="360" w:lineRule="auto"/>
        <w:ind w:right="1134"/>
        <w:jc w:val="both"/>
        <w:rPr>
          <w:rFonts w:ascii="Times New Roman" w:hAnsi="Times New Roman"/>
          <w:sz w:val="28"/>
          <w:szCs w:val="28"/>
          <w:lang w:val="uk-UA"/>
        </w:rPr>
      </w:pPr>
      <w:r w:rsidRPr="001809C8">
        <w:rPr>
          <w:rFonts w:ascii="Times New Roman" w:hAnsi="Times New Roman"/>
          <w:sz w:val="28"/>
          <w:szCs w:val="28"/>
          <w:lang w:val="uk-UA"/>
        </w:rPr>
        <w:t>підвищує рівень індивідуальної культури роботи з інформацією.</w:t>
      </w:r>
    </w:p>
    <w:p w:rsidR="00172165" w:rsidRPr="005A43CE" w:rsidRDefault="00172165" w:rsidP="00172165">
      <w:pPr>
        <w:spacing w:line="360" w:lineRule="auto"/>
        <w:ind w:right="991"/>
        <w:jc w:val="both"/>
        <w:rPr>
          <w:rFonts w:ascii="Times New Roman" w:hAnsi="Times New Roman"/>
          <w:b/>
          <w:sz w:val="28"/>
          <w:szCs w:val="28"/>
          <w:lang w:val="uk-UA"/>
        </w:rPr>
      </w:pPr>
      <w:r w:rsidRPr="005A43CE">
        <w:rPr>
          <w:rFonts w:ascii="Times New Roman" w:hAnsi="Times New Roman"/>
          <w:b/>
          <w:sz w:val="28"/>
          <w:szCs w:val="28"/>
          <w:lang w:val="uk-UA"/>
        </w:rPr>
        <w:t>Творче мислення</w:t>
      </w:r>
    </w:p>
    <w:p w:rsidR="00172165" w:rsidRDefault="00172165" w:rsidP="00172165">
      <w:pPr>
        <w:numPr>
          <w:ilvl w:val="0"/>
          <w:numId w:val="3"/>
        </w:numPr>
        <w:spacing w:line="360" w:lineRule="auto"/>
        <w:ind w:left="284" w:right="708" w:hanging="284"/>
        <w:jc w:val="both"/>
        <w:rPr>
          <w:rFonts w:ascii="Times New Roman" w:hAnsi="Times New Roman"/>
          <w:sz w:val="28"/>
          <w:szCs w:val="28"/>
          <w:lang w:val="uk-UA"/>
        </w:rPr>
      </w:pPr>
      <w:r w:rsidRPr="005A43CE">
        <w:rPr>
          <w:rFonts w:ascii="Times New Roman" w:hAnsi="Times New Roman"/>
          <w:sz w:val="28"/>
          <w:szCs w:val="28"/>
          <w:lang w:val="uk-UA"/>
        </w:rPr>
        <w:t>уявн</w:t>
      </w:r>
      <w:r>
        <w:rPr>
          <w:rFonts w:ascii="Times New Roman" w:hAnsi="Times New Roman"/>
          <w:sz w:val="28"/>
          <w:szCs w:val="28"/>
          <w:lang w:val="uk-UA"/>
        </w:rPr>
        <w:t>е</w:t>
      </w:r>
      <w:r w:rsidRPr="005A43CE">
        <w:rPr>
          <w:rFonts w:ascii="Times New Roman" w:hAnsi="Times New Roman"/>
          <w:sz w:val="28"/>
          <w:szCs w:val="28"/>
          <w:lang w:val="uk-UA"/>
        </w:rPr>
        <w:t xml:space="preserve"> експериментування, просторов</w:t>
      </w:r>
      <w:r>
        <w:rPr>
          <w:rFonts w:ascii="Times New Roman" w:hAnsi="Times New Roman"/>
          <w:sz w:val="28"/>
          <w:szCs w:val="28"/>
          <w:lang w:val="uk-UA"/>
        </w:rPr>
        <w:t>а</w:t>
      </w:r>
      <w:r w:rsidRPr="005A43CE">
        <w:rPr>
          <w:rFonts w:ascii="Times New Roman" w:hAnsi="Times New Roman"/>
          <w:sz w:val="28"/>
          <w:szCs w:val="28"/>
          <w:lang w:val="uk-UA"/>
        </w:rPr>
        <w:t xml:space="preserve"> уяв</w:t>
      </w:r>
      <w:r>
        <w:rPr>
          <w:rFonts w:ascii="Times New Roman" w:hAnsi="Times New Roman"/>
          <w:sz w:val="28"/>
          <w:szCs w:val="28"/>
          <w:lang w:val="uk-UA"/>
        </w:rPr>
        <w:t>а</w:t>
      </w:r>
      <w:r w:rsidRPr="005A43CE">
        <w:rPr>
          <w:rFonts w:ascii="Times New Roman" w:hAnsi="Times New Roman"/>
          <w:sz w:val="28"/>
          <w:szCs w:val="28"/>
          <w:lang w:val="uk-UA"/>
        </w:rPr>
        <w:t xml:space="preserve">; </w:t>
      </w:r>
    </w:p>
    <w:p w:rsidR="00172165" w:rsidRDefault="00172165" w:rsidP="00172165">
      <w:pPr>
        <w:numPr>
          <w:ilvl w:val="0"/>
          <w:numId w:val="3"/>
        </w:numPr>
        <w:spacing w:line="360" w:lineRule="auto"/>
        <w:ind w:left="284" w:right="708" w:hanging="284"/>
        <w:jc w:val="both"/>
        <w:rPr>
          <w:rFonts w:ascii="Times New Roman" w:hAnsi="Times New Roman"/>
          <w:sz w:val="28"/>
          <w:szCs w:val="28"/>
          <w:lang w:val="uk-UA"/>
        </w:rPr>
      </w:pPr>
      <w:r w:rsidRPr="005A43CE">
        <w:rPr>
          <w:rFonts w:ascii="Times New Roman" w:hAnsi="Times New Roman"/>
          <w:sz w:val="28"/>
          <w:szCs w:val="28"/>
          <w:lang w:val="uk-UA"/>
        </w:rPr>
        <w:t>самостійн</w:t>
      </w:r>
      <w:r>
        <w:rPr>
          <w:rFonts w:ascii="Times New Roman" w:hAnsi="Times New Roman"/>
          <w:sz w:val="28"/>
          <w:szCs w:val="28"/>
          <w:lang w:val="uk-UA"/>
        </w:rPr>
        <w:t>е</w:t>
      </w:r>
      <w:r w:rsidRPr="005A43CE">
        <w:rPr>
          <w:rFonts w:ascii="Times New Roman" w:hAnsi="Times New Roman"/>
          <w:sz w:val="28"/>
          <w:szCs w:val="28"/>
          <w:lang w:val="uk-UA"/>
        </w:rPr>
        <w:t xml:space="preserve"> перенесення знань для вирішення нового завдання, проблеми, пошуку нових рішень;</w:t>
      </w:r>
      <w:r>
        <w:rPr>
          <w:rFonts w:ascii="Times New Roman" w:hAnsi="Times New Roman"/>
          <w:sz w:val="28"/>
          <w:szCs w:val="28"/>
          <w:lang w:val="uk-UA"/>
        </w:rPr>
        <w:t xml:space="preserve"> </w:t>
      </w:r>
    </w:p>
    <w:p w:rsidR="00172165" w:rsidRDefault="00172165" w:rsidP="00172165">
      <w:pPr>
        <w:numPr>
          <w:ilvl w:val="0"/>
          <w:numId w:val="3"/>
        </w:numPr>
        <w:spacing w:line="360" w:lineRule="auto"/>
        <w:ind w:left="284" w:right="708" w:hanging="284"/>
        <w:jc w:val="both"/>
        <w:rPr>
          <w:rFonts w:ascii="Times New Roman" w:hAnsi="Times New Roman"/>
          <w:sz w:val="28"/>
          <w:szCs w:val="28"/>
          <w:lang w:val="uk-UA"/>
        </w:rPr>
      </w:pPr>
      <w:r w:rsidRPr="005A43CE">
        <w:rPr>
          <w:rFonts w:ascii="Times New Roman" w:hAnsi="Times New Roman"/>
          <w:sz w:val="28"/>
          <w:szCs w:val="28"/>
          <w:lang w:val="uk-UA"/>
        </w:rPr>
        <w:t>комбінаторні (здатність комбінувати раніше відомі  методи, способи вирішення завдання, проблеми в новий комбінований, комплексний спосіб);</w:t>
      </w:r>
    </w:p>
    <w:p w:rsidR="00172165" w:rsidRPr="005A43CE" w:rsidRDefault="00172165" w:rsidP="00172165">
      <w:pPr>
        <w:numPr>
          <w:ilvl w:val="0"/>
          <w:numId w:val="3"/>
        </w:numPr>
        <w:spacing w:line="360" w:lineRule="auto"/>
        <w:ind w:left="284" w:right="708" w:hanging="284"/>
        <w:jc w:val="both"/>
        <w:rPr>
          <w:rFonts w:ascii="Times New Roman" w:hAnsi="Times New Roman"/>
          <w:sz w:val="28"/>
          <w:szCs w:val="28"/>
          <w:lang w:val="uk-UA"/>
        </w:rPr>
      </w:pPr>
      <w:r w:rsidRPr="005A43CE">
        <w:rPr>
          <w:rFonts w:ascii="Times New Roman" w:hAnsi="Times New Roman"/>
          <w:sz w:val="28"/>
          <w:szCs w:val="28"/>
          <w:lang w:val="uk-UA"/>
        </w:rPr>
        <w:t>прогностичні (здатність передбачати можливі наслідки прийнятих рішень, а також встановлювати причинно</w:t>
      </w:r>
      <w:r>
        <w:rPr>
          <w:rFonts w:ascii="Times New Roman" w:hAnsi="Times New Roman"/>
          <w:sz w:val="28"/>
          <w:szCs w:val="28"/>
          <w:lang w:val="uk-UA"/>
        </w:rPr>
        <w:t>-</w:t>
      </w:r>
      <w:r w:rsidRPr="005A43CE">
        <w:rPr>
          <w:rFonts w:ascii="Times New Roman" w:hAnsi="Times New Roman"/>
          <w:sz w:val="28"/>
          <w:szCs w:val="28"/>
          <w:lang w:val="uk-UA"/>
        </w:rPr>
        <w:t>наслідкові зв'язки);</w:t>
      </w:r>
    </w:p>
    <w:p w:rsidR="00172165" w:rsidRDefault="00172165" w:rsidP="00172165">
      <w:pPr>
        <w:numPr>
          <w:ilvl w:val="0"/>
          <w:numId w:val="3"/>
        </w:numPr>
        <w:spacing w:line="360" w:lineRule="auto"/>
        <w:ind w:left="284" w:right="708" w:hanging="284"/>
        <w:jc w:val="both"/>
        <w:rPr>
          <w:rFonts w:ascii="Times New Roman" w:hAnsi="Times New Roman"/>
          <w:sz w:val="28"/>
          <w:szCs w:val="28"/>
          <w:lang w:val="uk-UA"/>
        </w:rPr>
      </w:pPr>
      <w:r w:rsidRPr="005A43CE">
        <w:rPr>
          <w:rFonts w:ascii="Times New Roman" w:hAnsi="Times New Roman"/>
          <w:sz w:val="28"/>
          <w:szCs w:val="28"/>
          <w:lang w:val="uk-UA"/>
        </w:rPr>
        <w:t>Інтуїтивне осяяння, інсайт.</w:t>
      </w:r>
    </w:p>
    <w:p w:rsidR="00172165" w:rsidRDefault="00172165" w:rsidP="00172165">
      <w:pPr>
        <w:spacing w:line="360" w:lineRule="auto"/>
        <w:ind w:right="708"/>
        <w:jc w:val="both"/>
        <w:rPr>
          <w:rFonts w:ascii="Times New Roman" w:hAnsi="Times New Roman"/>
          <w:sz w:val="28"/>
          <w:szCs w:val="28"/>
          <w:lang w:val="uk-UA"/>
        </w:rPr>
      </w:pPr>
      <w:r w:rsidRPr="00777AA1">
        <w:rPr>
          <w:rFonts w:ascii="Times New Roman" w:hAnsi="Times New Roman"/>
          <w:b/>
          <w:sz w:val="28"/>
          <w:szCs w:val="28"/>
          <w:lang w:val="uk-UA"/>
        </w:rPr>
        <w:t>Проектний метод навчання</w:t>
      </w:r>
      <w:r w:rsidRPr="000A7336">
        <w:rPr>
          <w:rFonts w:ascii="Times New Roman" w:hAnsi="Times New Roman"/>
          <w:sz w:val="28"/>
          <w:szCs w:val="28"/>
          <w:lang w:val="uk-UA"/>
        </w:rPr>
        <w:t xml:space="preserve"> - це сукупність таких прийомів</w:t>
      </w:r>
      <w:r>
        <w:rPr>
          <w:rFonts w:ascii="Times New Roman" w:hAnsi="Times New Roman"/>
          <w:sz w:val="28"/>
          <w:szCs w:val="28"/>
          <w:lang w:val="uk-UA"/>
        </w:rPr>
        <w:t xml:space="preserve"> </w:t>
      </w:r>
      <w:r w:rsidRPr="000A7336">
        <w:rPr>
          <w:rFonts w:ascii="Times New Roman" w:hAnsi="Times New Roman"/>
          <w:sz w:val="28"/>
          <w:szCs w:val="28"/>
          <w:lang w:val="uk-UA"/>
        </w:rPr>
        <w:t>і способів навчання, при яких студенти за допомогою</w:t>
      </w:r>
      <w:r>
        <w:rPr>
          <w:rFonts w:ascii="Times New Roman" w:hAnsi="Times New Roman"/>
          <w:sz w:val="28"/>
          <w:szCs w:val="28"/>
          <w:lang w:val="uk-UA"/>
        </w:rPr>
        <w:t xml:space="preserve"> </w:t>
      </w:r>
      <w:r w:rsidRPr="000A7336">
        <w:rPr>
          <w:rFonts w:ascii="Times New Roman" w:hAnsi="Times New Roman"/>
          <w:sz w:val="28"/>
          <w:szCs w:val="28"/>
          <w:lang w:val="uk-UA"/>
        </w:rPr>
        <w:t>колективної або індивідуальної діяльності з відбору,</w:t>
      </w:r>
      <w:r>
        <w:rPr>
          <w:rFonts w:ascii="Times New Roman" w:hAnsi="Times New Roman"/>
          <w:sz w:val="28"/>
          <w:szCs w:val="28"/>
          <w:lang w:val="uk-UA"/>
        </w:rPr>
        <w:t xml:space="preserve"> </w:t>
      </w:r>
      <w:r w:rsidRPr="000A7336">
        <w:rPr>
          <w:rFonts w:ascii="Times New Roman" w:hAnsi="Times New Roman"/>
          <w:sz w:val="28"/>
          <w:szCs w:val="28"/>
          <w:lang w:val="uk-UA"/>
        </w:rPr>
        <w:t>розподілу і систематизації матеріалу з певної</w:t>
      </w:r>
      <w:r>
        <w:rPr>
          <w:rFonts w:ascii="Times New Roman" w:hAnsi="Times New Roman"/>
          <w:sz w:val="28"/>
          <w:szCs w:val="28"/>
          <w:lang w:val="uk-UA"/>
        </w:rPr>
        <w:t xml:space="preserve"> </w:t>
      </w:r>
      <w:r w:rsidRPr="000A7336">
        <w:rPr>
          <w:rFonts w:ascii="Times New Roman" w:hAnsi="Times New Roman"/>
          <w:sz w:val="28"/>
          <w:szCs w:val="28"/>
          <w:lang w:val="uk-UA"/>
        </w:rPr>
        <w:t>темі, складають проект.</w:t>
      </w:r>
      <w:r>
        <w:rPr>
          <w:rFonts w:ascii="Times New Roman" w:hAnsi="Times New Roman"/>
          <w:sz w:val="28"/>
          <w:szCs w:val="28"/>
          <w:lang w:val="uk-UA"/>
        </w:rPr>
        <w:t xml:space="preserve"> </w:t>
      </w:r>
      <w:r w:rsidRPr="000A7336">
        <w:rPr>
          <w:rFonts w:ascii="Times New Roman" w:hAnsi="Times New Roman"/>
          <w:sz w:val="28"/>
          <w:szCs w:val="28"/>
          <w:lang w:val="uk-UA"/>
        </w:rPr>
        <w:t xml:space="preserve"> Технологія проектного навчання являє собою сукупність</w:t>
      </w:r>
      <w:r>
        <w:rPr>
          <w:rFonts w:ascii="Times New Roman" w:hAnsi="Times New Roman"/>
          <w:sz w:val="28"/>
          <w:szCs w:val="28"/>
          <w:lang w:val="uk-UA"/>
        </w:rPr>
        <w:t xml:space="preserve"> </w:t>
      </w:r>
      <w:r w:rsidRPr="000A7336">
        <w:rPr>
          <w:rFonts w:ascii="Times New Roman" w:hAnsi="Times New Roman"/>
          <w:sz w:val="28"/>
          <w:szCs w:val="28"/>
          <w:lang w:val="uk-UA"/>
        </w:rPr>
        <w:t xml:space="preserve">найсучасніших підходів до навчання. </w:t>
      </w:r>
      <w:r>
        <w:rPr>
          <w:rFonts w:ascii="Times New Roman" w:hAnsi="Times New Roman"/>
          <w:sz w:val="28"/>
          <w:szCs w:val="28"/>
          <w:lang w:val="uk-UA"/>
        </w:rPr>
        <w:t>З</w:t>
      </w:r>
      <w:r w:rsidRPr="000A7336">
        <w:rPr>
          <w:rFonts w:ascii="Times New Roman" w:hAnsi="Times New Roman"/>
          <w:sz w:val="28"/>
          <w:szCs w:val="28"/>
          <w:lang w:val="uk-UA"/>
        </w:rPr>
        <w:t>авдання викладача</w:t>
      </w:r>
      <w:r>
        <w:rPr>
          <w:rFonts w:ascii="Times New Roman" w:hAnsi="Times New Roman"/>
          <w:sz w:val="28"/>
          <w:szCs w:val="28"/>
          <w:lang w:val="uk-UA"/>
        </w:rPr>
        <w:t xml:space="preserve"> - з</w:t>
      </w:r>
      <w:r w:rsidRPr="000A7336">
        <w:rPr>
          <w:rFonts w:ascii="Times New Roman" w:hAnsi="Times New Roman"/>
          <w:sz w:val="28"/>
          <w:szCs w:val="28"/>
          <w:lang w:val="uk-UA"/>
        </w:rPr>
        <w:t xml:space="preserve"> урахуванням </w:t>
      </w:r>
      <w:r w:rsidRPr="000A7336">
        <w:rPr>
          <w:rFonts w:ascii="Times New Roman" w:hAnsi="Times New Roman"/>
          <w:sz w:val="28"/>
          <w:szCs w:val="28"/>
          <w:lang w:val="uk-UA"/>
        </w:rPr>
        <w:lastRenderedPageBreak/>
        <w:t>вікових та індивідуальних особливостей</w:t>
      </w:r>
      <w:r>
        <w:rPr>
          <w:rFonts w:ascii="Times New Roman" w:hAnsi="Times New Roman"/>
          <w:sz w:val="28"/>
          <w:szCs w:val="28"/>
          <w:lang w:val="uk-UA"/>
        </w:rPr>
        <w:t xml:space="preserve"> </w:t>
      </w:r>
      <w:r w:rsidRPr="000A7336">
        <w:rPr>
          <w:rFonts w:ascii="Times New Roman" w:hAnsi="Times New Roman"/>
          <w:sz w:val="28"/>
          <w:szCs w:val="28"/>
          <w:lang w:val="uk-UA"/>
        </w:rPr>
        <w:t>студентів, їх інтересів, потреб, планів на майбутнє -</w:t>
      </w:r>
      <w:r>
        <w:rPr>
          <w:rFonts w:ascii="Times New Roman" w:hAnsi="Times New Roman"/>
          <w:sz w:val="28"/>
          <w:szCs w:val="28"/>
          <w:lang w:val="uk-UA"/>
        </w:rPr>
        <w:t xml:space="preserve"> </w:t>
      </w:r>
      <w:r w:rsidRPr="000A7336">
        <w:rPr>
          <w:rFonts w:ascii="Times New Roman" w:hAnsi="Times New Roman"/>
          <w:sz w:val="28"/>
          <w:szCs w:val="28"/>
          <w:lang w:val="uk-UA"/>
        </w:rPr>
        <w:t>створити таку робочу атмосферу, яка б стимулювала їх</w:t>
      </w:r>
      <w:r>
        <w:rPr>
          <w:rFonts w:ascii="Times New Roman" w:hAnsi="Times New Roman"/>
          <w:sz w:val="28"/>
          <w:szCs w:val="28"/>
          <w:lang w:val="uk-UA"/>
        </w:rPr>
        <w:t xml:space="preserve"> </w:t>
      </w:r>
      <w:r w:rsidRPr="000A7336">
        <w:rPr>
          <w:rFonts w:ascii="Times New Roman" w:hAnsi="Times New Roman"/>
          <w:sz w:val="28"/>
          <w:szCs w:val="28"/>
          <w:lang w:val="uk-UA"/>
        </w:rPr>
        <w:t>розумову, комунікативну і творчу діяльність.</w:t>
      </w:r>
      <w:r>
        <w:rPr>
          <w:rFonts w:ascii="Times New Roman" w:hAnsi="Times New Roman"/>
          <w:sz w:val="28"/>
          <w:szCs w:val="28"/>
          <w:lang w:val="uk-UA"/>
        </w:rPr>
        <w:t xml:space="preserve"> </w:t>
      </w:r>
      <w:r w:rsidRPr="00547145">
        <w:rPr>
          <w:rFonts w:ascii="Times New Roman" w:hAnsi="Times New Roman"/>
          <w:sz w:val="28"/>
          <w:szCs w:val="28"/>
          <w:lang w:val="uk-UA"/>
        </w:rPr>
        <w:t>Мета навчання, заснованого на</w:t>
      </w:r>
      <w:r>
        <w:rPr>
          <w:rFonts w:ascii="Times New Roman" w:hAnsi="Times New Roman"/>
          <w:sz w:val="28"/>
          <w:szCs w:val="28"/>
          <w:lang w:val="uk-UA"/>
        </w:rPr>
        <w:t xml:space="preserve"> </w:t>
      </w:r>
      <w:r w:rsidRPr="00547145">
        <w:rPr>
          <w:rFonts w:ascii="Times New Roman" w:hAnsi="Times New Roman"/>
          <w:sz w:val="28"/>
          <w:szCs w:val="28"/>
          <w:lang w:val="uk-UA"/>
        </w:rPr>
        <w:t>проектах</w:t>
      </w:r>
      <w:r>
        <w:rPr>
          <w:rFonts w:ascii="Times New Roman" w:hAnsi="Times New Roman"/>
          <w:sz w:val="28"/>
          <w:szCs w:val="28"/>
          <w:lang w:val="uk-UA"/>
        </w:rPr>
        <w:t xml:space="preserve"> – </w:t>
      </w:r>
      <w:r w:rsidRPr="00547145">
        <w:rPr>
          <w:rFonts w:ascii="Times New Roman" w:hAnsi="Times New Roman"/>
          <w:sz w:val="28"/>
          <w:szCs w:val="28"/>
          <w:lang w:val="uk-UA"/>
        </w:rPr>
        <w:t>студенти</w:t>
      </w:r>
      <w:r>
        <w:rPr>
          <w:rFonts w:ascii="Times New Roman" w:hAnsi="Times New Roman"/>
          <w:sz w:val="28"/>
          <w:szCs w:val="28"/>
          <w:lang w:val="uk-UA"/>
        </w:rPr>
        <w:t xml:space="preserve"> </w:t>
      </w:r>
      <w:r w:rsidRPr="00547145">
        <w:rPr>
          <w:rFonts w:ascii="Times New Roman" w:hAnsi="Times New Roman"/>
          <w:sz w:val="28"/>
          <w:szCs w:val="28"/>
          <w:lang w:val="uk-UA"/>
        </w:rPr>
        <w:t xml:space="preserve">самостійно і з </w:t>
      </w:r>
      <w:r>
        <w:rPr>
          <w:rFonts w:ascii="Times New Roman" w:hAnsi="Times New Roman"/>
          <w:sz w:val="28"/>
          <w:szCs w:val="28"/>
          <w:lang w:val="uk-UA"/>
        </w:rPr>
        <w:t>задоволенням</w:t>
      </w:r>
      <w:r w:rsidRPr="00547145">
        <w:rPr>
          <w:rFonts w:ascii="Times New Roman" w:hAnsi="Times New Roman"/>
          <w:sz w:val="28"/>
          <w:szCs w:val="28"/>
          <w:lang w:val="uk-UA"/>
        </w:rPr>
        <w:t xml:space="preserve"> отримують знання з різних</w:t>
      </w:r>
      <w:r>
        <w:rPr>
          <w:rFonts w:ascii="Times New Roman" w:hAnsi="Times New Roman"/>
          <w:sz w:val="28"/>
          <w:szCs w:val="28"/>
          <w:lang w:val="uk-UA"/>
        </w:rPr>
        <w:t xml:space="preserve"> </w:t>
      </w:r>
      <w:r w:rsidRPr="00547145">
        <w:rPr>
          <w:rFonts w:ascii="Times New Roman" w:hAnsi="Times New Roman"/>
          <w:sz w:val="28"/>
          <w:szCs w:val="28"/>
          <w:lang w:val="uk-UA"/>
        </w:rPr>
        <w:t>джерел;</w:t>
      </w:r>
      <w:r>
        <w:rPr>
          <w:rFonts w:ascii="Times New Roman" w:hAnsi="Times New Roman"/>
          <w:sz w:val="28"/>
          <w:szCs w:val="28"/>
          <w:lang w:val="uk-UA"/>
        </w:rPr>
        <w:t xml:space="preserve"> </w:t>
      </w:r>
      <w:r w:rsidRPr="00547145">
        <w:rPr>
          <w:rFonts w:ascii="Times New Roman" w:hAnsi="Times New Roman"/>
          <w:sz w:val="28"/>
          <w:szCs w:val="28"/>
          <w:lang w:val="uk-UA"/>
        </w:rPr>
        <w:t xml:space="preserve"> вчаться користуватися цими знаннями для вирішення нових</w:t>
      </w:r>
      <w:r>
        <w:rPr>
          <w:rFonts w:ascii="Times New Roman" w:hAnsi="Times New Roman"/>
          <w:sz w:val="28"/>
          <w:szCs w:val="28"/>
          <w:lang w:val="uk-UA"/>
        </w:rPr>
        <w:t xml:space="preserve"> </w:t>
      </w:r>
      <w:r w:rsidRPr="00547145">
        <w:rPr>
          <w:rFonts w:ascii="Times New Roman" w:hAnsi="Times New Roman"/>
          <w:sz w:val="28"/>
          <w:szCs w:val="28"/>
          <w:lang w:val="uk-UA"/>
        </w:rPr>
        <w:t>пізнавальних і практичних завдань;</w:t>
      </w:r>
      <w:r>
        <w:rPr>
          <w:rFonts w:ascii="Times New Roman" w:hAnsi="Times New Roman"/>
          <w:sz w:val="28"/>
          <w:szCs w:val="28"/>
          <w:lang w:val="uk-UA"/>
        </w:rPr>
        <w:t xml:space="preserve"> </w:t>
      </w:r>
      <w:r w:rsidRPr="00547145">
        <w:rPr>
          <w:rFonts w:ascii="Times New Roman" w:hAnsi="Times New Roman"/>
          <w:sz w:val="28"/>
          <w:szCs w:val="28"/>
          <w:lang w:val="uk-UA"/>
        </w:rPr>
        <w:t>набувають комунікативні вміння, працюючи в різних</w:t>
      </w:r>
      <w:r>
        <w:rPr>
          <w:rFonts w:ascii="Times New Roman" w:hAnsi="Times New Roman"/>
          <w:sz w:val="28"/>
          <w:szCs w:val="28"/>
          <w:lang w:val="uk-UA"/>
        </w:rPr>
        <w:t xml:space="preserve"> </w:t>
      </w:r>
      <w:r w:rsidRPr="00547145">
        <w:rPr>
          <w:rFonts w:ascii="Times New Roman" w:hAnsi="Times New Roman"/>
          <w:sz w:val="28"/>
          <w:szCs w:val="28"/>
          <w:lang w:val="uk-UA"/>
        </w:rPr>
        <w:t>групах;</w:t>
      </w:r>
      <w:r>
        <w:rPr>
          <w:rFonts w:ascii="Times New Roman" w:hAnsi="Times New Roman"/>
          <w:sz w:val="28"/>
          <w:szCs w:val="28"/>
          <w:lang w:val="uk-UA"/>
        </w:rPr>
        <w:t xml:space="preserve"> </w:t>
      </w:r>
      <w:r w:rsidRPr="00547145">
        <w:rPr>
          <w:rFonts w:ascii="Times New Roman" w:hAnsi="Times New Roman"/>
          <w:sz w:val="28"/>
          <w:szCs w:val="28"/>
          <w:lang w:val="uk-UA"/>
        </w:rPr>
        <w:t>розвивають свої дослідницькі вміння (виявлення</w:t>
      </w:r>
      <w:r>
        <w:rPr>
          <w:rFonts w:ascii="Times New Roman" w:hAnsi="Times New Roman"/>
          <w:sz w:val="28"/>
          <w:szCs w:val="28"/>
          <w:lang w:val="uk-UA"/>
        </w:rPr>
        <w:t xml:space="preserve"> </w:t>
      </w:r>
      <w:r w:rsidRPr="00547145">
        <w:rPr>
          <w:rFonts w:ascii="Times New Roman" w:hAnsi="Times New Roman"/>
          <w:sz w:val="28"/>
          <w:szCs w:val="28"/>
          <w:lang w:val="uk-UA"/>
        </w:rPr>
        <w:t xml:space="preserve">проблеми, збір інформації з літератури, документів </w:t>
      </w:r>
      <w:r>
        <w:rPr>
          <w:rFonts w:ascii="Times New Roman" w:hAnsi="Times New Roman"/>
          <w:sz w:val="28"/>
          <w:szCs w:val="28"/>
          <w:lang w:val="uk-UA"/>
        </w:rPr>
        <w:t>тощо</w:t>
      </w:r>
      <w:r w:rsidRPr="00547145">
        <w:rPr>
          <w:rFonts w:ascii="Times New Roman" w:hAnsi="Times New Roman"/>
          <w:sz w:val="28"/>
          <w:szCs w:val="28"/>
          <w:lang w:val="uk-UA"/>
        </w:rPr>
        <w:t>, спостереження, експеримент, аналіз, побудова гіпотез,</w:t>
      </w:r>
      <w:r>
        <w:rPr>
          <w:rFonts w:ascii="Times New Roman" w:hAnsi="Times New Roman"/>
          <w:sz w:val="28"/>
          <w:szCs w:val="28"/>
          <w:lang w:val="uk-UA"/>
        </w:rPr>
        <w:t xml:space="preserve"> </w:t>
      </w:r>
      <w:r w:rsidRPr="00547145">
        <w:rPr>
          <w:rFonts w:ascii="Times New Roman" w:hAnsi="Times New Roman"/>
          <w:sz w:val="28"/>
          <w:szCs w:val="28"/>
          <w:lang w:val="uk-UA"/>
        </w:rPr>
        <w:t xml:space="preserve"> узагальнення); розвивають критичне мислення.</w:t>
      </w:r>
    </w:p>
    <w:p w:rsidR="00172165" w:rsidRPr="00EA6B20" w:rsidRDefault="00172165" w:rsidP="00172165">
      <w:pPr>
        <w:spacing w:line="360" w:lineRule="auto"/>
        <w:ind w:right="708" w:firstLine="708"/>
        <w:jc w:val="both"/>
        <w:rPr>
          <w:rFonts w:ascii="Times New Roman" w:hAnsi="Times New Roman"/>
          <w:sz w:val="28"/>
          <w:szCs w:val="28"/>
          <w:lang w:val="uk-UA" w:eastAsia="ru-RU"/>
        </w:rPr>
      </w:pPr>
      <w:r w:rsidRPr="00EA6B20">
        <w:rPr>
          <w:rFonts w:ascii="Times New Roman" w:hAnsi="Times New Roman"/>
          <w:sz w:val="28"/>
          <w:szCs w:val="28"/>
          <w:lang w:val="uk-UA" w:eastAsia="ru-RU"/>
        </w:rPr>
        <w:t xml:space="preserve">Особливу увагу приділяю використанню на своїх </w:t>
      </w:r>
      <w:r>
        <w:rPr>
          <w:rFonts w:ascii="Times New Roman" w:hAnsi="Times New Roman"/>
          <w:sz w:val="28"/>
          <w:szCs w:val="28"/>
          <w:lang w:val="uk-UA" w:eastAsia="ru-RU"/>
        </w:rPr>
        <w:t>заняттях</w:t>
      </w:r>
      <w:r w:rsidRPr="00EA6B20">
        <w:rPr>
          <w:rFonts w:ascii="Times New Roman" w:hAnsi="Times New Roman"/>
          <w:sz w:val="28"/>
          <w:szCs w:val="28"/>
          <w:lang w:val="uk-UA" w:eastAsia="ru-RU"/>
        </w:rPr>
        <w:t xml:space="preserve">:  інформаційно-комунікаційних технологій навчання (створення презентацій, використання програмно-педагогічних засобів навчання). Серед форм і методів навчання перевагу надаю таким, які формують в </w:t>
      </w:r>
      <w:r>
        <w:rPr>
          <w:rFonts w:ascii="Times New Roman" w:hAnsi="Times New Roman"/>
          <w:sz w:val="28"/>
          <w:szCs w:val="28"/>
          <w:lang w:val="uk-UA" w:eastAsia="ru-RU"/>
        </w:rPr>
        <w:t>студента</w:t>
      </w:r>
      <w:r w:rsidRPr="00EA6B20">
        <w:rPr>
          <w:rFonts w:ascii="Times New Roman" w:hAnsi="Times New Roman"/>
          <w:sz w:val="28"/>
          <w:szCs w:val="28"/>
          <w:lang w:val="uk-UA" w:eastAsia="ru-RU"/>
        </w:rPr>
        <w:t xml:space="preserve"> основи критичного мислення, а саме вміння мислити, відповідальність, формування  самостійних суджень. Цьому сприяє використання інтерактивних методів і прийомів  навчання : «мозковий штурм», «аукціон», «хвилина слави», творчі завдання, розгадування кросвордів, практичні роботи. Серед технологій навчання особливе місце в моїй практиці займає проектна діяльність.</w:t>
      </w:r>
      <w:r w:rsidRPr="00EA6B20">
        <w:rPr>
          <w:rFonts w:ascii="Times New Roman" w:hAnsi="Times New Roman"/>
          <w:b/>
          <w:sz w:val="28"/>
          <w:szCs w:val="28"/>
          <w:lang w:val="uk-UA" w:eastAsia="ru-RU"/>
        </w:rPr>
        <w:t xml:space="preserve"> </w:t>
      </w:r>
      <w:r w:rsidRPr="00EA6B20">
        <w:rPr>
          <w:rFonts w:ascii="Times New Roman" w:hAnsi="Times New Roman"/>
          <w:sz w:val="28"/>
          <w:szCs w:val="28"/>
          <w:lang w:val="uk-UA" w:eastAsia="ru-RU"/>
        </w:rPr>
        <w:t xml:space="preserve">Дана форма роботи </w:t>
      </w:r>
      <w:r>
        <w:rPr>
          <w:rFonts w:ascii="Times New Roman" w:hAnsi="Times New Roman"/>
          <w:sz w:val="28"/>
          <w:szCs w:val="28"/>
          <w:lang w:val="uk-UA" w:eastAsia="ru-RU"/>
        </w:rPr>
        <w:t xml:space="preserve">зі студентами </w:t>
      </w:r>
      <w:r w:rsidRPr="00EA6B20">
        <w:rPr>
          <w:rFonts w:ascii="Times New Roman" w:hAnsi="Times New Roman"/>
          <w:sz w:val="28"/>
          <w:szCs w:val="28"/>
          <w:lang w:val="uk-UA" w:eastAsia="ru-RU"/>
        </w:rPr>
        <w:t xml:space="preserve">веде до активізації їх пізнавальної діяльності, розвитку творчого мислення, спонукає їх до самостійної  пошукової роботи.  </w:t>
      </w:r>
    </w:p>
    <w:p w:rsidR="00172165" w:rsidRPr="00EA6B20" w:rsidRDefault="00172165" w:rsidP="00172165">
      <w:pPr>
        <w:spacing w:after="0" w:line="360" w:lineRule="auto"/>
        <w:ind w:right="849"/>
        <w:jc w:val="both"/>
        <w:rPr>
          <w:rFonts w:ascii="Times New Roman" w:eastAsia="Times New Roman" w:hAnsi="Times New Roman"/>
          <w:sz w:val="28"/>
          <w:szCs w:val="28"/>
          <w:lang w:val="uk-UA" w:eastAsia="ru-RU"/>
        </w:rPr>
      </w:pPr>
      <w:r w:rsidRPr="00EA6B20">
        <w:rPr>
          <w:rFonts w:ascii="Times New Roman" w:hAnsi="Times New Roman"/>
          <w:sz w:val="28"/>
          <w:szCs w:val="28"/>
          <w:lang w:val="uk-UA" w:eastAsia="ru-RU"/>
        </w:rPr>
        <w:tab/>
      </w:r>
      <w:r>
        <w:rPr>
          <w:rFonts w:ascii="Times New Roman" w:hAnsi="Times New Roman"/>
          <w:sz w:val="28"/>
          <w:szCs w:val="28"/>
          <w:lang w:val="uk-UA" w:eastAsia="ru-RU"/>
        </w:rPr>
        <w:t xml:space="preserve"> </w:t>
      </w:r>
      <w:r w:rsidRPr="00EA6B20">
        <w:rPr>
          <w:rFonts w:ascii="Times New Roman" w:eastAsia="Times New Roman" w:hAnsi="Times New Roman"/>
          <w:sz w:val="28"/>
          <w:szCs w:val="28"/>
          <w:lang w:val="uk-UA" w:eastAsia="ru-RU"/>
        </w:rPr>
        <w:t xml:space="preserve">У своїй педагогічній практиці </w:t>
      </w:r>
      <w:r>
        <w:rPr>
          <w:rFonts w:ascii="Times New Roman" w:eastAsia="Times New Roman" w:hAnsi="Times New Roman"/>
          <w:sz w:val="28"/>
          <w:szCs w:val="28"/>
          <w:lang w:val="uk-UA" w:eastAsia="ru-RU"/>
        </w:rPr>
        <w:t>застосовую</w:t>
      </w:r>
      <w:r w:rsidRPr="00EA6B20">
        <w:rPr>
          <w:rFonts w:ascii="Times New Roman" w:eastAsia="Times New Roman" w:hAnsi="Times New Roman"/>
          <w:sz w:val="28"/>
          <w:szCs w:val="28"/>
          <w:lang w:val="uk-UA" w:eastAsia="ru-RU"/>
        </w:rPr>
        <w:t xml:space="preserve"> спосіб інтеграції окремих елементів таких сучасних технологій навчання : </w:t>
      </w:r>
    </w:p>
    <w:p w:rsidR="00172165" w:rsidRPr="00EA6B20" w:rsidRDefault="00172165" w:rsidP="00172165">
      <w:pPr>
        <w:numPr>
          <w:ilvl w:val="0"/>
          <w:numId w:val="1"/>
        </w:numPr>
        <w:spacing w:after="0" w:line="360" w:lineRule="auto"/>
        <w:ind w:left="1701" w:right="1134"/>
        <w:jc w:val="both"/>
        <w:rPr>
          <w:rFonts w:ascii="Times New Roman" w:eastAsia="Times New Roman" w:hAnsi="Times New Roman"/>
          <w:sz w:val="28"/>
          <w:szCs w:val="28"/>
          <w:lang w:val="uk-UA" w:eastAsia="ru-RU"/>
        </w:rPr>
      </w:pPr>
      <w:r w:rsidRPr="00EA6B20">
        <w:rPr>
          <w:rFonts w:ascii="Times New Roman" w:eastAsia="Times New Roman" w:hAnsi="Times New Roman"/>
          <w:sz w:val="28"/>
          <w:szCs w:val="28"/>
          <w:lang w:val="uk-UA" w:eastAsia="ru-RU"/>
        </w:rPr>
        <w:t>Проектне навчання;</w:t>
      </w:r>
    </w:p>
    <w:p w:rsidR="00172165" w:rsidRPr="00EA6B20" w:rsidRDefault="00172165" w:rsidP="00172165">
      <w:pPr>
        <w:numPr>
          <w:ilvl w:val="0"/>
          <w:numId w:val="1"/>
        </w:numPr>
        <w:spacing w:after="0" w:line="360" w:lineRule="auto"/>
        <w:ind w:left="1701" w:right="1134"/>
        <w:jc w:val="both"/>
        <w:rPr>
          <w:rFonts w:ascii="Times New Roman" w:eastAsia="Times New Roman" w:hAnsi="Times New Roman"/>
          <w:sz w:val="28"/>
          <w:szCs w:val="28"/>
          <w:lang w:val="uk-UA" w:eastAsia="ru-RU"/>
        </w:rPr>
      </w:pPr>
      <w:r w:rsidRPr="00EA6B20">
        <w:rPr>
          <w:rFonts w:ascii="Times New Roman" w:eastAsia="Times New Roman" w:hAnsi="Times New Roman"/>
          <w:sz w:val="28"/>
          <w:szCs w:val="28"/>
          <w:lang w:val="uk-UA" w:eastAsia="ru-RU"/>
        </w:rPr>
        <w:t>Інтерактивна технологія;</w:t>
      </w:r>
    </w:p>
    <w:p w:rsidR="00172165" w:rsidRPr="00EA6B20" w:rsidRDefault="00172165" w:rsidP="00172165">
      <w:pPr>
        <w:numPr>
          <w:ilvl w:val="0"/>
          <w:numId w:val="1"/>
        </w:numPr>
        <w:spacing w:after="0" w:line="360" w:lineRule="auto"/>
        <w:ind w:left="1701" w:right="1134"/>
        <w:jc w:val="both"/>
        <w:rPr>
          <w:rFonts w:ascii="Times New Roman" w:eastAsia="Times New Roman" w:hAnsi="Times New Roman"/>
          <w:sz w:val="28"/>
          <w:szCs w:val="28"/>
          <w:lang w:val="uk-UA" w:eastAsia="ru-RU"/>
        </w:rPr>
      </w:pPr>
      <w:r w:rsidRPr="00EA6B20">
        <w:rPr>
          <w:rFonts w:ascii="Times New Roman" w:eastAsia="Times New Roman" w:hAnsi="Times New Roman"/>
          <w:sz w:val="28"/>
          <w:szCs w:val="28"/>
          <w:lang w:val="uk-UA" w:eastAsia="ru-RU"/>
        </w:rPr>
        <w:t>Особистісно зорієнтоване навчання.</w:t>
      </w:r>
    </w:p>
    <w:p w:rsidR="00172165" w:rsidRPr="00EA6B20" w:rsidRDefault="00172165" w:rsidP="00172165">
      <w:pPr>
        <w:spacing w:after="0" w:line="360" w:lineRule="auto"/>
        <w:ind w:right="708" w:firstLine="708"/>
        <w:jc w:val="both"/>
        <w:rPr>
          <w:rFonts w:ascii="Times New Roman" w:eastAsia="Times New Roman" w:hAnsi="Times New Roman"/>
          <w:sz w:val="28"/>
          <w:szCs w:val="28"/>
          <w:lang w:val="uk-UA" w:eastAsia="ru-RU"/>
        </w:rPr>
      </w:pPr>
      <w:r w:rsidRPr="00EA6B20">
        <w:rPr>
          <w:rFonts w:ascii="Times New Roman" w:eastAsia="Times New Roman" w:hAnsi="Times New Roman"/>
          <w:sz w:val="28"/>
          <w:szCs w:val="28"/>
          <w:lang w:val="uk-UA" w:eastAsia="ru-RU"/>
        </w:rPr>
        <w:t>Для того, щоб така інтеграція принесла бажаний результат, намагаюся вникнути в методику кожної з освітніх технологій і використовувати на своїх заняттях залежно від теми, мети навчального матеріалу, а також типу заняття та навчальної дисципліни.</w:t>
      </w:r>
    </w:p>
    <w:p w:rsidR="00172165" w:rsidRPr="00EA6B20" w:rsidRDefault="00172165" w:rsidP="00172165">
      <w:pPr>
        <w:spacing w:after="0" w:line="360" w:lineRule="auto"/>
        <w:ind w:right="708" w:firstLine="708"/>
        <w:jc w:val="both"/>
        <w:rPr>
          <w:rFonts w:ascii="Times New Roman" w:eastAsia="Times New Roman" w:hAnsi="Times New Roman"/>
          <w:sz w:val="28"/>
          <w:szCs w:val="28"/>
          <w:lang w:val="uk-UA" w:eastAsia="ru-RU"/>
        </w:rPr>
      </w:pPr>
      <w:r w:rsidRPr="00EA6B20">
        <w:rPr>
          <w:rFonts w:ascii="Times New Roman" w:eastAsia="Times New Roman" w:hAnsi="Times New Roman"/>
          <w:sz w:val="28"/>
          <w:szCs w:val="28"/>
          <w:lang w:val="uk-UA" w:eastAsia="ru-RU"/>
        </w:rPr>
        <w:lastRenderedPageBreak/>
        <w:t>Інтеграція навчальних дисциплін дозволяє продемонструвати майбутньому спеціалісту  нaочне подання  можливості застосування знань й умінь із галузі дисциплін, що вивчаються, до своєї професійної практики.</w:t>
      </w:r>
    </w:p>
    <w:p w:rsidR="00172165" w:rsidRPr="00EA6B20" w:rsidRDefault="00172165" w:rsidP="00172165">
      <w:pPr>
        <w:spacing w:after="0" w:line="360" w:lineRule="auto"/>
        <w:ind w:right="708"/>
        <w:jc w:val="both"/>
        <w:rPr>
          <w:rFonts w:ascii="Times New Roman" w:eastAsia="Times New Roman" w:hAnsi="Times New Roman"/>
          <w:sz w:val="28"/>
          <w:szCs w:val="28"/>
          <w:lang w:val="uk-UA" w:eastAsia="ru-RU"/>
        </w:rPr>
      </w:pPr>
      <w:r w:rsidRPr="00EA6B20">
        <w:rPr>
          <w:rFonts w:ascii="Times New Roman" w:eastAsia="Times New Roman" w:hAnsi="Times New Roman"/>
          <w:sz w:val="28"/>
          <w:szCs w:val="28"/>
          <w:lang w:val="uk-UA" w:eastAsia="ru-RU"/>
        </w:rPr>
        <w:t xml:space="preserve">Міждисциплінарна  інтеграція знань дуже важлива для сучасного навчання й повинна розглядатися не тільки з погляду взаємозв'язків знань по навчальних дисциплінах, але і як інтегрування технологій, методів і форм навчання. Від цього  </w:t>
      </w:r>
      <w:r>
        <w:rPr>
          <w:rFonts w:ascii="Times New Roman" w:eastAsia="Times New Roman" w:hAnsi="Times New Roman"/>
          <w:sz w:val="28"/>
          <w:szCs w:val="28"/>
          <w:lang w:val="uk-UA" w:eastAsia="ru-RU"/>
        </w:rPr>
        <w:t>буде залежати</w:t>
      </w:r>
      <w:r w:rsidRPr="00EA6B20">
        <w:rPr>
          <w:rFonts w:ascii="Times New Roman" w:eastAsia="Times New Roman" w:hAnsi="Times New Roman"/>
          <w:sz w:val="28"/>
          <w:szCs w:val="28"/>
          <w:lang w:val="uk-UA" w:eastAsia="ru-RU"/>
        </w:rPr>
        <w:t xml:space="preserve"> успіх, а значить і результат навчання. </w:t>
      </w:r>
    </w:p>
    <w:p w:rsidR="00172165" w:rsidRDefault="00172165" w:rsidP="00172165">
      <w:pPr>
        <w:spacing w:line="360" w:lineRule="auto"/>
        <w:ind w:right="708" w:firstLine="708"/>
        <w:jc w:val="both"/>
        <w:rPr>
          <w:rFonts w:ascii="Times New Roman" w:hAnsi="Times New Roman"/>
          <w:sz w:val="28"/>
          <w:szCs w:val="28"/>
          <w:lang w:val="uk-UA"/>
        </w:rPr>
      </w:pPr>
      <w:r w:rsidRPr="00EA6B20">
        <w:rPr>
          <w:rFonts w:ascii="Times New Roman" w:hAnsi="Times New Roman"/>
          <w:sz w:val="28"/>
          <w:szCs w:val="28"/>
          <w:lang w:val="uk-UA"/>
        </w:rPr>
        <w:t xml:space="preserve">Інтегративний підхід покладено в систему вивчення економічних дисциплін в коледжі. В основі цієї системи лежить наскрізна інтеграція. В тематичних планах всіх спеціальностей коледжу є декілька дисциплін економічного спрямування. З практичної точки зору інтеграція передбачає посилення міждисциплінарних </w:t>
      </w:r>
      <w:r>
        <w:rPr>
          <w:rFonts w:ascii="Times New Roman" w:hAnsi="Times New Roman"/>
          <w:sz w:val="28"/>
          <w:szCs w:val="28"/>
          <w:lang w:val="uk-UA"/>
        </w:rPr>
        <w:t>зв’язків</w:t>
      </w:r>
      <w:r w:rsidRPr="00EA6B20">
        <w:rPr>
          <w:rFonts w:ascii="Times New Roman" w:hAnsi="Times New Roman"/>
          <w:sz w:val="28"/>
          <w:szCs w:val="28"/>
          <w:lang w:val="uk-UA"/>
        </w:rPr>
        <w:t>, зниження перевантажень студентів, розширення кола отримуваної ними інформації, підтримання мотивації навчання. При цьому на одному занятті можна об’єднати не тільки дві, а три та більше дисциплін. В зв’язку з цим інтегрованим називають будь – яке заняття зі своєю структурою, якщо для його проведен</w:t>
      </w:r>
      <w:bookmarkStart w:id="0" w:name="_GoBack"/>
      <w:bookmarkEnd w:id="0"/>
      <w:r w:rsidRPr="00EA6B20">
        <w:rPr>
          <w:rFonts w:ascii="Times New Roman" w:hAnsi="Times New Roman"/>
          <w:sz w:val="28"/>
          <w:szCs w:val="28"/>
          <w:lang w:val="uk-UA"/>
        </w:rPr>
        <w:t>ня залучають знання, вміння та результати аналізу матеріалу, що вивчається методами інших наук та інших навчальних дисциплін.</w:t>
      </w:r>
      <w:r>
        <w:rPr>
          <w:rFonts w:ascii="Times New Roman" w:hAnsi="Times New Roman"/>
          <w:sz w:val="28"/>
          <w:szCs w:val="28"/>
          <w:lang w:val="uk-UA"/>
        </w:rPr>
        <w:t xml:space="preserve"> </w:t>
      </w:r>
      <w:r w:rsidRPr="00EA6B20">
        <w:rPr>
          <w:rFonts w:ascii="Times New Roman" w:hAnsi="Times New Roman"/>
          <w:sz w:val="28"/>
          <w:szCs w:val="28"/>
          <w:lang w:val="uk-UA"/>
        </w:rPr>
        <w:t>Не випадково інтегровані заняття називають міждисциплінарними, а форми їх проведення найрізноманітніші: семінари, конференції, диспути, дискусії, лекції тощо. Для вивчення економічних дисциплін</w:t>
      </w:r>
      <w:r>
        <w:rPr>
          <w:rFonts w:ascii="Times New Roman" w:hAnsi="Times New Roman"/>
          <w:sz w:val="28"/>
          <w:szCs w:val="28"/>
          <w:lang w:val="uk-UA"/>
        </w:rPr>
        <w:t xml:space="preserve">, зокрема маркетингу, </w:t>
      </w:r>
      <w:r w:rsidRPr="00EA6B20">
        <w:rPr>
          <w:rFonts w:ascii="Times New Roman" w:hAnsi="Times New Roman"/>
          <w:sz w:val="28"/>
          <w:szCs w:val="28"/>
          <w:lang w:val="uk-UA"/>
        </w:rPr>
        <w:t xml:space="preserve"> актуальними є бінарні заняття. Для організації інтегративного вивчення  дисциплін</w:t>
      </w:r>
      <w:r>
        <w:rPr>
          <w:rFonts w:ascii="Times New Roman" w:hAnsi="Times New Roman"/>
          <w:sz w:val="28"/>
          <w:szCs w:val="28"/>
          <w:lang w:val="uk-UA"/>
        </w:rPr>
        <w:t>и</w:t>
      </w:r>
      <w:r w:rsidRPr="00EA6B20">
        <w:rPr>
          <w:rFonts w:ascii="Times New Roman" w:hAnsi="Times New Roman"/>
          <w:sz w:val="28"/>
          <w:szCs w:val="28"/>
          <w:lang w:val="uk-UA"/>
        </w:rPr>
        <w:t xml:space="preserve"> застосовуються такі методи активного навчання, як тестування (тестові питання з варіантами відповідей інтегративних властивостей); складання таблиць, що сприяють систематизації та впорядкуванню знань, творчі роботи, спрямовані на розвиток економічного мислення (створення презентацій, доповідей, есе). </w:t>
      </w:r>
    </w:p>
    <w:p w:rsidR="00172165" w:rsidRDefault="00172165" w:rsidP="00172165">
      <w:pPr>
        <w:spacing w:line="360" w:lineRule="auto"/>
        <w:ind w:right="708" w:firstLine="708"/>
        <w:jc w:val="both"/>
        <w:rPr>
          <w:rFonts w:ascii="Times New Roman" w:hAnsi="Times New Roman"/>
          <w:sz w:val="28"/>
          <w:szCs w:val="28"/>
          <w:lang w:val="uk-UA"/>
        </w:rPr>
      </w:pPr>
      <w:r w:rsidRPr="00601012">
        <w:rPr>
          <w:rFonts w:ascii="Times New Roman" w:eastAsia="Times New Roman" w:hAnsi="Times New Roman"/>
          <w:sz w:val="28"/>
          <w:szCs w:val="28"/>
          <w:lang w:val="uk-UA" w:eastAsia="ru-RU"/>
        </w:rPr>
        <w:t>Точки дотику своїх інтересів ми знайшли в дисциплінах «</w:t>
      </w:r>
      <w:r>
        <w:rPr>
          <w:rFonts w:ascii="Times New Roman" w:eastAsia="Times New Roman" w:hAnsi="Times New Roman"/>
          <w:sz w:val="28"/>
          <w:szCs w:val="28"/>
          <w:lang w:val="uk-UA" w:eastAsia="ru-RU"/>
        </w:rPr>
        <w:t>Маркетинг</w:t>
      </w:r>
      <w:r w:rsidRPr="00601012">
        <w:rPr>
          <w:rFonts w:ascii="Times New Roman" w:eastAsia="Times New Roman" w:hAnsi="Times New Roman"/>
          <w:sz w:val="28"/>
          <w:szCs w:val="28"/>
          <w:lang w:val="uk-UA" w:eastAsia="ru-RU"/>
        </w:rPr>
        <w:t xml:space="preserve">» й «Інформатика та комп’ютерна техніка». </w:t>
      </w:r>
      <w:r>
        <w:rPr>
          <w:rFonts w:ascii="Times New Roman" w:eastAsia="Times New Roman" w:hAnsi="Times New Roman"/>
          <w:sz w:val="28"/>
          <w:szCs w:val="28"/>
          <w:lang w:val="uk-UA" w:eastAsia="ru-RU"/>
        </w:rPr>
        <w:t>Разом з колегами нами</w:t>
      </w:r>
      <w:r w:rsidRPr="00601012">
        <w:rPr>
          <w:rFonts w:ascii="Times New Roman" w:eastAsia="Times New Roman" w:hAnsi="Times New Roman"/>
          <w:sz w:val="28"/>
          <w:szCs w:val="28"/>
          <w:lang w:val="uk-UA" w:eastAsia="ru-RU"/>
        </w:rPr>
        <w:t xml:space="preserve"> відпрацьована методика проведення  бінарних занять різного виду: формування вмінь і навичок, узагальнення й систематизації знань, заняття-диспут, рольова гра.  </w:t>
      </w:r>
      <w:r w:rsidRPr="00601012">
        <w:rPr>
          <w:rFonts w:ascii="Times New Roman" w:eastAsia="Times New Roman" w:hAnsi="Times New Roman"/>
          <w:sz w:val="28"/>
          <w:szCs w:val="28"/>
          <w:lang w:val="uk-UA" w:eastAsia="ru-RU"/>
        </w:rPr>
        <w:lastRenderedPageBreak/>
        <w:t xml:space="preserve">Придбані вміння й навички студенти використають у рамках вивчення інших дисциплін, для написання рефератів і творчих робіт, для здачі заліків й іспитів. Студенти сьогодні готові до занять з різних дисциплін з використанням інформаційно-комунікаційних технологій. Для них не є новим і невідомим ні робота з різними редакторами (наприклад, з MS Word, MS Excel, Paint, MS Power Point), ні використання ресурсів Інтернету, ні комп'ютерне тестування. </w:t>
      </w:r>
      <w:r>
        <w:rPr>
          <w:rFonts w:ascii="Times New Roman" w:eastAsia="Times New Roman" w:hAnsi="Times New Roman"/>
          <w:sz w:val="28"/>
          <w:szCs w:val="28"/>
          <w:lang w:val="uk-UA" w:eastAsia="ru-RU"/>
        </w:rPr>
        <w:t xml:space="preserve">Тому практичне заняття «Розрахунок цін ринковими методами з застосуванням засобів програми </w:t>
      </w:r>
      <w:r w:rsidRPr="00601012">
        <w:rPr>
          <w:rFonts w:ascii="Times New Roman" w:hAnsi="Times New Roman"/>
          <w:sz w:val="28"/>
          <w:szCs w:val="28"/>
          <w:lang w:val="uk-UA"/>
        </w:rPr>
        <w:t>Microsoft Excel</w:t>
      </w:r>
      <w:r>
        <w:rPr>
          <w:rFonts w:ascii="Times New Roman" w:hAnsi="Times New Roman"/>
          <w:sz w:val="28"/>
          <w:szCs w:val="28"/>
          <w:lang w:val="uk-UA"/>
        </w:rPr>
        <w:t xml:space="preserve">» було доцільним і актуальним. Студенти з задоволенням включились в роботу, виконували запропоновані тести, що включали в себе питання з обох дисциплін, розгадували кросворд, розраховувати ціни за методичними рекомендаціями. </w:t>
      </w:r>
      <w:r w:rsidRPr="00EA6B20">
        <w:rPr>
          <w:rFonts w:ascii="Times New Roman" w:hAnsi="Times New Roman"/>
          <w:sz w:val="28"/>
          <w:szCs w:val="28"/>
          <w:lang w:val="uk-UA"/>
        </w:rPr>
        <w:t>Застосування інформаційних технологій при вивченні маркетингу дозволяє випускникам успішно застосовувати отримані навички в їх професійній діяльності.</w:t>
      </w:r>
    </w:p>
    <w:p w:rsidR="00172165" w:rsidRPr="00134A06" w:rsidRDefault="00172165" w:rsidP="00172165">
      <w:pPr>
        <w:spacing w:line="360" w:lineRule="auto"/>
        <w:ind w:right="567" w:firstLine="708"/>
        <w:jc w:val="both"/>
        <w:rPr>
          <w:rFonts w:ascii="Times New Roman" w:eastAsia="Times New Roman" w:hAnsi="Times New Roman"/>
          <w:sz w:val="28"/>
          <w:szCs w:val="28"/>
          <w:lang w:val="uk-UA" w:eastAsia="ru-RU"/>
        </w:rPr>
      </w:pPr>
      <w:r>
        <w:rPr>
          <w:rFonts w:ascii="Times New Roman" w:hAnsi="Times New Roman"/>
          <w:sz w:val="28"/>
          <w:szCs w:val="28"/>
          <w:lang w:val="uk-UA"/>
        </w:rPr>
        <w:t xml:space="preserve">Також проводилось бінарне заняття на тему: «Маркетингова інформація та її роль в комерційній діяльності підприємства» </w:t>
      </w:r>
      <w:r w:rsidRPr="005D5A37">
        <w:rPr>
          <w:rFonts w:ascii="Times New Roman" w:eastAsia="Times New Roman" w:hAnsi="Times New Roman"/>
          <w:sz w:val="28"/>
          <w:szCs w:val="28"/>
          <w:lang w:val="uk-UA" w:eastAsia="ru-RU"/>
        </w:rPr>
        <w:t>Для дослідження можливостей ринку і вирішення завдань підприємства потребують вичерпної і достовірної інформації. Управляти бізнесом – означає управляти інформацією, а управляти інформацією – управляти майбутнім.</w:t>
      </w:r>
      <w:r w:rsidRPr="005D5A37">
        <w:rPr>
          <w:rFonts w:ascii="Times New Roman" w:eastAsia="Times New Roman" w:hAnsi="Times New Roman"/>
          <w:sz w:val="28"/>
          <w:szCs w:val="28"/>
          <w:lang w:val="uk-UA" w:eastAsia="ru-RU"/>
        </w:rPr>
        <w:tab/>
        <w:t>Дійсно, інформація є не менш важливим ресурсом і об’єктом управління, ніж гроші, сировина, обладнання та працівники.</w:t>
      </w:r>
      <w:r w:rsidRPr="005D5A37">
        <w:rPr>
          <w:sz w:val="28"/>
          <w:szCs w:val="28"/>
          <w:lang w:val="uk-UA"/>
        </w:rPr>
        <w:t xml:space="preserve"> </w:t>
      </w:r>
      <w:r w:rsidRPr="005D5A37">
        <w:rPr>
          <w:rFonts w:ascii="Times New Roman" w:hAnsi="Times New Roman"/>
          <w:sz w:val="28"/>
          <w:szCs w:val="28"/>
          <w:lang w:val="uk-UA"/>
        </w:rPr>
        <w:t>Успішне функціонування будь-якої фірми у ринковому середовищі може бути з</w:t>
      </w:r>
      <w:r w:rsidRPr="005D5A37">
        <w:rPr>
          <w:rFonts w:ascii="Times New Roman" w:hAnsi="Times New Roman"/>
          <w:sz w:val="28"/>
          <w:szCs w:val="28"/>
          <w:lang w:val="uk-UA"/>
        </w:rPr>
        <w:t>а</w:t>
      </w:r>
      <w:r w:rsidRPr="005D5A37">
        <w:rPr>
          <w:rFonts w:ascii="Times New Roman" w:hAnsi="Times New Roman"/>
          <w:sz w:val="28"/>
          <w:szCs w:val="28"/>
          <w:lang w:val="uk-UA"/>
        </w:rPr>
        <w:t>безпечене лише при наявності точної, повної та вірогідної інформації, а також при постійному аналізі та обліку комерційними підприємствами інформації, яка характеризує ситуацію на ринку товарів та послуг. Її прийнято називати комерційною інформацією.</w:t>
      </w:r>
      <w:r w:rsidRPr="00134A06">
        <w:rPr>
          <w:rFonts w:ascii="Times New Roman" w:eastAsia="Times New Roman" w:hAnsi="Times New Roman"/>
          <w:sz w:val="28"/>
          <w:szCs w:val="28"/>
          <w:lang w:val="uk-UA" w:eastAsia="ru-RU"/>
        </w:rPr>
        <w:t xml:space="preserve"> Отримати достовірну інформацію можна шляхом проведення комплексних маркетингових досліджень. Маркетингова інформація – важливий етап маркетингових досліджень, що дозволяє підприємству на ринку отримувати переваги у конкурентній боротьбі, знижувати ступінь ризику, своєчасно визначати зміни у маркетинговому середовищі, координувати дії у ринковій стратегії. Принагідно відмітимо, що маркетингові дослідження потрібні як для комерційних, так і для </w:t>
      </w:r>
      <w:r w:rsidRPr="00134A06">
        <w:rPr>
          <w:rFonts w:ascii="Times New Roman" w:eastAsia="Times New Roman" w:hAnsi="Times New Roman"/>
          <w:sz w:val="28"/>
          <w:szCs w:val="28"/>
          <w:lang w:val="uk-UA" w:eastAsia="ru-RU"/>
        </w:rPr>
        <w:lastRenderedPageBreak/>
        <w:t>некомерційних установ, зокрема державних навчальних закладів. Інформація, яку використовують для маркетингового дослідження повинна бути:</w:t>
      </w:r>
    </w:p>
    <w:p w:rsidR="00172165" w:rsidRPr="00134A06" w:rsidRDefault="00172165" w:rsidP="00172165">
      <w:pPr>
        <w:numPr>
          <w:ilvl w:val="1"/>
          <w:numId w:val="6"/>
        </w:numPr>
        <w:spacing w:after="0" w:line="360" w:lineRule="auto"/>
        <w:ind w:right="567"/>
        <w:jc w:val="both"/>
        <w:rPr>
          <w:rFonts w:ascii="Times New Roman" w:eastAsia="Times New Roman" w:hAnsi="Times New Roman"/>
          <w:sz w:val="28"/>
          <w:szCs w:val="28"/>
          <w:lang w:val="uk-UA" w:eastAsia="ru-RU"/>
        </w:rPr>
      </w:pPr>
      <w:r w:rsidRPr="00134A06">
        <w:rPr>
          <w:rFonts w:ascii="Times New Roman" w:eastAsia="Times New Roman" w:hAnsi="Times New Roman"/>
          <w:sz w:val="28"/>
          <w:szCs w:val="28"/>
          <w:lang w:val="uk-UA" w:eastAsia="ru-RU"/>
        </w:rPr>
        <w:t>Високоякісною;</w:t>
      </w:r>
    </w:p>
    <w:p w:rsidR="00172165" w:rsidRPr="00134A06" w:rsidRDefault="00172165" w:rsidP="00172165">
      <w:pPr>
        <w:numPr>
          <w:ilvl w:val="1"/>
          <w:numId w:val="6"/>
        </w:numPr>
        <w:spacing w:after="0" w:line="360" w:lineRule="auto"/>
        <w:ind w:right="567"/>
        <w:jc w:val="both"/>
        <w:rPr>
          <w:rFonts w:ascii="Times New Roman" w:eastAsia="Times New Roman" w:hAnsi="Times New Roman"/>
          <w:sz w:val="28"/>
          <w:szCs w:val="28"/>
          <w:lang w:val="uk-UA" w:eastAsia="ru-RU"/>
        </w:rPr>
      </w:pPr>
      <w:r w:rsidRPr="00134A06">
        <w:rPr>
          <w:rFonts w:ascii="Times New Roman" w:eastAsia="Times New Roman" w:hAnsi="Times New Roman"/>
          <w:sz w:val="28"/>
          <w:szCs w:val="28"/>
          <w:lang w:val="uk-UA" w:eastAsia="ru-RU"/>
        </w:rPr>
        <w:t>Вірогідною (мінімальна помилковість);</w:t>
      </w:r>
    </w:p>
    <w:p w:rsidR="00172165" w:rsidRPr="00134A06" w:rsidRDefault="00172165" w:rsidP="00172165">
      <w:pPr>
        <w:numPr>
          <w:ilvl w:val="1"/>
          <w:numId w:val="6"/>
        </w:numPr>
        <w:spacing w:after="0" w:line="360" w:lineRule="auto"/>
        <w:ind w:right="567"/>
        <w:jc w:val="both"/>
        <w:rPr>
          <w:rFonts w:ascii="Times New Roman" w:eastAsia="Times New Roman" w:hAnsi="Times New Roman"/>
          <w:sz w:val="28"/>
          <w:szCs w:val="28"/>
          <w:lang w:val="uk-UA" w:eastAsia="ru-RU"/>
        </w:rPr>
      </w:pPr>
      <w:r w:rsidRPr="00134A06">
        <w:rPr>
          <w:rFonts w:ascii="Times New Roman" w:eastAsia="Times New Roman" w:hAnsi="Times New Roman"/>
          <w:sz w:val="28"/>
          <w:szCs w:val="28"/>
          <w:lang w:val="uk-UA" w:eastAsia="ru-RU"/>
        </w:rPr>
        <w:t>Повною;</w:t>
      </w:r>
    </w:p>
    <w:p w:rsidR="00172165" w:rsidRPr="00134A06" w:rsidRDefault="00172165" w:rsidP="00172165">
      <w:pPr>
        <w:numPr>
          <w:ilvl w:val="1"/>
          <w:numId w:val="6"/>
        </w:numPr>
        <w:spacing w:after="0" w:line="360" w:lineRule="auto"/>
        <w:ind w:right="567"/>
        <w:jc w:val="both"/>
        <w:rPr>
          <w:rFonts w:ascii="Times New Roman" w:eastAsia="Times New Roman" w:hAnsi="Times New Roman"/>
          <w:sz w:val="28"/>
          <w:szCs w:val="28"/>
          <w:lang w:val="uk-UA" w:eastAsia="ru-RU"/>
        </w:rPr>
      </w:pPr>
      <w:r w:rsidRPr="00134A06">
        <w:rPr>
          <w:rFonts w:ascii="Times New Roman" w:eastAsia="Times New Roman" w:hAnsi="Times New Roman"/>
          <w:sz w:val="28"/>
          <w:szCs w:val="28"/>
          <w:lang w:val="uk-UA" w:eastAsia="ru-RU"/>
        </w:rPr>
        <w:t>Точною (відповідність реальним значенням стану справ);</w:t>
      </w:r>
    </w:p>
    <w:p w:rsidR="00172165" w:rsidRPr="00134A06" w:rsidRDefault="00172165" w:rsidP="00172165">
      <w:pPr>
        <w:numPr>
          <w:ilvl w:val="1"/>
          <w:numId w:val="6"/>
        </w:numPr>
        <w:spacing w:after="0" w:line="360" w:lineRule="auto"/>
        <w:ind w:right="567"/>
        <w:jc w:val="both"/>
        <w:rPr>
          <w:rFonts w:ascii="Times New Roman" w:eastAsia="Times New Roman" w:hAnsi="Times New Roman"/>
          <w:sz w:val="28"/>
          <w:szCs w:val="28"/>
          <w:lang w:val="uk-UA" w:eastAsia="ru-RU"/>
        </w:rPr>
      </w:pPr>
      <w:r w:rsidRPr="00134A06">
        <w:rPr>
          <w:rFonts w:ascii="Times New Roman" w:eastAsia="Times New Roman" w:hAnsi="Times New Roman"/>
          <w:sz w:val="28"/>
          <w:szCs w:val="28"/>
          <w:lang w:val="uk-UA" w:eastAsia="ru-RU"/>
        </w:rPr>
        <w:t>Актуальною (свіжа інформація, не застаріла);</w:t>
      </w:r>
    </w:p>
    <w:p w:rsidR="00172165" w:rsidRPr="00134A06" w:rsidRDefault="00172165" w:rsidP="00172165">
      <w:pPr>
        <w:numPr>
          <w:ilvl w:val="1"/>
          <w:numId w:val="6"/>
        </w:numPr>
        <w:spacing w:after="0" w:line="360" w:lineRule="auto"/>
        <w:ind w:right="1133"/>
        <w:jc w:val="both"/>
        <w:rPr>
          <w:rFonts w:ascii="Times New Roman" w:eastAsia="Times New Roman" w:hAnsi="Times New Roman"/>
          <w:sz w:val="28"/>
          <w:szCs w:val="28"/>
          <w:lang w:val="uk-UA" w:eastAsia="ru-RU"/>
        </w:rPr>
      </w:pPr>
      <w:r w:rsidRPr="00134A06">
        <w:rPr>
          <w:rFonts w:ascii="Times New Roman" w:eastAsia="Times New Roman" w:hAnsi="Times New Roman"/>
          <w:sz w:val="28"/>
          <w:szCs w:val="28"/>
          <w:lang w:val="uk-UA" w:eastAsia="ru-RU"/>
        </w:rPr>
        <w:t>Цінною і корисною (відповідність меті, ситуації на ринку).</w:t>
      </w:r>
    </w:p>
    <w:p w:rsidR="00172165" w:rsidRPr="00134A06" w:rsidRDefault="00172165" w:rsidP="00172165">
      <w:pPr>
        <w:spacing w:after="0" w:line="360" w:lineRule="auto"/>
        <w:ind w:right="567"/>
        <w:jc w:val="both"/>
        <w:rPr>
          <w:rFonts w:ascii="Times New Roman" w:eastAsia="Times New Roman" w:hAnsi="Times New Roman"/>
          <w:sz w:val="28"/>
          <w:szCs w:val="28"/>
          <w:lang w:val="uk-UA" w:eastAsia="ru-RU"/>
        </w:rPr>
      </w:pPr>
      <w:r w:rsidRPr="00134A06">
        <w:rPr>
          <w:rFonts w:ascii="Times New Roman" w:eastAsia="Times New Roman" w:hAnsi="Times New Roman"/>
          <w:sz w:val="28"/>
          <w:szCs w:val="28"/>
          <w:lang w:val="uk-UA" w:eastAsia="ru-RU"/>
        </w:rPr>
        <w:tab/>
        <w:t xml:space="preserve">Саме така інформація допомагає фірмам визначати відношення споживачів до товару і фірми, постійно слідкувати за зовнішнім середовищем, координувати стратегію і оцінювати діяльність, підвищувати рівень рекламної роботи, отримувати підтримку у прийнятих рішеннях, підтверджувати власну комерційну інтуїцію, підвищувати ефективність діяльності.  </w:t>
      </w:r>
    </w:p>
    <w:p w:rsidR="00172165" w:rsidRDefault="00172165" w:rsidP="00172165">
      <w:pPr>
        <w:shd w:val="clear" w:color="auto" w:fill="FFFFFF"/>
        <w:spacing w:after="0" w:line="360" w:lineRule="auto"/>
        <w:ind w:right="567" w:firstLine="595"/>
        <w:jc w:val="both"/>
        <w:rPr>
          <w:rFonts w:ascii="Times New Roman" w:eastAsia="Times New Roman" w:hAnsi="Times New Roman"/>
          <w:color w:val="000000"/>
          <w:spacing w:val="4"/>
          <w:sz w:val="28"/>
          <w:szCs w:val="28"/>
          <w:lang w:val="uk-UA" w:eastAsia="ru-RU"/>
        </w:rPr>
      </w:pPr>
      <w:r w:rsidRPr="00134A06">
        <w:rPr>
          <w:rFonts w:ascii="Times New Roman" w:eastAsia="Times New Roman" w:hAnsi="Times New Roman"/>
          <w:color w:val="000000"/>
          <w:spacing w:val="3"/>
          <w:sz w:val="28"/>
          <w:szCs w:val="28"/>
          <w:lang w:val="uk-UA" w:eastAsia="ru-RU"/>
        </w:rPr>
        <w:t>Постійне інформаційне забезпечення набуває особливої значимості. Передусім це пов'язано із зміною ситуації на ринку, насамперед зовнішнього маркетингового середовища. Не одержана вчас</w:t>
      </w:r>
      <w:r w:rsidRPr="00134A06">
        <w:rPr>
          <w:rFonts w:ascii="Times New Roman" w:eastAsia="Times New Roman" w:hAnsi="Times New Roman"/>
          <w:color w:val="000000"/>
          <w:spacing w:val="4"/>
          <w:sz w:val="28"/>
          <w:szCs w:val="28"/>
          <w:lang w:val="uk-UA" w:eastAsia="ru-RU"/>
        </w:rPr>
        <w:t>но інформація, або її відсутність можуть стати основою краху не тільки запланованих заходів, а навіть і фірми, наслідки цього мо</w:t>
      </w:r>
      <w:r w:rsidRPr="00134A06">
        <w:rPr>
          <w:rFonts w:ascii="Times New Roman" w:eastAsia="Times New Roman" w:hAnsi="Times New Roman"/>
          <w:color w:val="000000"/>
          <w:spacing w:val="2"/>
          <w:sz w:val="28"/>
          <w:szCs w:val="28"/>
          <w:lang w:val="uk-UA" w:eastAsia="ru-RU"/>
        </w:rPr>
        <w:t>жуть бути катастрофічні. В процесі аналізу, планування і управлін</w:t>
      </w:r>
      <w:r w:rsidRPr="00134A06">
        <w:rPr>
          <w:rFonts w:ascii="Times New Roman" w:eastAsia="Times New Roman" w:hAnsi="Times New Roman"/>
          <w:color w:val="000000"/>
          <w:spacing w:val="3"/>
          <w:sz w:val="28"/>
          <w:szCs w:val="28"/>
          <w:lang w:val="uk-UA" w:eastAsia="ru-RU"/>
        </w:rPr>
        <w:t xml:space="preserve">ня, контролю за маркетингом постійно потрібна інформація про </w:t>
      </w:r>
      <w:r w:rsidRPr="00134A06">
        <w:rPr>
          <w:rFonts w:ascii="Times New Roman" w:eastAsia="Times New Roman" w:hAnsi="Times New Roman"/>
          <w:color w:val="000000"/>
          <w:spacing w:val="1"/>
          <w:sz w:val="28"/>
          <w:szCs w:val="28"/>
          <w:lang w:val="uk-UA" w:eastAsia="ru-RU"/>
        </w:rPr>
        <w:t xml:space="preserve">клієнтів, конкурентів, дилерів і інших учасників ринку. Інформацію </w:t>
      </w:r>
      <w:r w:rsidRPr="00134A06">
        <w:rPr>
          <w:rFonts w:ascii="Times New Roman" w:eastAsia="Times New Roman" w:hAnsi="Times New Roman"/>
          <w:color w:val="000000"/>
          <w:spacing w:val="4"/>
          <w:sz w:val="28"/>
          <w:szCs w:val="28"/>
          <w:lang w:val="uk-UA" w:eastAsia="ru-RU"/>
        </w:rPr>
        <w:t xml:space="preserve">можна впевнено назвати основою </w:t>
      </w:r>
      <w:r>
        <w:rPr>
          <w:rFonts w:ascii="Times New Roman" w:eastAsia="Times New Roman" w:hAnsi="Times New Roman"/>
          <w:color w:val="000000"/>
          <w:spacing w:val="4"/>
          <w:sz w:val="28"/>
          <w:szCs w:val="28"/>
          <w:lang w:val="uk-UA" w:eastAsia="ru-RU"/>
        </w:rPr>
        <w:t xml:space="preserve">комерційної </w:t>
      </w:r>
      <w:r w:rsidRPr="00134A06">
        <w:rPr>
          <w:rFonts w:ascii="Times New Roman" w:eastAsia="Times New Roman" w:hAnsi="Times New Roman"/>
          <w:color w:val="000000"/>
          <w:spacing w:val="4"/>
          <w:sz w:val="28"/>
          <w:szCs w:val="28"/>
          <w:lang w:val="uk-UA" w:eastAsia="ru-RU"/>
        </w:rPr>
        <w:t>діяльності.</w:t>
      </w:r>
    </w:p>
    <w:p w:rsidR="00172165" w:rsidRDefault="00172165" w:rsidP="00172165">
      <w:pPr>
        <w:shd w:val="clear" w:color="auto" w:fill="FFFFFF"/>
        <w:spacing w:after="0" w:line="360" w:lineRule="auto"/>
        <w:ind w:right="567" w:firstLine="595"/>
        <w:jc w:val="both"/>
        <w:rPr>
          <w:rFonts w:ascii="Times New Roman" w:eastAsia="Times New Roman" w:hAnsi="Times New Roman"/>
          <w:sz w:val="28"/>
          <w:szCs w:val="28"/>
          <w:lang w:val="uk-UA" w:eastAsia="ru-RU"/>
        </w:rPr>
      </w:pPr>
      <w:r w:rsidRPr="00B72085">
        <w:rPr>
          <w:rFonts w:ascii="Times New Roman" w:eastAsia="Times New Roman" w:hAnsi="Times New Roman"/>
          <w:sz w:val="28"/>
          <w:szCs w:val="28"/>
          <w:lang w:val="uk-UA" w:eastAsia="ru-RU"/>
        </w:rPr>
        <w:t xml:space="preserve">На підставі аналізу комерційної інформації підприємства приймають комерційні рішення, тобто управлінські рішення, пов’язані з купівлею-продажем. </w:t>
      </w:r>
    </w:p>
    <w:p w:rsidR="00172165" w:rsidRPr="00B72085" w:rsidRDefault="00172165" w:rsidP="00172165">
      <w:pPr>
        <w:tabs>
          <w:tab w:val="left" w:pos="540"/>
          <w:tab w:val="left" w:pos="9356"/>
        </w:tabs>
        <w:spacing w:after="0" w:line="360" w:lineRule="auto"/>
        <w:ind w:right="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ab/>
      </w:r>
      <w:r w:rsidRPr="00B72085">
        <w:rPr>
          <w:rFonts w:ascii="Times New Roman" w:eastAsia="Times New Roman" w:hAnsi="Times New Roman"/>
          <w:sz w:val="28"/>
          <w:szCs w:val="28"/>
          <w:lang w:val="uk-UA" w:eastAsia="uk-UA"/>
        </w:rPr>
        <w:t>Комерційна таємниця являє собою навмисно приховувані по комерційних міркуваннях економічні інтереси та відомості про різні сторони виробничої, господарчої, управлінської, науково-технічної, фінансової діяльності підприємства або організації, охорона якої обумовлена інтересами конкуренції та можливою погрозою їх економічної безпеки.</w:t>
      </w:r>
    </w:p>
    <w:p w:rsidR="00172165" w:rsidRPr="00B72085" w:rsidRDefault="00172165" w:rsidP="00172165">
      <w:pPr>
        <w:tabs>
          <w:tab w:val="left" w:pos="540"/>
        </w:tabs>
        <w:spacing w:after="0" w:line="360" w:lineRule="auto"/>
        <w:ind w:right="567"/>
        <w:jc w:val="both"/>
        <w:rPr>
          <w:rFonts w:ascii="Times New Roman" w:eastAsia="Times New Roman" w:hAnsi="Times New Roman"/>
          <w:sz w:val="28"/>
          <w:szCs w:val="28"/>
          <w:lang w:val="uk-UA" w:eastAsia="uk-UA"/>
        </w:rPr>
      </w:pPr>
      <w:r w:rsidRPr="00B72085">
        <w:rPr>
          <w:rFonts w:ascii="Times New Roman" w:eastAsia="Times New Roman" w:hAnsi="Times New Roman"/>
          <w:sz w:val="28"/>
          <w:szCs w:val="28"/>
          <w:lang w:val="uk-UA" w:eastAsia="uk-UA"/>
        </w:rPr>
        <w:lastRenderedPageBreak/>
        <w:tab/>
        <w:t xml:space="preserve">Формою прояву комерційної таємниці являються </w:t>
      </w:r>
      <w:r w:rsidRPr="004A7C94">
        <w:rPr>
          <w:rFonts w:ascii="Times New Roman" w:eastAsia="Times New Roman" w:hAnsi="Times New Roman"/>
          <w:sz w:val="28"/>
          <w:szCs w:val="28"/>
          <w:lang w:val="uk-UA" w:eastAsia="uk-UA"/>
        </w:rPr>
        <w:t>комерційні секрети</w:t>
      </w:r>
      <w:r w:rsidRPr="00B72085">
        <w:rPr>
          <w:rFonts w:ascii="Times New Roman" w:eastAsia="Times New Roman" w:hAnsi="Times New Roman"/>
          <w:sz w:val="28"/>
          <w:szCs w:val="28"/>
          <w:lang w:val="uk-UA" w:eastAsia="uk-UA"/>
        </w:rPr>
        <w:t xml:space="preserve"> – відомості у вигляді документів, схем, виробів, що відносяться до комерційної таємниці та підлягають захисту з боку служби безпеки від викрадання, вивідування або витікання</w:t>
      </w:r>
      <w:r>
        <w:rPr>
          <w:rFonts w:ascii="Times New Roman" w:eastAsia="Times New Roman" w:hAnsi="Times New Roman"/>
          <w:sz w:val="28"/>
          <w:szCs w:val="28"/>
          <w:lang w:val="uk-UA" w:eastAsia="uk-UA"/>
        </w:rPr>
        <w:t>.</w:t>
      </w:r>
    </w:p>
    <w:p w:rsidR="00172165" w:rsidRPr="00B72085" w:rsidRDefault="00172165" w:rsidP="00172165">
      <w:pPr>
        <w:tabs>
          <w:tab w:val="left" w:pos="540"/>
        </w:tabs>
        <w:spacing w:after="0" w:line="360" w:lineRule="auto"/>
        <w:ind w:left="360" w:right="567"/>
        <w:jc w:val="both"/>
        <w:rPr>
          <w:rFonts w:ascii="Times New Roman" w:eastAsia="Times New Roman" w:hAnsi="Times New Roman"/>
          <w:sz w:val="28"/>
          <w:szCs w:val="28"/>
          <w:lang w:val="uk-UA" w:eastAsia="uk-UA"/>
        </w:rPr>
      </w:pPr>
      <w:r w:rsidRPr="00B72085">
        <w:rPr>
          <w:rFonts w:ascii="Times New Roman" w:eastAsia="Times New Roman" w:hAnsi="Times New Roman"/>
          <w:sz w:val="28"/>
          <w:szCs w:val="28"/>
          <w:lang w:val="uk-UA" w:eastAsia="uk-UA"/>
        </w:rPr>
        <w:tab/>
      </w:r>
      <w:r w:rsidRPr="00B72085">
        <w:rPr>
          <w:rFonts w:ascii="Times New Roman" w:eastAsia="Times New Roman" w:hAnsi="Times New Roman"/>
          <w:sz w:val="28"/>
          <w:szCs w:val="28"/>
          <w:lang w:val="uk-UA" w:eastAsia="uk-UA"/>
        </w:rPr>
        <w:tab/>
        <w:t xml:space="preserve">Для забезпечення захисту комерційної таємниці необхідно дотримуватись наступних правил: </w:t>
      </w:r>
    </w:p>
    <w:p w:rsidR="00172165" w:rsidRPr="00B72085" w:rsidRDefault="00172165" w:rsidP="00172165">
      <w:pPr>
        <w:numPr>
          <w:ilvl w:val="0"/>
          <w:numId w:val="7"/>
        </w:numPr>
        <w:tabs>
          <w:tab w:val="left" w:pos="540"/>
        </w:tabs>
        <w:spacing w:after="0" w:line="360" w:lineRule="auto"/>
        <w:ind w:right="567"/>
        <w:jc w:val="both"/>
        <w:rPr>
          <w:rFonts w:ascii="Times New Roman" w:eastAsia="Times New Roman" w:hAnsi="Times New Roman"/>
          <w:sz w:val="28"/>
          <w:szCs w:val="28"/>
          <w:lang w:val="uk-UA" w:eastAsia="uk-UA"/>
        </w:rPr>
      </w:pPr>
      <w:r w:rsidRPr="00B72085">
        <w:rPr>
          <w:rFonts w:ascii="Times New Roman" w:eastAsia="Times New Roman" w:hAnsi="Times New Roman"/>
          <w:sz w:val="28"/>
          <w:szCs w:val="28"/>
          <w:lang w:val="uk-UA" w:eastAsia="uk-UA"/>
        </w:rPr>
        <w:t xml:space="preserve"> суворий контроль за допуском персоналу до секретних документів;</w:t>
      </w:r>
    </w:p>
    <w:p w:rsidR="00172165" w:rsidRPr="00B72085" w:rsidRDefault="00172165" w:rsidP="00172165">
      <w:pPr>
        <w:numPr>
          <w:ilvl w:val="0"/>
          <w:numId w:val="7"/>
        </w:numPr>
        <w:tabs>
          <w:tab w:val="left" w:pos="540"/>
        </w:tabs>
        <w:spacing w:after="0" w:line="360" w:lineRule="auto"/>
        <w:ind w:right="567"/>
        <w:jc w:val="both"/>
        <w:rPr>
          <w:rFonts w:ascii="Times New Roman" w:eastAsia="Times New Roman" w:hAnsi="Times New Roman"/>
          <w:sz w:val="28"/>
          <w:szCs w:val="28"/>
          <w:lang w:val="uk-UA" w:eastAsia="uk-UA"/>
        </w:rPr>
      </w:pPr>
      <w:r w:rsidRPr="00B72085">
        <w:rPr>
          <w:rFonts w:ascii="Times New Roman" w:eastAsia="Times New Roman" w:hAnsi="Times New Roman"/>
          <w:sz w:val="28"/>
          <w:szCs w:val="28"/>
          <w:lang w:val="uk-UA" w:eastAsia="uk-UA"/>
        </w:rPr>
        <w:t xml:space="preserve"> Для контролю за секретним діловиробництвом повинні бути призначені відповідальні особи з відповідними повноваженнями;</w:t>
      </w:r>
    </w:p>
    <w:p w:rsidR="00172165" w:rsidRPr="00B72085" w:rsidRDefault="00172165" w:rsidP="00172165">
      <w:pPr>
        <w:numPr>
          <w:ilvl w:val="0"/>
          <w:numId w:val="7"/>
        </w:numPr>
        <w:tabs>
          <w:tab w:val="left" w:pos="540"/>
        </w:tabs>
        <w:spacing w:after="0" w:line="360" w:lineRule="auto"/>
        <w:ind w:right="567"/>
        <w:jc w:val="both"/>
        <w:rPr>
          <w:rFonts w:ascii="Times New Roman" w:eastAsia="Times New Roman" w:hAnsi="Times New Roman"/>
          <w:sz w:val="28"/>
          <w:szCs w:val="28"/>
          <w:lang w:val="uk-UA" w:eastAsia="uk-UA"/>
        </w:rPr>
      </w:pPr>
      <w:r w:rsidRPr="00B72085">
        <w:rPr>
          <w:rFonts w:ascii="Times New Roman" w:eastAsia="Times New Roman" w:hAnsi="Times New Roman"/>
          <w:sz w:val="28"/>
          <w:szCs w:val="28"/>
          <w:lang w:val="uk-UA" w:eastAsia="uk-UA"/>
        </w:rPr>
        <w:t xml:space="preserve"> Повинна бути затверджена інструкція по роботі з секретними документами, з якою слід ознайомити відповідних працівників;</w:t>
      </w:r>
    </w:p>
    <w:p w:rsidR="00172165" w:rsidRPr="00B72085" w:rsidRDefault="00172165" w:rsidP="00172165">
      <w:pPr>
        <w:numPr>
          <w:ilvl w:val="0"/>
          <w:numId w:val="7"/>
        </w:numPr>
        <w:tabs>
          <w:tab w:val="left" w:pos="540"/>
        </w:tabs>
        <w:spacing w:after="0" w:line="360" w:lineRule="auto"/>
        <w:ind w:right="567"/>
        <w:jc w:val="both"/>
        <w:rPr>
          <w:rFonts w:ascii="Times New Roman" w:eastAsia="Times New Roman" w:hAnsi="Times New Roman"/>
          <w:sz w:val="28"/>
          <w:szCs w:val="28"/>
          <w:lang w:val="uk-UA" w:eastAsia="uk-UA"/>
        </w:rPr>
      </w:pPr>
      <w:r w:rsidRPr="00B72085">
        <w:rPr>
          <w:rFonts w:ascii="Times New Roman" w:eastAsia="Times New Roman" w:hAnsi="Times New Roman"/>
          <w:sz w:val="28"/>
          <w:szCs w:val="28"/>
          <w:lang w:val="uk-UA" w:eastAsia="uk-UA"/>
        </w:rPr>
        <w:t>Необхідний контроль за дотриманням службовцями письмових зобов’язань про дотримання комерційної таємниці підприємства;</w:t>
      </w:r>
    </w:p>
    <w:p w:rsidR="00172165" w:rsidRPr="00B72085" w:rsidRDefault="00172165" w:rsidP="00172165">
      <w:pPr>
        <w:numPr>
          <w:ilvl w:val="0"/>
          <w:numId w:val="7"/>
        </w:numPr>
        <w:tabs>
          <w:tab w:val="left" w:pos="540"/>
        </w:tabs>
        <w:spacing w:after="0" w:line="360" w:lineRule="auto"/>
        <w:ind w:right="567"/>
        <w:jc w:val="both"/>
        <w:rPr>
          <w:rFonts w:ascii="Times New Roman" w:eastAsia="Times New Roman" w:hAnsi="Times New Roman"/>
          <w:sz w:val="28"/>
          <w:szCs w:val="28"/>
          <w:lang w:val="uk-UA" w:eastAsia="uk-UA"/>
        </w:rPr>
      </w:pPr>
      <w:r w:rsidRPr="00B72085">
        <w:rPr>
          <w:rFonts w:ascii="Times New Roman" w:eastAsia="Times New Roman" w:hAnsi="Times New Roman"/>
          <w:sz w:val="28"/>
          <w:szCs w:val="28"/>
          <w:lang w:val="uk-UA" w:eastAsia="uk-UA"/>
        </w:rPr>
        <w:t>Керівник підприємства повинен здійснювати особистий контроль за службами внутрішньої безпеки;</w:t>
      </w:r>
    </w:p>
    <w:p w:rsidR="00172165" w:rsidRDefault="00172165" w:rsidP="00172165">
      <w:pPr>
        <w:numPr>
          <w:ilvl w:val="0"/>
          <w:numId w:val="7"/>
        </w:numPr>
        <w:tabs>
          <w:tab w:val="left" w:pos="540"/>
        </w:tabs>
        <w:spacing w:after="0" w:line="360" w:lineRule="auto"/>
        <w:ind w:right="567"/>
        <w:jc w:val="both"/>
        <w:rPr>
          <w:rFonts w:ascii="Times New Roman" w:eastAsia="Times New Roman" w:hAnsi="Times New Roman"/>
          <w:sz w:val="28"/>
          <w:szCs w:val="28"/>
          <w:lang w:val="uk-UA" w:eastAsia="uk-UA"/>
        </w:rPr>
      </w:pPr>
      <w:r w:rsidRPr="00B72085">
        <w:rPr>
          <w:rFonts w:ascii="Times New Roman" w:eastAsia="Times New Roman" w:hAnsi="Times New Roman"/>
          <w:sz w:val="28"/>
          <w:szCs w:val="28"/>
          <w:lang w:val="uk-UA" w:eastAsia="uk-UA"/>
        </w:rPr>
        <w:t>Бажано введення системи морального та матеріального стимулювання співробітників, що мають доступ до секретної інформації.</w:t>
      </w:r>
    </w:p>
    <w:p w:rsidR="00172165" w:rsidRDefault="00172165" w:rsidP="00172165">
      <w:pPr>
        <w:tabs>
          <w:tab w:val="left" w:pos="540"/>
        </w:tabs>
        <w:spacing w:after="0" w:line="360" w:lineRule="auto"/>
        <w:ind w:left="360" w:right="567"/>
        <w:jc w:val="both"/>
        <w:rPr>
          <w:rFonts w:ascii="Times New Roman" w:eastAsia="Times New Roman" w:hAnsi="Times New Roman"/>
          <w:sz w:val="28"/>
          <w:szCs w:val="28"/>
          <w:lang w:val="uk-UA" w:eastAsia="uk-UA"/>
        </w:rPr>
      </w:pPr>
    </w:p>
    <w:p w:rsidR="00172165" w:rsidRPr="00B72085" w:rsidRDefault="00172165" w:rsidP="00172165">
      <w:pPr>
        <w:tabs>
          <w:tab w:val="left" w:pos="0"/>
          <w:tab w:val="left" w:pos="426"/>
        </w:tabs>
        <w:spacing w:after="0" w:line="360" w:lineRule="auto"/>
        <w:ind w:right="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ab/>
      </w:r>
      <w:r>
        <w:rPr>
          <w:rFonts w:ascii="Times New Roman" w:eastAsia="Times New Roman" w:hAnsi="Times New Roman"/>
          <w:sz w:val="28"/>
          <w:szCs w:val="28"/>
          <w:lang w:val="uk-UA" w:eastAsia="uk-UA"/>
        </w:rPr>
        <w:tab/>
      </w:r>
      <w:r w:rsidRPr="00B72085">
        <w:rPr>
          <w:rFonts w:ascii="Times New Roman" w:eastAsia="Times New Roman" w:hAnsi="Times New Roman"/>
          <w:sz w:val="28"/>
          <w:szCs w:val="28"/>
          <w:lang w:val="uk-UA" w:eastAsia="uk-UA"/>
        </w:rPr>
        <w:t>О</w:t>
      </w:r>
      <w:r>
        <w:rPr>
          <w:rFonts w:ascii="Times New Roman" w:eastAsia="Times New Roman" w:hAnsi="Times New Roman"/>
          <w:sz w:val="28"/>
          <w:szCs w:val="28"/>
          <w:lang w:val="uk-UA" w:eastAsia="uk-UA"/>
        </w:rPr>
        <w:t>кремий</w:t>
      </w:r>
      <w:r w:rsidRPr="00B72085">
        <w:rPr>
          <w:rFonts w:ascii="Times New Roman" w:eastAsia="Times New Roman" w:hAnsi="Times New Roman"/>
          <w:sz w:val="28"/>
          <w:szCs w:val="28"/>
          <w:lang w:val="uk-UA" w:eastAsia="uk-UA"/>
        </w:rPr>
        <w:t xml:space="preserve"> інтерес представляє практичне заняття, також присвячене</w:t>
      </w:r>
      <w:r>
        <w:rPr>
          <w:rFonts w:ascii="Times New Roman" w:eastAsia="Times New Roman" w:hAnsi="Times New Roman"/>
          <w:sz w:val="28"/>
          <w:szCs w:val="28"/>
          <w:lang w:val="uk-UA" w:eastAsia="uk-UA"/>
        </w:rPr>
        <w:t xml:space="preserve"> </w:t>
      </w:r>
      <w:r w:rsidRPr="00B72085">
        <w:rPr>
          <w:rFonts w:ascii="Times New Roman" w:eastAsia="Times New Roman" w:hAnsi="Times New Roman"/>
          <w:sz w:val="28"/>
          <w:szCs w:val="28"/>
          <w:lang w:val="uk-UA" w:eastAsia="uk-UA"/>
        </w:rPr>
        <w:t>маркетинговій інформації</w:t>
      </w:r>
      <w:r>
        <w:rPr>
          <w:rFonts w:ascii="Times New Roman" w:eastAsia="Times New Roman" w:hAnsi="Times New Roman"/>
          <w:sz w:val="28"/>
          <w:szCs w:val="28"/>
          <w:lang w:val="uk-UA" w:eastAsia="uk-UA"/>
        </w:rPr>
        <w:t xml:space="preserve"> – складання опитувальної анкети для вивчення запитів споживачів. Особливий інтерес це заняття викликає саме у студентів, тому що вимагає не тільки теоретичних знань при підготовці до його виконання, а неабияких творчих здібностей. </w:t>
      </w:r>
    </w:p>
    <w:p w:rsidR="00172165" w:rsidRPr="003A66EB" w:rsidRDefault="00172165" w:rsidP="00172165">
      <w:pPr>
        <w:spacing w:after="0" w:line="360" w:lineRule="auto"/>
        <w:ind w:right="567" w:firstLine="708"/>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 xml:space="preserve">Завдання на практичну роботу </w:t>
      </w:r>
      <w:r>
        <w:rPr>
          <w:rFonts w:ascii="Times New Roman" w:eastAsia="Times New Roman" w:hAnsi="Times New Roman"/>
          <w:sz w:val="28"/>
          <w:szCs w:val="28"/>
          <w:lang w:val="uk-UA" w:eastAsia="ru-RU"/>
        </w:rPr>
        <w:t xml:space="preserve"> - р</w:t>
      </w:r>
      <w:r w:rsidRPr="003A66EB">
        <w:rPr>
          <w:rFonts w:ascii="Times New Roman" w:eastAsia="Times New Roman" w:hAnsi="Times New Roman"/>
          <w:sz w:val="28"/>
          <w:szCs w:val="28"/>
          <w:lang w:val="uk-UA" w:eastAsia="ru-RU"/>
        </w:rPr>
        <w:t>озробити опитувальний лист (анкету) для збирання інформації з метою виявлення думки споживачів про продукцію або виробника в цілому  або про потреби в певних товарах або послугах.</w:t>
      </w:r>
    </w:p>
    <w:p w:rsidR="00172165" w:rsidRPr="003A66EB" w:rsidRDefault="00172165" w:rsidP="00172165">
      <w:pPr>
        <w:spacing w:after="0" w:line="360" w:lineRule="auto"/>
        <w:ind w:right="567" w:firstLine="708"/>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Методичні рекомендації</w:t>
      </w:r>
    </w:p>
    <w:p w:rsidR="00172165" w:rsidRPr="003A66EB" w:rsidRDefault="00172165" w:rsidP="00172165">
      <w:pPr>
        <w:spacing w:after="0" w:line="360" w:lineRule="auto"/>
        <w:ind w:right="567" w:firstLine="708"/>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 xml:space="preserve">Традиційно при вивченні запитів споживачів найбільш широке розповсюдження отримав метод проведення досліджень або анкетування, що дає </w:t>
      </w:r>
      <w:r w:rsidRPr="003A66EB">
        <w:rPr>
          <w:rFonts w:ascii="Times New Roman" w:eastAsia="Times New Roman" w:hAnsi="Times New Roman"/>
          <w:sz w:val="28"/>
          <w:szCs w:val="28"/>
          <w:lang w:val="uk-UA" w:eastAsia="ru-RU"/>
        </w:rPr>
        <w:lastRenderedPageBreak/>
        <w:t>можливість виявляти зміни в структурі споживчого попиту і дозволяє коригувати плани підприємства щодо випуску і реалізації продукції.</w:t>
      </w:r>
    </w:p>
    <w:p w:rsidR="00172165" w:rsidRPr="003A66EB" w:rsidRDefault="00172165" w:rsidP="00172165">
      <w:pPr>
        <w:spacing w:after="0" w:line="360" w:lineRule="auto"/>
        <w:ind w:right="992"/>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ab/>
        <w:t xml:space="preserve">Способи анкетування можуть бути різноманітні: особисте опитування, по телефону, поштою і т.ін. </w:t>
      </w:r>
    </w:p>
    <w:p w:rsidR="00172165" w:rsidRPr="003A66EB" w:rsidRDefault="00172165" w:rsidP="00172165">
      <w:pPr>
        <w:spacing w:after="0" w:line="360" w:lineRule="auto"/>
        <w:ind w:right="567"/>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ab/>
        <w:t>Особливу увагу слід приділяти вибору об’єкту дослідження і складанню опитувальної анкети. Слід визначити, кого доцільно опитувати, яку кількість опитуваних та яким чином відібрати.</w:t>
      </w:r>
    </w:p>
    <w:p w:rsidR="00172165" w:rsidRPr="003A66EB" w:rsidRDefault="00172165" w:rsidP="00172165">
      <w:pPr>
        <w:spacing w:after="0" w:line="360" w:lineRule="auto"/>
        <w:ind w:right="567"/>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ab/>
        <w:t>Опитувальний лист або анкета представляє собою перелік питань, на які опитуваний повинен дати відповідь.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2"/>
        <w:gridCol w:w="3225"/>
        <w:gridCol w:w="3160"/>
      </w:tblGrid>
      <w:tr w:rsidR="00172165" w:rsidRPr="003A66EB" w:rsidTr="006249DF">
        <w:tc>
          <w:tcPr>
            <w:tcW w:w="3362" w:type="dxa"/>
            <w:shd w:val="clear" w:color="auto" w:fill="auto"/>
          </w:tcPr>
          <w:p w:rsidR="00172165" w:rsidRPr="003A66EB" w:rsidRDefault="00172165" w:rsidP="006249DF">
            <w:pPr>
              <w:spacing w:after="0"/>
              <w:jc w:val="center"/>
              <w:rPr>
                <w:rFonts w:ascii="Times New Roman" w:eastAsia="Times New Roman" w:hAnsi="Times New Roman"/>
                <w:b/>
                <w:sz w:val="24"/>
                <w:szCs w:val="24"/>
                <w:lang w:val="uk-UA" w:eastAsia="ru-RU"/>
              </w:rPr>
            </w:pPr>
            <w:r w:rsidRPr="003A66EB">
              <w:rPr>
                <w:rFonts w:ascii="Times New Roman" w:eastAsia="Times New Roman" w:hAnsi="Times New Roman"/>
                <w:b/>
                <w:sz w:val="24"/>
                <w:szCs w:val="24"/>
                <w:lang w:val="uk-UA" w:eastAsia="ru-RU"/>
              </w:rPr>
              <w:t>Тип питання</w:t>
            </w:r>
          </w:p>
        </w:tc>
        <w:tc>
          <w:tcPr>
            <w:tcW w:w="3225" w:type="dxa"/>
            <w:shd w:val="clear" w:color="auto" w:fill="auto"/>
          </w:tcPr>
          <w:p w:rsidR="00172165" w:rsidRPr="003A66EB" w:rsidRDefault="00172165" w:rsidP="006249DF">
            <w:pPr>
              <w:spacing w:after="0"/>
              <w:jc w:val="center"/>
              <w:rPr>
                <w:rFonts w:ascii="Times New Roman" w:eastAsia="Times New Roman" w:hAnsi="Times New Roman"/>
                <w:b/>
                <w:sz w:val="24"/>
                <w:szCs w:val="24"/>
                <w:lang w:val="uk-UA" w:eastAsia="ru-RU"/>
              </w:rPr>
            </w:pPr>
            <w:r w:rsidRPr="003A66EB">
              <w:rPr>
                <w:rFonts w:ascii="Times New Roman" w:eastAsia="Times New Roman" w:hAnsi="Times New Roman"/>
                <w:b/>
                <w:sz w:val="24"/>
                <w:szCs w:val="24"/>
                <w:lang w:val="uk-UA" w:eastAsia="ru-RU"/>
              </w:rPr>
              <w:t>Опис</w:t>
            </w:r>
          </w:p>
        </w:tc>
        <w:tc>
          <w:tcPr>
            <w:tcW w:w="3160" w:type="dxa"/>
            <w:shd w:val="clear" w:color="auto" w:fill="auto"/>
          </w:tcPr>
          <w:p w:rsidR="00172165" w:rsidRPr="003A66EB" w:rsidRDefault="00172165" w:rsidP="006249DF">
            <w:pPr>
              <w:spacing w:after="0"/>
              <w:jc w:val="center"/>
              <w:rPr>
                <w:rFonts w:ascii="Times New Roman" w:eastAsia="Times New Roman" w:hAnsi="Times New Roman"/>
                <w:b/>
                <w:sz w:val="24"/>
                <w:szCs w:val="24"/>
                <w:lang w:val="uk-UA" w:eastAsia="ru-RU"/>
              </w:rPr>
            </w:pPr>
            <w:r w:rsidRPr="003A66EB">
              <w:rPr>
                <w:rFonts w:ascii="Times New Roman" w:eastAsia="Times New Roman" w:hAnsi="Times New Roman"/>
                <w:b/>
                <w:sz w:val="24"/>
                <w:szCs w:val="24"/>
                <w:lang w:val="uk-UA" w:eastAsia="ru-RU"/>
              </w:rPr>
              <w:t>Приклад</w:t>
            </w:r>
          </w:p>
        </w:tc>
      </w:tr>
      <w:tr w:rsidR="00172165" w:rsidRPr="003A66EB" w:rsidTr="006249DF">
        <w:tc>
          <w:tcPr>
            <w:tcW w:w="3362" w:type="dxa"/>
            <w:shd w:val="clear" w:color="auto" w:fill="auto"/>
          </w:tcPr>
          <w:p w:rsidR="00172165" w:rsidRPr="003A66EB" w:rsidRDefault="00172165" w:rsidP="006249DF">
            <w:pPr>
              <w:spacing w:after="0"/>
              <w:jc w:val="both"/>
              <w:rPr>
                <w:rFonts w:ascii="Times New Roman" w:eastAsia="Times New Roman" w:hAnsi="Times New Roman"/>
                <w:sz w:val="24"/>
                <w:szCs w:val="24"/>
                <w:lang w:val="uk-UA" w:eastAsia="ru-RU"/>
              </w:rPr>
            </w:pPr>
            <w:r w:rsidRPr="003A66EB">
              <w:rPr>
                <w:rFonts w:ascii="Times New Roman" w:eastAsia="Times New Roman" w:hAnsi="Times New Roman"/>
                <w:sz w:val="24"/>
                <w:szCs w:val="24"/>
                <w:lang w:val="uk-UA" w:eastAsia="ru-RU"/>
              </w:rPr>
              <w:t>Такі, що передбачають вільну відповідь (відкриті)</w:t>
            </w:r>
          </w:p>
        </w:tc>
        <w:tc>
          <w:tcPr>
            <w:tcW w:w="3225" w:type="dxa"/>
            <w:shd w:val="clear" w:color="auto" w:fill="auto"/>
          </w:tcPr>
          <w:p w:rsidR="00172165" w:rsidRPr="003A66EB" w:rsidRDefault="00172165" w:rsidP="006249DF">
            <w:pPr>
              <w:spacing w:after="0"/>
              <w:jc w:val="both"/>
              <w:rPr>
                <w:rFonts w:ascii="Times New Roman" w:eastAsia="Times New Roman" w:hAnsi="Times New Roman"/>
                <w:sz w:val="24"/>
                <w:szCs w:val="24"/>
                <w:lang w:val="uk-UA" w:eastAsia="ru-RU"/>
              </w:rPr>
            </w:pPr>
            <w:r w:rsidRPr="003A66EB">
              <w:rPr>
                <w:rFonts w:ascii="Times New Roman" w:eastAsia="Times New Roman" w:hAnsi="Times New Roman"/>
                <w:sz w:val="24"/>
                <w:szCs w:val="24"/>
                <w:lang w:val="uk-UA" w:eastAsia="ru-RU"/>
              </w:rPr>
              <w:t>Респонденти мають можливість відповідати своїми словами</w:t>
            </w:r>
          </w:p>
        </w:tc>
        <w:tc>
          <w:tcPr>
            <w:tcW w:w="3160" w:type="dxa"/>
            <w:shd w:val="clear" w:color="auto" w:fill="auto"/>
          </w:tcPr>
          <w:p w:rsidR="00172165" w:rsidRPr="003A66EB" w:rsidRDefault="00172165" w:rsidP="006249DF">
            <w:pPr>
              <w:spacing w:after="0"/>
              <w:jc w:val="both"/>
              <w:rPr>
                <w:rFonts w:ascii="Times New Roman" w:eastAsia="Times New Roman" w:hAnsi="Times New Roman"/>
                <w:sz w:val="24"/>
                <w:szCs w:val="24"/>
                <w:lang w:val="uk-UA" w:eastAsia="ru-RU"/>
              </w:rPr>
            </w:pPr>
            <w:r w:rsidRPr="003A66EB">
              <w:rPr>
                <w:rFonts w:ascii="Times New Roman" w:eastAsia="Times New Roman" w:hAnsi="Times New Roman"/>
                <w:sz w:val="24"/>
                <w:szCs w:val="24"/>
                <w:lang w:val="uk-UA" w:eastAsia="ru-RU"/>
              </w:rPr>
              <w:t xml:space="preserve">Якими видами послуг нашої фірми ви користуєтесь? </w:t>
            </w:r>
          </w:p>
        </w:tc>
      </w:tr>
      <w:tr w:rsidR="00172165" w:rsidRPr="003A66EB" w:rsidTr="006249DF">
        <w:tc>
          <w:tcPr>
            <w:tcW w:w="3362" w:type="dxa"/>
            <w:shd w:val="clear" w:color="auto" w:fill="auto"/>
          </w:tcPr>
          <w:p w:rsidR="00172165" w:rsidRPr="003A66EB" w:rsidRDefault="00172165" w:rsidP="006249DF">
            <w:pPr>
              <w:spacing w:after="0"/>
              <w:jc w:val="both"/>
              <w:rPr>
                <w:rFonts w:ascii="Times New Roman" w:eastAsia="Times New Roman" w:hAnsi="Times New Roman"/>
                <w:sz w:val="24"/>
                <w:szCs w:val="24"/>
                <w:lang w:val="uk-UA" w:eastAsia="ru-RU"/>
              </w:rPr>
            </w:pPr>
            <w:r w:rsidRPr="003A66EB">
              <w:rPr>
                <w:rFonts w:ascii="Times New Roman" w:eastAsia="Times New Roman" w:hAnsi="Times New Roman"/>
                <w:sz w:val="24"/>
                <w:szCs w:val="24"/>
                <w:lang w:val="uk-UA" w:eastAsia="ru-RU"/>
              </w:rPr>
              <w:t>Питання, що передбачають вибір готового варіанту відповіді (закриті)</w:t>
            </w:r>
          </w:p>
        </w:tc>
        <w:tc>
          <w:tcPr>
            <w:tcW w:w="3225" w:type="dxa"/>
            <w:shd w:val="clear" w:color="auto" w:fill="auto"/>
          </w:tcPr>
          <w:p w:rsidR="00172165" w:rsidRPr="003A66EB" w:rsidRDefault="00172165" w:rsidP="006249DF">
            <w:pPr>
              <w:spacing w:after="0"/>
              <w:jc w:val="both"/>
              <w:rPr>
                <w:rFonts w:ascii="Times New Roman" w:eastAsia="Times New Roman" w:hAnsi="Times New Roman"/>
                <w:sz w:val="24"/>
                <w:szCs w:val="24"/>
                <w:lang w:val="uk-UA" w:eastAsia="ru-RU"/>
              </w:rPr>
            </w:pPr>
            <w:r w:rsidRPr="003A66EB">
              <w:rPr>
                <w:rFonts w:ascii="Times New Roman" w:eastAsia="Times New Roman" w:hAnsi="Times New Roman"/>
                <w:sz w:val="24"/>
                <w:szCs w:val="24"/>
                <w:lang w:val="uk-UA" w:eastAsia="ru-RU"/>
              </w:rPr>
              <w:t>Респонденту пропонується обрати найбільш підходящу відповідь</w:t>
            </w:r>
          </w:p>
        </w:tc>
        <w:tc>
          <w:tcPr>
            <w:tcW w:w="3160" w:type="dxa"/>
            <w:shd w:val="clear" w:color="auto" w:fill="auto"/>
          </w:tcPr>
          <w:p w:rsidR="00172165" w:rsidRPr="003A66EB" w:rsidRDefault="00172165" w:rsidP="006249DF">
            <w:pPr>
              <w:spacing w:after="0"/>
              <w:jc w:val="both"/>
              <w:rPr>
                <w:rFonts w:ascii="Times New Roman" w:eastAsia="Times New Roman" w:hAnsi="Times New Roman"/>
                <w:sz w:val="24"/>
                <w:szCs w:val="24"/>
                <w:lang w:val="uk-UA" w:eastAsia="ru-RU"/>
              </w:rPr>
            </w:pPr>
            <w:r w:rsidRPr="003A66EB">
              <w:rPr>
                <w:rFonts w:ascii="Times New Roman" w:eastAsia="Times New Roman" w:hAnsi="Times New Roman"/>
                <w:sz w:val="24"/>
                <w:szCs w:val="24"/>
                <w:lang w:val="uk-UA" w:eastAsia="ru-RU"/>
              </w:rPr>
              <w:t>Скільки вам років:</w:t>
            </w:r>
          </w:p>
          <w:p w:rsidR="00172165" w:rsidRPr="003A66EB" w:rsidRDefault="00172165" w:rsidP="00172165">
            <w:pPr>
              <w:numPr>
                <w:ilvl w:val="0"/>
                <w:numId w:val="8"/>
              </w:numPr>
              <w:spacing w:after="0"/>
              <w:jc w:val="both"/>
              <w:rPr>
                <w:rFonts w:ascii="Times New Roman" w:eastAsia="Times New Roman" w:hAnsi="Times New Roman"/>
                <w:sz w:val="24"/>
                <w:szCs w:val="24"/>
                <w:lang w:val="uk-UA" w:eastAsia="ru-RU"/>
              </w:rPr>
            </w:pPr>
            <w:r w:rsidRPr="003A66EB">
              <w:rPr>
                <w:rFonts w:ascii="Times New Roman" w:eastAsia="Times New Roman" w:hAnsi="Times New Roman"/>
                <w:sz w:val="24"/>
                <w:szCs w:val="24"/>
                <w:lang w:val="uk-UA" w:eastAsia="ru-RU"/>
              </w:rPr>
              <w:t>до 20</w:t>
            </w:r>
          </w:p>
          <w:p w:rsidR="00172165" w:rsidRPr="003A66EB" w:rsidRDefault="00172165" w:rsidP="00172165">
            <w:pPr>
              <w:numPr>
                <w:ilvl w:val="0"/>
                <w:numId w:val="8"/>
              </w:numPr>
              <w:spacing w:after="0"/>
              <w:jc w:val="both"/>
              <w:rPr>
                <w:rFonts w:ascii="Times New Roman" w:eastAsia="Times New Roman" w:hAnsi="Times New Roman"/>
                <w:sz w:val="24"/>
                <w:szCs w:val="24"/>
                <w:lang w:val="uk-UA" w:eastAsia="ru-RU"/>
              </w:rPr>
            </w:pPr>
            <w:r w:rsidRPr="003A66EB">
              <w:rPr>
                <w:rFonts w:ascii="Times New Roman" w:eastAsia="Times New Roman" w:hAnsi="Times New Roman"/>
                <w:sz w:val="24"/>
                <w:szCs w:val="24"/>
                <w:lang w:val="uk-UA" w:eastAsia="ru-RU"/>
              </w:rPr>
              <w:t>20-29</w:t>
            </w:r>
          </w:p>
          <w:p w:rsidR="00172165" w:rsidRPr="003A66EB" w:rsidRDefault="00172165" w:rsidP="00172165">
            <w:pPr>
              <w:numPr>
                <w:ilvl w:val="0"/>
                <w:numId w:val="8"/>
              </w:numPr>
              <w:spacing w:after="0"/>
              <w:jc w:val="both"/>
              <w:rPr>
                <w:rFonts w:ascii="Times New Roman" w:eastAsia="Times New Roman" w:hAnsi="Times New Roman"/>
                <w:sz w:val="24"/>
                <w:szCs w:val="24"/>
                <w:lang w:val="uk-UA" w:eastAsia="ru-RU"/>
              </w:rPr>
            </w:pPr>
            <w:r w:rsidRPr="003A66EB">
              <w:rPr>
                <w:rFonts w:ascii="Times New Roman" w:eastAsia="Times New Roman" w:hAnsi="Times New Roman"/>
                <w:sz w:val="24"/>
                <w:szCs w:val="24"/>
                <w:lang w:val="uk-UA" w:eastAsia="ru-RU"/>
              </w:rPr>
              <w:t>30-39</w:t>
            </w:r>
          </w:p>
        </w:tc>
      </w:tr>
      <w:tr w:rsidR="00172165" w:rsidRPr="003A66EB" w:rsidTr="006249DF">
        <w:tc>
          <w:tcPr>
            <w:tcW w:w="3362" w:type="dxa"/>
            <w:shd w:val="clear" w:color="auto" w:fill="auto"/>
          </w:tcPr>
          <w:p w:rsidR="00172165" w:rsidRPr="003A66EB" w:rsidRDefault="00172165" w:rsidP="006249DF">
            <w:pPr>
              <w:spacing w:after="0"/>
              <w:jc w:val="both"/>
              <w:rPr>
                <w:rFonts w:ascii="Times New Roman" w:eastAsia="Times New Roman" w:hAnsi="Times New Roman"/>
                <w:sz w:val="24"/>
                <w:szCs w:val="24"/>
                <w:lang w:val="uk-UA" w:eastAsia="ru-RU"/>
              </w:rPr>
            </w:pPr>
            <w:r w:rsidRPr="003A66EB">
              <w:rPr>
                <w:rFonts w:ascii="Times New Roman" w:eastAsia="Times New Roman" w:hAnsi="Times New Roman"/>
                <w:sz w:val="24"/>
                <w:szCs w:val="24"/>
                <w:lang w:val="uk-UA" w:eastAsia="ru-RU"/>
              </w:rPr>
              <w:t>Питання, що передбачають тільки два варіанти відповіді (закриті)</w:t>
            </w:r>
          </w:p>
        </w:tc>
        <w:tc>
          <w:tcPr>
            <w:tcW w:w="3225" w:type="dxa"/>
            <w:shd w:val="clear" w:color="auto" w:fill="auto"/>
          </w:tcPr>
          <w:p w:rsidR="00172165" w:rsidRPr="003A66EB" w:rsidRDefault="00172165" w:rsidP="006249DF">
            <w:pPr>
              <w:spacing w:after="0"/>
              <w:jc w:val="both"/>
              <w:rPr>
                <w:rFonts w:ascii="Times New Roman" w:eastAsia="Times New Roman" w:hAnsi="Times New Roman"/>
                <w:sz w:val="24"/>
                <w:szCs w:val="24"/>
                <w:lang w:val="uk-UA" w:eastAsia="ru-RU"/>
              </w:rPr>
            </w:pPr>
            <w:r w:rsidRPr="003A66EB">
              <w:rPr>
                <w:rFonts w:ascii="Times New Roman" w:eastAsia="Times New Roman" w:hAnsi="Times New Roman"/>
                <w:sz w:val="24"/>
                <w:szCs w:val="24"/>
                <w:lang w:val="uk-UA" w:eastAsia="ru-RU"/>
              </w:rPr>
              <w:t>Можливі лише дві відповіді: Так/Ні</w:t>
            </w:r>
          </w:p>
        </w:tc>
        <w:tc>
          <w:tcPr>
            <w:tcW w:w="3160" w:type="dxa"/>
            <w:shd w:val="clear" w:color="auto" w:fill="auto"/>
          </w:tcPr>
          <w:p w:rsidR="00172165" w:rsidRPr="003A66EB" w:rsidRDefault="00172165" w:rsidP="006249DF">
            <w:pPr>
              <w:spacing w:after="0"/>
              <w:jc w:val="both"/>
              <w:rPr>
                <w:rFonts w:ascii="Times New Roman" w:eastAsia="Times New Roman" w:hAnsi="Times New Roman"/>
                <w:sz w:val="24"/>
                <w:szCs w:val="24"/>
                <w:lang w:val="uk-UA" w:eastAsia="ru-RU"/>
              </w:rPr>
            </w:pPr>
            <w:r w:rsidRPr="003A66EB">
              <w:rPr>
                <w:rFonts w:ascii="Times New Roman" w:eastAsia="Times New Roman" w:hAnsi="Times New Roman"/>
                <w:sz w:val="24"/>
                <w:szCs w:val="24"/>
                <w:lang w:val="uk-UA" w:eastAsia="ru-RU"/>
              </w:rPr>
              <w:t>Чи користувались раніше нашою продукцією?</w:t>
            </w:r>
          </w:p>
        </w:tc>
      </w:tr>
      <w:tr w:rsidR="00172165" w:rsidRPr="003A66EB" w:rsidTr="006249DF">
        <w:tc>
          <w:tcPr>
            <w:tcW w:w="3362" w:type="dxa"/>
            <w:shd w:val="clear" w:color="auto" w:fill="auto"/>
          </w:tcPr>
          <w:p w:rsidR="00172165" w:rsidRPr="003A66EB" w:rsidRDefault="00172165" w:rsidP="006249DF">
            <w:pPr>
              <w:spacing w:after="0"/>
              <w:jc w:val="both"/>
              <w:rPr>
                <w:rFonts w:ascii="Times New Roman" w:eastAsia="Times New Roman" w:hAnsi="Times New Roman"/>
                <w:sz w:val="24"/>
                <w:szCs w:val="24"/>
                <w:lang w:val="uk-UA" w:eastAsia="ru-RU"/>
              </w:rPr>
            </w:pPr>
            <w:r w:rsidRPr="003A66EB">
              <w:rPr>
                <w:rFonts w:ascii="Times New Roman" w:eastAsia="Times New Roman" w:hAnsi="Times New Roman"/>
                <w:sz w:val="24"/>
                <w:szCs w:val="24"/>
                <w:lang w:val="uk-UA" w:eastAsia="ru-RU"/>
              </w:rPr>
              <w:t>Шкала оцінок (закриті)</w:t>
            </w:r>
          </w:p>
        </w:tc>
        <w:tc>
          <w:tcPr>
            <w:tcW w:w="3225" w:type="dxa"/>
            <w:shd w:val="clear" w:color="auto" w:fill="auto"/>
          </w:tcPr>
          <w:p w:rsidR="00172165" w:rsidRPr="003A66EB" w:rsidRDefault="00172165" w:rsidP="006249DF">
            <w:pPr>
              <w:spacing w:after="0"/>
              <w:jc w:val="both"/>
              <w:rPr>
                <w:rFonts w:ascii="Times New Roman" w:eastAsia="Times New Roman" w:hAnsi="Times New Roman"/>
                <w:sz w:val="24"/>
                <w:szCs w:val="24"/>
                <w:lang w:val="uk-UA" w:eastAsia="ru-RU"/>
              </w:rPr>
            </w:pPr>
            <w:r w:rsidRPr="003A66EB">
              <w:rPr>
                <w:rFonts w:ascii="Times New Roman" w:eastAsia="Times New Roman" w:hAnsi="Times New Roman"/>
                <w:sz w:val="24"/>
                <w:szCs w:val="24"/>
                <w:lang w:val="uk-UA" w:eastAsia="ru-RU"/>
              </w:rPr>
              <w:t xml:space="preserve">Використовується для з’ясування ставлення респондента до чого-небудь </w:t>
            </w:r>
          </w:p>
        </w:tc>
        <w:tc>
          <w:tcPr>
            <w:tcW w:w="3160" w:type="dxa"/>
            <w:shd w:val="clear" w:color="auto" w:fill="auto"/>
          </w:tcPr>
          <w:p w:rsidR="00172165" w:rsidRPr="003A66EB" w:rsidRDefault="00172165" w:rsidP="006249DF">
            <w:pPr>
              <w:spacing w:after="0"/>
              <w:jc w:val="both"/>
              <w:rPr>
                <w:rFonts w:ascii="Times New Roman" w:eastAsia="Times New Roman" w:hAnsi="Times New Roman"/>
                <w:sz w:val="24"/>
                <w:szCs w:val="24"/>
                <w:lang w:val="uk-UA" w:eastAsia="ru-RU"/>
              </w:rPr>
            </w:pPr>
            <w:r w:rsidRPr="003A66EB">
              <w:rPr>
                <w:rFonts w:ascii="Times New Roman" w:eastAsia="Times New Roman" w:hAnsi="Times New Roman"/>
                <w:sz w:val="24"/>
                <w:szCs w:val="24"/>
                <w:lang w:val="uk-UA" w:eastAsia="ru-RU"/>
              </w:rPr>
              <w:t>Як ви оцінюєте якість наших послуг?</w:t>
            </w:r>
          </w:p>
          <w:p w:rsidR="00172165" w:rsidRPr="003A66EB" w:rsidRDefault="00172165" w:rsidP="00172165">
            <w:pPr>
              <w:numPr>
                <w:ilvl w:val="0"/>
                <w:numId w:val="8"/>
              </w:numPr>
              <w:spacing w:after="0"/>
              <w:jc w:val="both"/>
              <w:rPr>
                <w:rFonts w:ascii="Times New Roman" w:eastAsia="Times New Roman" w:hAnsi="Times New Roman"/>
                <w:sz w:val="24"/>
                <w:szCs w:val="24"/>
                <w:lang w:val="uk-UA" w:eastAsia="ru-RU"/>
              </w:rPr>
            </w:pPr>
            <w:r w:rsidRPr="003A66EB">
              <w:rPr>
                <w:rFonts w:ascii="Times New Roman" w:eastAsia="Times New Roman" w:hAnsi="Times New Roman"/>
                <w:sz w:val="24"/>
                <w:szCs w:val="24"/>
                <w:lang w:val="uk-UA" w:eastAsia="ru-RU"/>
              </w:rPr>
              <w:t>відмінно</w:t>
            </w:r>
          </w:p>
          <w:p w:rsidR="00172165" w:rsidRPr="003A66EB" w:rsidRDefault="00172165" w:rsidP="00172165">
            <w:pPr>
              <w:numPr>
                <w:ilvl w:val="0"/>
                <w:numId w:val="8"/>
              </w:numPr>
              <w:spacing w:after="0"/>
              <w:jc w:val="both"/>
              <w:rPr>
                <w:rFonts w:ascii="Times New Roman" w:eastAsia="Times New Roman" w:hAnsi="Times New Roman"/>
                <w:sz w:val="24"/>
                <w:szCs w:val="24"/>
                <w:lang w:val="uk-UA" w:eastAsia="ru-RU"/>
              </w:rPr>
            </w:pPr>
            <w:r w:rsidRPr="003A66EB">
              <w:rPr>
                <w:rFonts w:ascii="Times New Roman" w:eastAsia="Times New Roman" w:hAnsi="Times New Roman"/>
                <w:sz w:val="24"/>
                <w:szCs w:val="24"/>
                <w:lang w:val="uk-UA" w:eastAsia="ru-RU"/>
              </w:rPr>
              <w:t>добре</w:t>
            </w:r>
          </w:p>
          <w:p w:rsidR="00172165" w:rsidRPr="003A66EB" w:rsidRDefault="00172165" w:rsidP="00172165">
            <w:pPr>
              <w:numPr>
                <w:ilvl w:val="0"/>
                <w:numId w:val="8"/>
              </w:numPr>
              <w:spacing w:after="0"/>
              <w:jc w:val="both"/>
              <w:rPr>
                <w:rFonts w:ascii="Times New Roman" w:eastAsia="Times New Roman" w:hAnsi="Times New Roman"/>
                <w:sz w:val="24"/>
                <w:szCs w:val="24"/>
                <w:lang w:val="uk-UA" w:eastAsia="ru-RU"/>
              </w:rPr>
            </w:pPr>
            <w:r w:rsidRPr="003A66EB">
              <w:rPr>
                <w:rFonts w:ascii="Times New Roman" w:eastAsia="Times New Roman" w:hAnsi="Times New Roman"/>
                <w:sz w:val="24"/>
                <w:szCs w:val="24"/>
                <w:lang w:val="uk-UA" w:eastAsia="ru-RU"/>
              </w:rPr>
              <w:t>задовільно</w:t>
            </w:r>
          </w:p>
          <w:p w:rsidR="00172165" w:rsidRPr="003A66EB" w:rsidRDefault="00172165" w:rsidP="00172165">
            <w:pPr>
              <w:numPr>
                <w:ilvl w:val="0"/>
                <w:numId w:val="8"/>
              </w:numPr>
              <w:spacing w:after="0"/>
              <w:jc w:val="both"/>
              <w:rPr>
                <w:rFonts w:ascii="Times New Roman" w:eastAsia="Times New Roman" w:hAnsi="Times New Roman"/>
                <w:sz w:val="24"/>
                <w:szCs w:val="24"/>
                <w:lang w:val="uk-UA" w:eastAsia="ru-RU"/>
              </w:rPr>
            </w:pPr>
            <w:r w:rsidRPr="003A66EB">
              <w:rPr>
                <w:rFonts w:ascii="Times New Roman" w:eastAsia="Times New Roman" w:hAnsi="Times New Roman"/>
                <w:sz w:val="24"/>
                <w:szCs w:val="24"/>
                <w:lang w:val="uk-UA" w:eastAsia="ru-RU"/>
              </w:rPr>
              <w:t>погано</w:t>
            </w:r>
          </w:p>
        </w:tc>
      </w:tr>
    </w:tbl>
    <w:p w:rsidR="00172165" w:rsidRDefault="00172165" w:rsidP="00172165">
      <w:pPr>
        <w:shd w:val="clear" w:color="auto" w:fill="FFFFFF"/>
        <w:tabs>
          <w:tab w:val="left" w:pos="0"/>
          <w:tab w:val="left" w:pos="426"/>
        </w:tabs>
        <w:spacing w:after="0" w:line="360" w:lineRule="auto"/>
        <w:ind w:right="992"/>
        <w:jc w:val="both"/>
        <w:rPr>
          <w:rFonts w:ascii="Times New Roman" w:eastAsia="Times New Roman" w:hAnsi="Times New Roman"/>
          <w:sz w:val="28"/>
          <w:szCs w:val="28"/>
          <w:lang w:val="uk-UA" w:eastAsia="ru-RU"/>
        </w:rPr>
      </w:pPr>
    </w:p>
    <w:p w:rsidR="00172165" w:rsidRPr="003A66EB" w:rsidRDefault="00172165" w:rsidP="00172165">
      <w:pPr>
        <w:tabs>
          <w:tab w:val="left" w:pos="9498"/>
        </w:tabs>
        <w:spacing w:after="0" w:line="360" w:lineRule="auto"/>
        <w:ind w:right="708" w:firstLine="708"/>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Проводячи анкетне опитування, слід уникати можливих помилок. Найбільш типовими помилками є:</w:t>
      </w:r>
    </w:p>
    <w:p w:rsidR="00172165" w:rsidRPr="003A66EB" w:rsidRDefault="00172165" w:rsidP="00172165">
      <w:pPr>
        <w:tabs>
          <w:tab w:val="left" w:pos="9498"/>
        </w:tabs>
        <w:spacing w:after="0" w:line="360" w:lineRule="auto"/>
        <w:ind w:right="708" w:firstLine="708"/>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1. Відмова відповідати. Для заохочення респондентів до відповіді іноді використовують методи стимулювання (подарунки, сувеніри), гарантується анонімність відповідей. Іноді формують вибірки дещо більших розмірів, ніж необхідно, або вводять коефіцієнт, який виправляє похибку.</w:t>
      </w:r>
    </w:p>
    <w:p w:rsidR="00172165" w:rsidRPr="003A66EB" w:rsidRDefault="00172165" w:rsidP="00172165">
      <w:pPr>
        <w:tabs>
          <w:tab w:val="left" w:pos="9498"/>
        </w:tabs>
        <w:spacing w:after="0" w:line="360" w:lineRule="auto"/>
        <w:ind w:right="708" w:firstLine="708"/>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2. Фальсифікація даних респондентом. Їй практично неможливо запобігти. Щоб не стимулювати респондента давати явно помилкові дані, до шкали долучають відповіді типу «немає відповіді», «не знаю» тощо.</w:t>
      </w:r>
    </w:p>
    <w:p w:rsidR="00172165" w:rsidRPr="003A66EB" w:rsidRDefault="00172165" w:rsidP="00172165">
      <w:pPr>
        <w:tabs>
          <w:tab w:val="left" w:pos="9498"/>
        </w:tabs>
        <w:spacing w:after="0" w:line="360" w:lineRule="auto"/>
        <w:ind w:right="708"/>
        <w:jc w:val="both"/>
        <w:rPr>
          <w:rFonts w:ascii="Times New Roman" w:eastAsia="Times New Roman" w:hAnsi="Times New Roman"/>
          <w:sz w:val="28"/>
          <w:szCs w:val="28"/>
          <w:lang w:val="uk-UA" w:eastAsia="ru-RU"/>
        </w:rPr>
      </w:pPr>
    </w:p>
    <w:p w:rsidR="00172165" w:rsidRPr="003A66EB" w:rsidRDefault="00172165" w:rsidP="00172165">
      <w:pPr>
        <w:tabs>
          <w:tab w:val="left" w:pos="9498"/>
        </w:tabs>
        <w:spacing w:after="0" w:line="360" w:lineRule="auto"/>
        <w:ind w:right="708" w:firstLine="708"/>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3. Фальсифікація даних інтерв'юером. У цьому разі здійснюється належний облік і контроль, а також встановлюються контрольні контакти з деякими респондентами.</w:t>
      </w:r>
    </w:p>
    <w:p w:rsidR="00172165" w:rsidRPr="003A66EB" w:rsidRDefault="00172165" w:rsidP="00172165">
      <w:pPr>
        <w:tabs>
          <w:tab w:val="left" w:pos="9498"/>
        </w:tabs>
        <w:spacing w:after="0" w:line="360" w:lineRule="auto"/>
        <w:ind w:right="708" w:firstLine="360"/>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4. Нерозуміння інтерв'юером змісту та структури анкети. Уникнути цього явища можна шляхом ретельної підготовки інтерв'юерів, попереднього аналізу запитань і структури анкети.</w:t>
      </w:r>
    </w:p>
    <w:p w:rsidR="00172165" w:rsidRPr="003A66EB" w:rsidRDefault="00172165" w:rsidP="00172165">
      <w:pPr>
        <w:spacing w:after="0" w:line="360" w:lineRule="auto"/>
        <w:ind w:right="708" w:firstLine="360"/>
        <w:jc w:val="both"/>
        <w:rPr>
          <w:rFonts w:ascii="Times New Roman" w:eastAsia="Times New Roman" w:hAnsi="Times New Roman"/>
          <w:i/>
          <w:sz w:val="28"/>
          <w:szCs w:val="28"/>
          <w:lang w:val="uk-UA" w:eastAsia="ru-RU"/>
        </w:rPr>
      </w:pPr>
    </w:p>
    <w:p w:rsidR="00172165" w:rsidRPr="003A66EB" w:rsidRDefault="00172165" w:rsidP="00172165">
      <w:pPr>
        <w:tabs>
          <w:tab w:val="left" w:pos="9498"/>
        </w:tabs>
        <w:spacing w:after="0" w:line="360" w:lineRule="auto"/>
        <w:ind w:left="-142" w:right="708"/>
        <w:jc w:val="both"/>
        <w:rPr>
          <w:rFonts w:ascii="Times New Roman" w:eastAsia="Times New Roman" w:hAnsi="Times New Roman"/>
          <w:i/>
          <w:sz w:val="28"/>
          <w:szCs w:val="28"/>
          <w:lang w:val="uk-UA" w:eastAsia="ru-RU"/>
        </w:rPr>
      </w:pPr>
      <w:r w:rsidRPr="003A66EB">
        <w:rPr>
          <w:rFonts w:ascii="Times New Roman" w:eastAsia="Times New Roman" w:hAnsi="Times New Roman"/>
          <w:i/>
          <w:sz w:val="28"/>
          <w:szCs w:val="28"/>
          <w:lang w:val="uk-UA" w:eastAsia="ru-RU"/>
        </w:rPr>
        <w:t>Основні вимоги до формулювання запитань анкети такі:</w:t>
      </w:r>
    </w:p>
    <w:p w:rsidR="00172165" w:rsidRPr="003A66EB" w:rsidRDefault="00172165" w:rsidP="00172165">
      <w:pPr>
        <w:numPr>
          <w:ilvl w:val="0"/>
          <w:numId w:val="9"/>
        </w:numPr>
        <w:tabs>
          <w:tab w:val="left" w:pos="9498"/>
        </w:tabs>
        <w:spacing w:after="0" w:line="360" w:lineRule="auto"/>
        <w:ind w:left="-142" w:right="708" w:firstLine="0"/>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Перше запитання повинно викликати зацікавленість до анкети і спонукати до відповіді.</w:t>
      </w:r>
    </w:p>
    <w:p w:rsidR="00172165" w:rsidRPr="003A66EB" w:rsidRDefault="00172165" w:rsidP="00172165">
      <w:pPr>
        <w:numPr>
          <w:ilvl w:val="0"/>
          <w:numId w:val="9"/>
        </w:numPr>
        <w:tabs>
          <w:tab w:val="left" w:pos="9498"/>
        </w:tabs>
        <w:spacing w:after="0" w:line="360" w:lineRule="auto"/>
        <w:ind w:left="-142" w:right="708" w:firstLine="0"/>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Запитання слід ставити в логічній послідовності.</w:t>
      </w:r>
    </w:p>
    <w:p w:rsidR="00172165" w:rsidRPr="003A66EB" w:rsidRDefault="00172165" w:rsidP="00172165">
      <w:pPr>
        <w:numPr>
          <w:ilvl w:val="0"/>
          <w:numId w:val="9"/>
        </w:numPr>
        <w:tabs>
          <w:tab w:val="left" w:pos="9498"/>
        </w:tabs>
        <w:spacing w:after="0" w:line="360" w:lineRule="auto"/>
        <w:ind w:left="-142" w:right="708" w:firstLine="0"/>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Важкі або особисті запитання подаються в кінці анкети.</w:t>
      </w:r>
    </w:p>
    <w:p w:rsidR="00172165" w:rsidRPr="003A66EB" w:rsidRDefault="00172165" w:rsidP="00172165">
      <w:pPr>
        <w:numPr>
          <w:ilvl w:val="0"/>
          <w:numId w:val="9"/>
        </w:numPr>
        <w:tabs>
          <w:tab w:val="left" w:pos="9498"/>
        </w:tabs>
        <w:spacing w:after="0" w:line="360" w:lineRule="auto"/>
        <w:ind w:left="-142" w:right="708" w:firstLine="0"/>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Запитання, що класифікують опитуваних за групами, ставлять в останню чергу.</w:t>
      </w:r>
    </w:p>
    <w:p w:rsidR="00172165" w:rsidRPr="003A66EB" w:rsidRDefault="00172165" w:rsidP="00172165">
      <w:pPr>
        <w:numPr>
          <w:ilvl w:val="0"/>
          <w:numId w:val="9"/>
        </w:numPr>
        <w:tabs>
          <w:tab w:val="left" w:pos="9498"/>
        </w:tabs>
        <w:spacing w:after="0" w:line="360" w:lineRule="auto"/>
        <w:ind w:left="-142" w:right="708" w:firstLine="0"/>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Намагатися пропонувати більше закритих запитань.</w:t>
      </w:r>
    </w:p>
    <w:p w:rsidR="00172165" w:rsidRPr="003A66EB" w:rsidRDefault="00172165" w:rsidP="00172165">
      <w:pPr>
        <w:numPr>
          <w:ilvl w:val="0"/>
          <w:numId w:val="9"/>
        </w:numPr>
        <w:tabs>
          <w:tab w:val="left" w:pos="9498"/>
        </w:tabs>
        <w:spacing w:after="0" w:line="360" w:lineRule="auto"/>
        <w:ind w:left="-142" w:right="708" w:firstLine="0"/>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Ставити здебільшого альтернативні запитання.</w:t>
      </w:r>
    </w:p>
    <w:p w:rsidR="00172165" w:rsidRPr="003A66EB" w:rsidRDefault="00172165" w:rsidP="00172165">
      <w:pPr>
        <w:numPr>
          <w:ilvl w:val="0"/>
          <w:numId w:val="9"/>
        </w:numPr>
        <w:tabs>
          <w:tab w:val="left" w:pos="9498"/>
        </w:tabs>
        <w:spacing w:after="0" w:line="360" w:lineRule="auto"/>
        <w:ind w:left="-142" w:right="708" w:firstLine="0"/>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Пропонувати більше запитань, що вимагають цифрових відповідей.</w:t>
      </w:r>
    </w:p>
    <w:p w:rsidR="00172165" w:rsidRPr="003A66EB" w:rsidRDefault="00172165" w:rsidP="00172165">
      <w:pPr>
        <w:numPr>
          <w:ilvl w:val="0"/>
          <w:numId w:val="9"/>
        </w:numPr>
        <w:tabs>
          <w:tab w:val="left" w:pos="9498"/>
        </w:tabs>
        <w:spacing w:after="0" w:line="360" w:lineRule="auto"/>
        <w:ind w:left="-142" w:right="708" w:firstLine="0"/>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Не застосовувати спеціальні або технічні терміни.</w:t>
      </w:r>
    </w:p>
    <w:p w:rsidR="00172165" w:rsidRPr="003A66EB" w:rsidRDefault="00172165" w:rsidP="00172165">
      <w:pPr>
        <w:numPr>
          <w:ilvl w:val="0"/>
          <w:numId w:val="9"/>
        </w:numPr>
        <w:tabs>
          <w:tab w:val="left" w:pos="9498"/>
        </w:tabs>
        <w:spacing w:after="0" w:line="360" w:lineRule="auto"/>
        <w:ind w:left="-142" w:right="708" w:firstLine="0"/>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Не використовувати слова, які мають різні значення для різних споживачів (наприклад, «доступні ціни», «інколи»)</w:t>
      </w:r>
    </w:p>
    <w:p w:rsidR="00172165" w:rsidRPr="003A66EB" w:rsidRDefault="00172165" w:rsidP="00172165">
      <w:pPr>
        <w:numPr>
          <w:ilvl w:val="0"/>
          <w:numId w:val="9"/>
        </w:numPr>
        <w:tabs>
          <w:tab w:val="left" w:pos="9498"/>
        </w:tabs>
        <w:spacing w:after="0" w:line="360" w:lineRule="auto"/>
        <w:ind w:left="-142" w:right="708" w:firstLine="0"/>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Не можна використовувати слова чи словосполучення, що містять подвійне запитання (наприклад, «Ви задоволені ціною і якістю обслуговування?»)</w:t>
      </w:r>
    </w:p>
    <w:p w:rsidR="00172165" w:rsidRPr="003A66EB" w:rsidRDefault="00172165" w:rsidP="00172165">
      <w:pPr>
        <w:numPr>
          <w:ilvl w:val="0"/>
          <w:numId w:val="9"/>
        </w:numPr>
        <w:tabs>
          <w:tab w:val="left" w:pos="9498"/>
        </w:tabs>
        <w:spacing w:after="0" w:line="360" w:lineRule="auto"/>
        <w:ind w:left="-142" w:right="708" w:firstLine="0"/>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Не вживати запитання, де зазначається шлях до відповіді (наприклад, «Ви згодні, що це найбільш ефективний засіб…?»).</w:t>
      </w:r>
    </w:p>
    <w:p w:rsidR="00172165" w:rsidRPr="003A66EB" w:rsidRDefault="00172165" w:rsidP="00172165">
      <w:pPr>
        <w:tabs>
          <w:tab w:val="left" w:pos="9498"/>
        </w:tabs>
        <w:spacing w:after="0" w:line="360" w:lineRule="auto"/>
        <w:ind w:left="-142" w:right="708"/>
        <w:jc w:val="both"/>
        <w:rPr>
          <w:rFonts w:ascii="Times New Roman" w:eastAsia="Times New Roman" w:hAnsi="Times New Roman"/>
          <w:sz w:val="28"/>
          <w:szCs w:val="28"/>
          <w:lang w:val="uk-UA" w:eastAsia="ru-RU"/>
        </w:rPr>
      </w:pPr>
    </w:p>
    <w:p w:rsidR="00172165" w:rsidRPr="003A66EB" w:rsidRDefault="00172165" w:rsidP="00172165">
      <w:pPr>
        <w:tabs>
          <w:tab w:val="left" w:pos="9498"/>
        </w:tabs>
        <w:spacing w:after="0" w:line="360" w:lineRule="auto"/>
        <w:ind w:left="-142" w:right="708"/>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Бажано, щоб у переліку був послідовний перехід від загальних до конкретних і від простих до складних запитань. Кількість запитань не повинна бути великою, це ускладнює сприйняття дослідження в цілому і спричиняє помилки.</w:t>
      </w:r>
    </w:p>
    <w:p w:rsidR="00172165" w:rsidRPr="003A66EB" w:rsidRDefault="00172165" w:rsidP="00172165">
      <w:pPr>
        <w:tabs>
          <w:tab w:val="left" w:pos="9498"/>
        </w:tabs>
        <w:spacing w:after="0" w:line="360" w:lineRule="auto"/>
        <w:ind w:left="-142" w:right="708"/>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lastRenderedPageBreak/>
        <w:t>Анкети повинна містити: пояснювальну частину, змістову частину, адресну частину.</w:t>
      </w:r>
    </w:p>
    <w:p w:rsidR="00172165" w:rsidRDefault="00172165" w:rsidP="00172165">
      <w:pPr>
        <w:tabs>
          <w:tab w:val="left" w:pos="9498"/>
        </w:tabs>
        <w:spacing w:after="0" w:line="360" w:lineRule="auto"/>
        <w:ind w:left="-142" w:right="708"/>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 xml:space="preserve">          </w:t>
      </w:r>
      <w:r w:rsidRPr="003A66EB">
        <w:rPr>
          <w:rFonts w:ascii="Times New Roman" w:eastAsia="Times New Roman" w:hAnsi="Times New Roman"/>
          <w:sz w:val="28"/>
          <w:szCs w:val="28"/>
          <w:lang w:val="uk-UA" w:eastAsia="ru-RU"/>
        </w:rPr>
        <w:t>В пояснювальній частині зазначають мету опитування  (в інтересах дослідника вона може відрізнятись від цілі дослідження), заклик, що зацікавлює, до опитуваного і допомагає в реалізації поставленої мети.</w:t>
      </w:r>
    </w:p>
    <w:p w:rsidR="00172165" w:rsidRPr="003A66EB" w:rsidRDefault="00172165" w:rsidP="00172165">
      <w:pPr>
        <w:tabs>
          <w:tab w:val="left" w:pos="9498"/>
        </w:tabs>
        <w:spacing w:after="0" w:line="360" w:lineRule="auto"/>
        <w:ind w:left="-142" w:right="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3A66EB">
        <w:rPr>
          <w:rFonts w:ascii="Times New Roman" w:eastAsia="Times New Roman" w:hAnsi="Times New Roman"/>
          <w:sz w:val="28"/>
          <w:szCs w:val="28"/>
          <w:lang w:val="uk-UA" w:eastAsia="ru-RU"/>
        </w:rPr>
        <w:t xml:space="preserve">Змістова частина  містить перелік питань (при необхідності і можливі відповіді), обробка відповідей на які дасть можливість досягти цілей анкетування. </w:t>
      </w:r>
    </w:p>
    <w:p w:rsidR="00172165" w:rsidRPr="003A66EB" w:rsidRDefault="00172165" w:rsidP="00172165">
      <w:pPr>
        <w:tabs>
          <w:tab w:val="left" w:pos="9498"/>
        </w:tabs>
        <w:spacing w:after="0" w:line="360" w:lineRule="auto"/>
        <w:ind w:left="-142" w:right="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3A66EB">
        <w:rPr>
          <w:rFonts w:ascii="Times New Roman" w:eastAsia="Times New Roman" w:hAnsi="Times New Roman"/>
          <w:sz w:val="28"/>
          <w:szCs w:val="28"/>
          <w:lang w:val="uk-UA" w:eastAsia="ru-RU"/>
        </w:rPr>
        <w:t xml:space="preserve">Адресна частина містить реквізити респондентів (якщо опитування не анонімне) і реквізити організації, що проводить опитування. </w:t>
      </w:r>
    </w:p>
    <w:p w:rsidR="00172165" w:rsidRPr="003A66EB" w:rsidRDefault="00172165" w:rsidP="00172165">
      <w:pPr>
        <w:tabs>
          <w:tab w:val="left" w:pos="9498"/>
        </w:tabs>
        <w:spacing w:after="0" w:line="360" w:lineRule="auto"/>
        <w:ind w:left="-142" w:right="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3A66EB">
        <w:rPr>
          <w:rFonts w:ascii="Times New Roman" w:eastAsia="Times New Roman" w:hAnsi="Times New Roman"/>
          <w:sz w:val="28"/>
          <w:szCs w:val="28"/>
          <w:lang w:val="uk-UA" w:eastAsia="ru-RU"/>
        </w:rPr>
        <w:t>Студент пропонує розроблений ним опитувальний лист для своїх товаришів по групі в розумній кількості, а після їх заповнення аналізує процес анкетування в такій послідовності:</w:t>
      </w:r>
    </w:p>
    <w:p w:rsidR="00172165" w:rsidRPr="003A66EB" w:rsidRDefault="00172165" w:rsidP="00172165">
      <w:pPr>
        <w:numPr>
          <w:ilvl w:val="0"/>
          <w:numId w:val="10"/>
        </w:numPr>
        <w:tabs>
          <w:tab w:val="left" w:pos="9498"/>
        </w:tabs>
        <w:spacing w:after="0" w:line="360" w:lineRule="auto"/>
        <w:ind w:left="-142" w:right="708" w:firstLine="0"/>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обробка результатів анкетування;</w:t>
      </w:r>
    </w:p>
    <w:p w:rsidR="00172165" w:rsidRPr="003A66EB" w:rsidRDefault="00172165" w:rsidP="00172165">
      <w:pPr>
        <w:numPr>
          <w:ilvl w:val="0"/>
          <w:numId w:val="10"/>
        </w:numPr>
        <w:tabs>
          <w:tab w:val="left" w:pos="9498"/>
        </w:tabs>
        <w:spacing w:after="0" w:line="360" w:lineRule="auto"/>
        <w:ind w:left="-142" w:right="708" w:firstLine="0"/>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визначення наявності випадкових та систематичних помилок;</w:t>
      </w:r>
    </w:p>
    <w:p w:rsidR="00172165" w:rsidRPr="003A66EB" w:rsidRDefault="00172165" w:rsidP="00172165">
      <w:pPr>
        <w:numPr>
          <w:ilvl w:val="0"/>
          <w:numId w:val="10"/>
        </w:numPr>
        <w:tabs>
          <w:tab w:val="left" w:pos="9498"/>
        </w:tabs>
        <w:spacing w:after="0" w:line="360" w:lineRule="auto"/>
        <w:ind w:left="-142" w:right="708" w:firstLine="0"/>
        <w:jc w:val="both"/>
        <w:rPr>
          <w:rFonts w:ascii="Times New Roman" w:eastAsia="Times New Roman" w:hAnsi="Times New Roman"/>
          <w:sz w:val="28"/>
          <w:szCs w:val="28"/>
          <w:lang w:val="uk-UA" w:eastAsia="ru-RU"/>
        </w:rPr>
      </w:pPr>
      <w:r w:rsidRPr="003A66EB">
        <w:rPr>
          <w:rFonts w:ascii="Times New Roman" w:eastAsia="Times New Roman" w:hAnsi="Times New Roman"/>
          <w:sz w:val="28"/>
          <w:szCs w:val="28"/>
          <w:lang w:val="uk-UA" w:eastAsia="ru-RU"/>
        </w:rPr>
        <w:t xml:space="preserve">з’ясування, чи були авторські помилки під час складання анкети. </w:t>
      </w:r>
    </w:p>
    <w:p w:rsidR="00172165" w:rsidRDefault="00172165" w:rsidP="00172165">
      <w:pPr>
        <w:tabs>
          <w:tab w:val="left" w:pos="9498"/>
        </w:tabs>
        <w:spacing w:after="0" w:line="360" w:lineRule="auto"/>
        <w:ind w:left="-142" w:right="708"/>
        <w:jc w:val="both"/>
        <w:rPr>
          <w:rFonts w:ascii="Times New Roman" w:hAnsi="Times New Roman"/>
          <w:sz w:val="28"/>
          <w:szCs w:val="28"/>
          <w:lang w:val="uk-UA"/>
        </w:rPr>
      </w:pPr>
      <w:r>
        <w:rPr>
          <w:rFonts w:ascii="Times New Roman" w:eastAsia="Times New Roman" w:hAnsi="Times New Roman"/>
          <w:sz w:val="28"/>
          <w:szCs w:val="28"/>
          <w:lang w:val="uk-UA" w:eastAsia="ru-RU"/>
        </w:rPr>
        <w:t xml:space="preserve">             </w:t>
      </w:r>
      <w:r w:rsidRPr="003A66EB">
        <w:rPr>
          <w:rFonts w:ascii="Times New Roman" w:eastAsia="Times New Roman" w:hAnsi="Times New Roman"/>
          <w:sz w:val="28"/>
          <w:szCs w:val="28"/>
          <w:lang w:val="uk-UA" w:eastAsia="ru-RU"/>
        </w:rPr>
        <w:t xml:space="preserve">Автор оприлюднює результати проведеного анкетування. </w:t>
      </w:r>
      <w:r>
        <w:rPr>
          <w:rFonts w:ascii="Times New Roman" w:eastAsia="Times New Roman" w:hAnsi="Times New Roman"/>
          <w:sz w:val="28"/>
          <w:szCs w:val="28"/>
          <w:lang w:val="uk-UA" w:eastAsia="ru-RU"/>
        </w:rPr>
        <w:t>Завершується заняття дискусією, де с</w:t>
      </w:r>
      <w:r w:rsidRPr="003A66EB">
        <w:rPr>
          <w:rFonts w:ascii="Times New Roman" w:eastAsia="Times New Roman" w:hAnsi="Times New Roman"/>
          <w:sz w:val="28"/>
          <w:szCs w:val="28"/>
          <w:lang w:val="uk-UA" w:eastAsia="ru-RU"/>
        </w:rPr>
        <w:t xml:space="preserve">туденти </w:t>
      </w:r>
      <w:r>
        <w:rPr>
          <w:rFonts w:ascii="Times New Roman" w:eastAsia="Times New Roman" w:hAnsi="Times New Roman"/>
          <w:sz w:val="28"/>
          <w:szCs w:val="28"/>
          <w:lang w:val="uk-UA" w:eastAsia="ru-RU"/>
        </w:rPr>
        <w:t xml:space="preserve">обговорюють, </w:t>
      </w:r>
      <w:r w:rsidRPr="003A66EB">
        <w:rPr>
          <w:rFonts w:ascii="Times New Roman" w:eastAsia="Times New Roman" w:hAnsi="Times New Roman"/>
          <w:sz w:val="28"/>
          <w:szCs w:val="28"/>
          <w:lang w:val="uk-UA" w:eastAsia="ru-RU"/>
        </w:rPr>
        <w:t>ставлять запитання, аналізують допущені за думкою ко</w:t>
      </w:r>
      <w:r>
        <w:rPr>
          <w:rFonts w:ascii="Times New Roman" w:eastAsia="Times New Roman" w:hAnsi="Times New Roman"/>
          <w:sz w:val="28"/>
          <w:szCs w:val="28"/>
          <w:lang w:val="uk-UA" w:eastAsia="ru-RU"/>
        </w:rPr>
        <w:t>жного помилки і оприлюднюють їх. При цьому р</w:t>
      </w:r>
      <w:r w:rsidRPr="000324E4">
        <w:rPr>
          <w:rFonts w:ascii="Times New Roman" w:hAnsi="Times New Roman"/>
          <w:sz w:val="28"/>
          <w:szCs w:val="28"/>
          <w:lang w:val="uk-UA"/>
        </w:rPr>
        <w:t>оль викладача</w:t>
      </w:r>
      <w:r>
        <w:rPr>
          <w:rFonts w:ascii="Times New Roman" w:hAnsi="Times New Roman"/>
          <w:sz w:val="28"/>
          <w:szCs w:val="28"/>
          <w:lang w:val="uk-UA"/>
        </w:rPr>
        <w:t xml:space="preserve"> н</w:t>
      </w:r>
      <w:r w:rsidRPr="000324E4">
        <w:rPr>
          <w:rFonts w:ascii="Times New Roman" w:hAnsi="Times New Roman"/>
          <w:sz w:val="28"/>
          <w:szCs w:val="28"/>
          <w:lang w:val="uk-UA"/>
        </w:rPr>
        <w:t>а підготовчому етапі полягає в тому, щоб</w:t>
      </w:r>
      <w:r>
        <w:rPr>
          <w:rFonts w:ascii="Times New Roman" w:hAnsi="Times New Roman"/>
          <w:sz w:val="28"/>
          <w:szCs w:val="28"/>
          <w:lang w:val="uk-UA"/>
        </w:rPr>
        <w:t xml:space="preserve"> </w:t>
      </w:r>
      <w:r w:rsidRPr="000324E4">
        <w:rPr>
          <w:rFonts w:ascii="Times New Roman" w:hAnsi="Times New Roman"/>
          <w:sz w:val="28"/>
          <w:szCs w:val="28"/>
          <w:lang w:val="uk-UA"/>
        </w:rPr>
        <w:t>ініціювати ідеї проекту або створити умови для</w:t>
      </w:r>
      <w:r>
        <w:rPr>
          <w:rFonts w:ascii="Times New Roman" w:hAnsi="Times New Roman"/>
          <w:sz w:val="28"/>
          <w:szCs w:val="28"/>
          <w:lang w:val="uk-UA"/>
        </w:rPr>
        <w:t xml:space="preserve"> </w:t>
      </w:r>
      <w:r w:rsidRPr="000324E4">
        <w:rPr>
          <w:rFonts w:ascii="Times New Roman" w:hAnsi="Times New Roman"/>
          <w:sz w:val="28"/>
          <w:szCs w:val="28"/>
          <w:lang w:val="uk-UA"/>
        </w:rPr>
        <w:t>появи ідеї проекту, а також надати допомогу в</w:t>
      </w:r>
      <w:r>
        <w:rPr>
          <w:rFonts w:ascii="Times New Roman" w:hAnsi="Times New Roman"/>
          <w:sz w:val="28"/>
          <w:szCs w:val="28"/>
          <w:lang w:val="uk-UA"/>
        </w:rPr>
        <w:t xml:space="preserve"> </w:t>
      </w:r>
      <w:r w:rsidRPr="000324E4">
        <w:rPr>
          <w:rFonts w:ascii="Times New Roman" w:hAnsi="Times New Roman"/>
          <w:sz w:val="28"/>
          <w:szCs w:val="28"/>
          <w:lang w:val="uk-UA"/>
        </w:rPr>
        <w:t>первинному плануванні.</w:t>
      </w:r>
      <w:r>
        <w:rPr>
          <w:rFonts w:ascii="Times New Roman" w:hAnsi="Times New Roman"/>
          <w:sz w:val="28"/>
          <w:szCs w:val="28"/>
          <w:lang w:val="uk-UA"/>
        </w:rPr>
        <w:t xml:space="preserve"> </w:t>
      </w:r>
      <w:r w:rsidRPr="000324E4">
        <w:rPr>
          <w:rFonts w:ascii="Times New Roman" w:hAnsi="Times New Roman"/>
          <w:sz w:val="28"/>
          <w:szCs w:val="28"/>
          <w:lang w:val="uk-UA"/>
        </w:rPr>
        <w:t>На етапі реалізації проекту викладач виступає в ролі</w:t>
      </w:r>
      <w:r>
        <w:rPr>
          <w:rFonts w:ascii="Times New Roman" w:hAnsi="Times New Roman"/>
          <w:sz w:val="28"/>
          <w:szCs w:val="28"/>
          <w:lang w:val="uk-UA"/>
        </w:rPr>
        <w:t xml:space="preserve"> </w:t>
      </w:r>
      <w:r w:rsidRPr="000324E4">
        <w:rPr>
          <w:rFonts w:ascii="Times New Roman" w:hAnsi="Times New Roman"/>
          <w:sz w:val="28"/>
          <w:szCs w:val="28"/>
          <w:lang w:val="uk-UA"/>
        </w:rPr>
        <w:t>помічника, консультанта з окремих питань, джерела</w:t>
      </w:r>
      <w:r>
        <w:rPr>
          <w:rFonts w:ascii="Times New Roman" w:hAnsi="Times New Roman"/>
          <w:sz w:val="28"/>
          <w:szCs w:val="28"/>
          <w:lang w:val="uk-UA"/>
        </w:rPr>
        <w:t xml:space="preserve"> </w:t>
      </w:r>
      <w:r w:rsidRPr="000324E4">
        <w:rPr>
          <w:rFonts w:ascii="Times New Roman" w:hAnsi="Times New Roman"/>
          <w:sz w:val="28"/>
          <w:szCs w:val="28"/>
          <w:lang w:val="uk-UA"/>
        </w:rPr>
        <w:t>додаткової інформації. Істотна роль відводиться</w:t>
      </w:r>
      <w:r>
        <w:rPr>
          <w:rFonts w:ascii="Times New Roman" w:hAnsi="Times New Roman"/>
          <w:sz w:val="28"/>
          <w:szCs w:val="28"/>
          <w:lang w:val="uk-UA"/>
        </w:rPr>
        <w:t xml:space="preserve"> </w:t>
      </w:r>
      <w:r w:rsidRPr="000324E4">
        <w:rPr>
          <w:rFonts w:ascii="Times New Roman" w:hAnsi="Times New Roman"/>
          <w:sz w:val="28"/>
          <w:szCs w:val="28"/>
          <w:lang w:val="uk-UA"/>
        </w:rPr>
        <w:t xml:space="preserve">координації дій між окремими </w:t>
      </w:r>
      <w:r>
        <w:rPr>
          <w:rFonts w:ascii="Times New Roman" w:hAnsi="Times New Roman"/>
          <w:sz w:val="28"/>
          <w:szCs w:val="28"/>
          <w:lang w:val="uk-UA"/>
        </w:rPr>
        <w:t>мікрогрупами</w:t>
      </w:r>
      <w:r w:rsidRPr="000324E4">
        <w:rPr>
          <w:rFonts w:ascii="Times New Roman" w:hAnsi="Times New Roman"/>
          <w:sz w:val="28"/>
          <w:szCs w:val="28"/>
          <w:lang w:val="uk-UA"/>
        </w:rPr>
        <w:t xml:space="preserve"> і</w:t>
      </w:r>
      <w:r>
        <w:rPr>
          <w:rFonts w:ascii="Times New Roman" w:hAnsi="Times New Roman"/>
          <w:sz w:val="28"/>
          <w:szCs w:val="28"/>
          <w:lang w:val="uk-UA"/>
        </w:rPr>
        <w:t xml:space="preserve"> </w:t>
      </w:r>
      <w:r w:rsidRPr="000324E4">
        <w:rPr>
          <w:rFonts w:ascii="Times New Roman" w:hAnsi="Times New Roman"/>
          <w:sz w:val="28"/>
          <w:szCs w:val="28"/>
          <w:lang w:val="uk-UA"/>
        </w:rPr>
        <w:t>учасниками проекту. На заключному етапі зростає роль контрольно</w:t>
      </w:r>
      <w:r>
        <w:rPr>
          <w:rFonts w:ascii="Times New Roman" w:hAnsi="Times New Roman"/>
          <w:sz w:val="28"/>
          <w:szCs w:val="28"/>
          <w:lang w:val="uk-UA"/>
        </w:rPr>
        <w:t xml:space="preserve">- </w:t>
      </w:r>
      <w:r w:rsidRPr="000324E4">
        <w:rPr>
          <w:rFonts w:ascii="Times New Roman" w:hAnsi="Times New Roman"/>
          <w:sz w:val="28"/>
          <w:szCs w:val="28"/>
          <w:lang w:val="uk-UA"/>
        </w:rPr>
        <w:t>оціночної функції, так як викладачеві слід прийняти</w:t>
      </w:r>
      <w:r>
        <w:rPr>
          <w:rFonts w:ascii="Times New Roman" w:hAnsi="Times New Roman"/>
          <w:sz w:val="28"/>
          <w:szCs w:val="28"/>
          <w:lang w:val="uk-UA"/>
        </w:rPr>
        <w:t xml:space="preserve"> </w:t>
      </w:r>
      <w:r w:rsidRPr="000324E4">
        <w:rPr>
          <w:rFonts w:ascii="Times New Roman" w:hAnsi="Times New Roman"/>
          <w:sz w:val="28"/>
          <w:szCs w:val="28"/>
          <w:lang w:val="uk-UA"/>
        </w:rPr>
        <w:t>участь у підведенні підсумків роботи в якості незалежного</w:t>
      </w:r>
      <w:r>
        <w:rPr>
          <w:rFonts w:ascii="Times New Roman" w:hAnsi="Times New Roman"/>
          <w:sz w:val="28"/>
          <w:szCs w:val="28"/>
          <w:lang w:val="uk-UA"/>
        </w:rPr>
        <w:t xml:space="preserve"> експерта.</w:t>
      </w:r>
    </w:p>
    <w:p w:rsidR="00172165" w:rsidRDefault="00172165" w:rsidP="00172165">
      <w:pPr>
        <w:spacing w:line="360" w:lineRule="auto"/>
        <w:ind w:left="-142" w:right="1134"/>
        <w:jc w:val="both"/>
        <w:rPr>
          <w:rFonts w:ascii="Times New Roman" w:hAnsi="Times New Roman"/>
          <w:sz w:val="28"/>
          <w:szCs w:val="28"/>
          <w:lang w:val="uk-UA"/>
        </w:rPr>
      </w:pPr>
    </w:p>
    <w:p w:rsidR="00172165" w:rsidRPr="003A66EB" w:rsidRDefault="00172165" w:rsidP="00172165">
      <w:pPr>
        <w:tabs>
          <w:tab w:val="left" w:pos="9498"/>
        </w:tabs>
        <w:spacing w:after="0" w:line="360" w:lineRule="auto"/>
        <w:ind w:left="360" w:right="708"/>
        <w:jc w:val="both"/>
        <w:rPr>
          <w:rFonts w:ascii="Times New Roman" w:eastAsia="Times New Roman" w:hAnsi="Times New Roman"/>
          <w:sz w:val="28"/>
          <w:szCs w:val="28"/>
          <w:lang w:val="uk-UA" w:eastAsia="ru-RU"/>
        </w:rPr>
      </w:pPr>
    </w:p>
    <w:p w:rsidR="00172165" w:rsidRPr="00B72085" w:rsidRDefault="00172165" w:rsidP="00172165">
      <w:pPr>
        <w:shd w:val="clear" w:color="auto" w:fill="FFFFFF"/>
        <w:tabs>
          <w:tab w:val="left" w:pos="0"/>
          <w:tab w:val="left" w:pos="426"/>
        </w:tabs>
        <w:spacing w:after="0" w:line="360" w:lineRule="auto"/>
        <w:ind w:right="708"/>
        <w:jc w:val="both"/>
        <w:rPr>
          <w:rFonts w:ascii="Times New Roman" w:eastAsia="Times New Roman" w:hAnsi="Times New Roman"/>
          <w:sz w:val="28"/>
          <w:szCs w:val="28"/>
          <w:lang w:val="uk-UA" w:eastAsia="ru-RU"/>
        </w:rPr>
      </w:pPr>
    </w:p>
    <w:p w:rsidR="00172165" w:rsidRPr="00134A06" w:rsidRDefault="00172165" w:rsidP="00172165">
      <w:pPr>
        <w:shd w:val="clear" w:color="auto" w:fill="FFFFFF"/>
        <w:spacing w:after="0" w:line="360" w:lineRule="auto"/>
        <w:ind w:right="991" w:firstLine="595"/>
        <w:jc w:val="both"/>
        <w:rPr>
          <w:rFonts w:ascii="Times New Roman" w:eastAsia="Times New Roman" w:hAnsi="Times New Roman"/>
          <w:color w:val="000000"/>
          <w:spacing w:val="4"/>
          <w:sz w:val="28"/>
          <w:szCs w:val="28"/>
          <w:lang w:val="uk-UA" w:eastAsia="ru-RU"/>
        </w:rPr>
      </w:pPr>
    </w:p>
    <w:p w:rsidR="00172165" w:rsidRPr="00134A06" w:rsidRDefault="00172165" w:rsidP="00172165">
      <w:pPr>
        <w:spacing w:line="360" w:lineRule="auto"/>
        <w:ind w:right="1133"/>
        <w:jc w:val="both"/>
        <w:rPr>
          <w:rFonts w:ascii="Times New Roman" w:eastAsia="Times New Roman" w:hAnsi="Times New Roman"/>
          <w:sz w:val="28"/>
          <w:szCs w:val="28"/>
          <w:lang w:val="uk-UA" w:eastAsia="ru-RU"/>
        </w:rPr>
      </w:pPr>
    </w:p>
    <w:p w:rsidR="00172165" w:rsidRPr="005D5A37" w:rsidRDefault="00172165" w:rsidP="00172165">
      <w:pPr>
        <w:spacing w:line="360" w:lineRule="auto"/>
        <w:ind w:right="1133"/>
        <w:jc w:val="both"/>
        <w:rPr>
          <w:rFonts w:ascii="Times New Roman" w:eastAsia="Times New Roman" w:hAnsi="Times New Roman"/>
          <w:sz w:val="28"/>
          <w:szCs w:val="28"/>
          <w:lang w:val="uk-UA" w:eastAsia="ru-RU"/>
        </w:rPr>
      </w:pPr>
    </w:p>
    <w:p w:rsidR="00172165" w:rsidRDefault="00172165" w:rsidP="00172165">
      <w:pPr>
        <w:spacing w:line="360" w:lineRule="auto"/>
        <w:ind w:right="1133" w:firstLine="708"/>
        <w:jc w:val="both"/>
        <w:rPr>
          <w:rFonts w:ascii="Times New Roman" w:eastAsia="Times New Roman" w:hAnsi="Times New Roman"/>
          <w:sz w:val="28"/>
          <w:szCs w:val="28"/>
          <w:lang w:val="uk-UA" w:eastAsia="ru-RU"/>
        </w:rPr>
      </w:pPr>
    </w:p>
    <w:p w:rsidR="00172165" w:rsidRDefault="00172165" w:rsidP="00172165">
      <w:pPr>
        <w:spacing w:line="360" w:lineRule="auto"/>
        <w:ind w:right="1133"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p>
    <w:p w:rsidR="00172165" w:rsidRPr="00601012" w:rsidRDefault="00172165" w:rsidP="00172165">
      <w:pPr>
        <w:spacing w:after="0" w:line="360" w:lineRule="auto"/>
        <w:ind w:right="1133" w:firstLine="708"/>
        <w:jc w:val="both"/>
        <w:rPr>
          <w:rFonts w:ascii="Times New Roman" w:eastAsia="Times New Roman" w:hAnsi="Times New Roman"/>
          <w:sz w:val="28"/>
          <w:szCs w:val="28"/>
          <w:lang w:val="uk-UA" w:eastAsia="ru-RU"/>
        </w:rPr>
      </w:pPr>
    </w:p>
    <w:p w:rsidR="00172165" w:rsidRPr="00EA6B20" w:rsidRDefault="00172165" w:rsidP="00172165">
      <w:pPr>
        <w:spacing w:line="360" w:lineRule="auto"/>
        <w:ind w:right="1134" w:firstLine="708"/>
        <w:jc w:val="both"/>
        <w:rPr>
          <w:rFonts w:ascii="Times New Roman" w:hAnsi="Times New Roman"/>
          <w:sz w:val="28"/>
          <w:szCs w:val="28"/>
          <w:lang w:val="uk-UA"/>
        </w:rPr>
      </w:pPr>
    </w:p>
    <w:p w:rsidR="00172165" w:rsidRDefault="00172165" w:rsidP="00172165">
      <w:pPr>
        <w:spacing w:line="360" w:lineRule="auto"/>
        <w:ind w:right="1134" w:firstLine="708"/>
        <w:jc w:val="both"/>
        <w:rPr>
          <w:rFonts w:ascii="Times New Roman" w:hAnsi="Times New Roman"/>
          <w:sz w:val="28"/>
          <w:szCs w:val="28"/>
          <w:lang w:val="uk-UA"/>
        </w:rPr>
      </w:pPr>
    </w:p>
    <w:p w:rsidR="00172165" w:rsidRDefault="00172165" w:rsidP="00172165">
      <w:pPr>
        <w:spacing w:line="360" w:lineRule="auto"/>
        <w:ind w:right="1134" w:firstLine="708"/>
        <w:jc w:val="both"/>
        <w:rPr>
          <w:rFonts w:ascii="Times New Roman" w:hAnsi="Times New Roman"/>
          <w:sz w:val="28"/>
          <w:szCs w:val="28"/>
          <w:lang w:val="uk-UA"/>
        </w:rPr>
      </w:pPr>
    </w:p>
    <w:p w:rsidR="00172165" w:rsidRDefault="00172165" w:rsidP="00172165">
      <w:pPr>
        <w:spacing w:line="360" w:lineRule="auto"/>
        <w:ind w:right="1134" w:firstLine="708"/>
        <w:jc w:val="both"/>
        <w:rPr>
          <w:rFonts w:ascii="Times New Roman" w:hAnsi="Times New Roman"/>
          <w:sz w:val="28"/>
          <w:szCs w:val="28"/>
          <w:lang w:val="uk-UA"/>
        </w:rPr>
      </w:pPr>
    </w:p>
    <w:p w:rsidR="00172165" w:rsidRDefault="00172165" w:rsidP="00172165">
      <w:pPr>
        <w:spacing w:line="360" w:lineRule="auto"/>
        <w:ind w:right="1134" w:firstLine="708"/>
        <w:jc w:val="both"/>
        <w:rPr>
          <w:rFonts w:ascii="Times New Roman" w:hAnsi="Times New Roman"/>
          <w:sz w:val="28"/>
          <w:szCs w:val="28"/>
          <w:lang w:val="uk-UA"/>
        </w:rPr>
      </w:pPr>
    </w:p>
    <w:p w:rsidR="00172165" w:rsidRDefault="00172165" w:rsidP="00172165">
      <w:pPr>
        <w:spacing w:line="360" w:lineRule="auto"/>
        <w:ind w:right="1134" w:firstLine="708"/>
        <w:jc w:val="both"/>
        <w:rPr>
          <w:rFonts w:ascii="Times New Roman" w:hAnsi="Times New Roman"/>
          <w:sz w:val="28"/>
          <w:szCs w:val="28"/>
          <w:lang w:val="uk-UA"/>
        </w:rPr>
      </w:pPr>
    </w:p>
    <w:p w:rsidR="00172165" w:rsidRPr="00470FA0" w:rsidRDefault="00172165" w:rsidP="00172165">
      <w:pPr>
        <w:spacing w:line="360" w:lineRule="auto"/>
        <w:ind w:right="1134" w:firstLine="708"/>
        <w:jc w:val="both"/>
        <w:rPr>
          <w:rFonts w:ascii="Times New Roman" w:hAnsi="Times New Roman"/>
          <w:sz w:val="28"/>
          <w:szCs w:val="28"/>
          <w:lang w:val="uk-UA"/>
        </w:rPr>
      </w:pPr>
    </w:p>
    <w:p w:rsidR="00172165" w:rsidRDefault="00172165" w:rsidP="00172165">
      <w:pPr>
        <w:spacing w:line="360" w:lineRule="auto"/>
        <w:ind w:right="1134"/>
        <w:jc w:val="both"/>
        <w:rPr>
          <w:rFonts w:ascii="Times New Roman" w:hAnsi="Times New Roman"/>
          <w:b/>
          <w:sz w:val="32"/>
          <w:szCs w:val="32"/>
          <w:lang w:val="uk-UA"/>
        </w:rPr>
      </w:pPr>
    </w:p>
    <w:p w:rsidR="00172165" w:rsidRPr="0051296C" w:rsidRDefault="00172165" w:rsidP="00172165">
      <w:pPr>
        <w:spacing w:line="360" w:lineRule="auto"/>
        <w:ind w:right="1134" w:firstLine="708"/>
        <w:jc w:val="both"/>
        <w:rPr>
          <w:rFonts w:ascii="Times New Roman" w:hAnsi="Times New Roman"/>
          <w:b/>
          <w:sz w:val="32"/>
          <w:szCs w:val="32"/>
          <w:lang w:val="uk-UA"/>
        </w:rPr>
      </w:pPr>
      <w:r w:rsidRPr="0051296C">
        <w:rPr>
          <w:rFonts w:ascii="Times New Roman" w:hAnsi="Times New Roman"/>
          <w:b/>
          <w:sz w:val="32"/>
          <w:szCs w:val="32"/>
          <w:lang w:val="uk-UA"/>
        </w:rPr>
        <w:t>Висновок</w:t>
      </w:r>
    </w:p>
    <w:p w:rsidR="00172165" w:rsidRPr="00D156E8" w:rsidRDefault="00172165" w:rsidP="00172165">
      <w:pPr>
        <w:spacing w:line="360" w:lineRule="auto"/>
        <w:ind w:right="567" w:firstLine="708"/>
        <w:jc w:val="both"/>
        <w:rPr>
          <w:rFonts w:ascii="Times New Roman" w:hAnsi="Times New Roman"/>
          <w:sz w:val="28"/>
          <w:szCs w:val="28"/>
          <w:lang w:val="uk-UA"/>
        </w:rPr>
      </w:pPr>
      <w:r w:rsidRPr="00D156E8">
        <w:rPr>
          <w:rFonts w:ascii="Times New Roman" w:hAnsi="Times New Roman"/>
          <w:sz w:val="28"/>
          <w:szCs w:val="28"/>
          <w:lang w:val="uk-UA"/>
        </w:rPr>
        <w:t xml:space="preserve">Реалізація ідеї міжпредметних зв'язків у методиці </w:t>
      </w:r>
      <w:r>
        <w:rPr>
          <w:rFonts w:ascii="Times New Roman" w:hAnsi="Times New Roman"/>
          <w:sz w:val="28"/>
          <w:szCs w:val="28"/>
          <w:lang w:val="uk-UA"/>
        </w:rPr>
        <w:t>викладання</w:t>
      </w:r>
      <w:r w:rsidRPr="00D156E8">
        <w:rPr>
          <w:rFonts w:ascii="Times New Roman" w:hAnsi="Times New Roman"/>
          <w:sz w:val="28"/>
          <w:szCs w:val="28"/>
          <w:lang w:val="uk-UA"/>
        </w:rPr>
        <w:t xml:space="preserve"> тісно пов'язан</w:t>
      </w:r>
      <w:r>
        <w:rPr>
          <w:rFonts w:ascii="Times New Roman" w:hAnsi="Times New Roman"/>
          <w:sz w:val="28"/>
          <w:szCs w:val="28"/>
          <w:lang w:val="uk-UA"/>
        </w:rPr>
        <w:t>а</w:t>
      </w:r>
      <w:r w:rsidRPr="00D156E8">
        <w:rPr>
          <w:rFonts w:ascii="Times New Roman" w:hAnsi="Times New Roman"/>
          <w:sz w:val="28"/>
          <w:szCs w:val="28"/>
          <w:lang w:val="uk-UA"/>
        </w:rPr>
        <w:t xml:space="preserve"> з методологічними поглядами </w:t>
      </w:r>
      <w:r>
        <w:rPr>
          <w:rFonts w:ascii="Times New Roman" w:hAnsi="Times New Roman"/>
          <w:sz w:val="28"/>
          <w:szCs w:val="28"/>
          <w:lang w:val="uk-UA"/>
        </w:rPr>
        <w:t>освітян</w:t>
      </w:r>
      <w:r w:rsidRPr="00D156E8">
        <w:rPr>
          <w:rFonts w:ascii="Times New Roman" w:hAnsi="Times New Roman"/>
          <w:sz w:val="28"/>
          <w:szCs w:val="28"/>
          <w:lang w:val="uk-UA"/>
        </w:rPr>
        <w:t xml:space="preserve"> на проблему синтезу та аналізу наукового знання як конкретного вираження диференціації наук. Теоретичне</w:t>
      </w:r>
      <w:r>
        <w:rPr>
          <w:rFonts w:ascii="Times New Roman" w:hAnsi="Times New Roman"/>
          <w:sz w:val="28"/>
          <w:szCs w:val="28"/>
          <w:lang w:val="uk-UA"/>
        </w:rPr>
        <w:t xml:space="preserve"> і практичне вирішення цієї про</w:t>
      </w:r>
      <w:r w:rsidRPr="00D156E8">
        <w:rPr>
          <w:rFonts w:ascii="Times New Roman" w:hAnsi="Times New Roman"/>
          <w:sz w:val="28"/>
          <w:szCs w:val="28"/>
          <w:lang w:val="uk-UA"/>
        </w:rPr>
        <w:t xml:space="preserve">блеми змінювалося відповідно до розвитку суспільства, його соціальних </w:t>
      </w:r>
      <w:r>
        <w:rPr>
          <w:rFonts w:ascii="Times New Roman" w:hAnsi="Times New Roman"/>
          <w:sz w:val="28"/>
          <w:szCs w:val="28"/>
          <w:lang w:val="uk-UA"/>
        </w:rPr>
        <w:t>запитів та потреб</w:t>
      </w:r>
      <w:r w:rsidRPr="00D156E8">
        <w:rPr>
          <w:rFonts w:ascii="Times New Roman" w:hAnsi="Times New Roman"/>
          <w:sz w:val="28"/>
          <w:szCs w:val="28"/>
          <w:lang w:val="uk-UA"/>
        </w:rPr>
        <w:t xml:space="preserve">. Утвердження і зміцнення </w:t>
      </w:r>
      <w:r>
        <w:rPr>
          <w:rFonts w:ascii="Times New Roman" w:hAnsi="Times New Roman"/>
          <w:sz w:val="28"/>
          <w:szCs w:val="28"/>
          <w:lang w:val="uk-UA"/>
        </w:rPr>
        <w:t>предметної</w:t>
      </w:r>
      <w:r w:rsidRPr="00D156E8">
        <w:rPr>
          <w:rFonts w:ascii="Times New Roman" w:hAnsi="Times New Roman"/>
          <w:sz w:val="28"/>
          <w:szCs w:val="28"/>
          <w:lang w:val="uk-UA"/>
        </w:rPr>
        <w:t xml:space="preserve"> системи викладання в </w:t>
      </w:r>
      <w:r>
        <w:rPr>
          <w:rFonts w:ascii="Times New Roman" w:hAnsi="Times New Roman"/>
          <w:sz w:val="28"/>
          <w:szCs w:val="28"/>
          <w:lang w:val="uk-UA"/>
        </w:rPr>
        <w:t>навчальних закладах</w:t>
      </w:r>
      <w:r w:rsidRPr="00D156E8">
        <w:rPr>
          <w:rFonts w:ascii="Times New Roman" w:hAnsi="Times New Roman"/>
          <w:sz w:val="28"/>
          <w:szCs w:val="28"/>
          <w:lang w:val="uk-UA"/>
        </w:rPr>
        <w:t xml:space="preserve"> нерозривно пов'язане з розвитком ідеї міжпредметних зв'язків.</w:t>
      </w:r>
    </w:p>
    <w:p w:rsidR="00172165" w:rsidRPr="00D156E8" w:rsidRDefault="00172165" w:rsidP="00172165">
      <w:pPr>
        <w:spacing w:line="360" w:lineRule="auto"/>
        <w:ind w:right="567" w:firstLine="360"/>
        <w:jc w:val="both"/>
        <w:rPr>
          <w:rFonts w:ascii="Times New Roman" w:hAnsi="Times New Roman"/>
          <w:sz w:val="28"/>
          <w:szCs w:val="28"/>
          <w:lang w:val="uk-UA"/>
        </w:rPr>
      </w:pPr>
      <w:r w:rsidRPr="00D156E8">
        <w:rPr>
          <w:rFonts w:ascii="Times New Roman" w:hAnsi="Times New Roman"/>
          <w:sz w:val="28"/>
          <w:szCs w:val="28"/>
          <w:lang w:val="uk-UA"/>
        </w:rPr>
        <w:lastRenderedPageBreak/>
        <w:t xml:space="preserve">Виявлення і подальше здійснення необхідних і важливих для розкриття провідних положень навчальних тем міжпредметних зв'язків </w:t>
      </w:r>
      <w:r>
        <w:rPr>
          <w:rFonts w:ascii="Times New Roman" w:hAnsi="Times New Roman"/>
          <w:sz w:val="28"/>
          <w:szCs w:val="28"/>
          <w:lang w:val="uk-UA"/>
        </w:rPr>
        <w:t>дозволяє</w:t>
      </w:r>
      <w:r w:rsidRPr="00D156E8">
        <w:rPr>
          <w:rFonts w:ascii="Times New Roman" w:hAnsi="Times New Roman"/>
          <w:sz w:val="28"/>
          <w:szCs w:val="28"/>
          <w:lang w:val="uk-UA"/>
        </w:rPr>
        <w:t>:</w:t>
      </w:r>
    </w:p>
    <w:p w:rsidR="00172165" w:rsidRDefault="00172165" w:rsidP="00172165">
      <w:pPr>
        <w:numPr>
          <w:ilvl w:val="0"/>
          <w:numId w:val="11"/>
        </w:numPr>
        <w:spacing w:line="360" w:lineRule="auto"/>
        <w:ind w:right="567"/>
        <w:jc w:val="both"/>
        <w:rPr>
          <w:rFonts w:ascii="Times New Roman" w:hAnsi="Times New Roman"/>
          <w:sz w:val="28"/>
          <w:szCs w:val="28"/>
          <w:lang w:val="uk-UA"/>
        </w:rPr>
      </w:pPr>
      <w:r w:rsidRPr="00D156E8">
        <w:rPr>
          <w:rFonts w:ascii="Times New Roman" w:hAnsi="Times New Roman"/>
          <w:sz w:val="28"/>
          <w:szCs w:val="28"/>
          <w:lang w:val="uk-UA"/>
        </w:rPr>
        <w:t xml:space="preserve">знизити ймовірність суб'єктивного підходу у визначенні </w:t>
      </w:r>
      <w:r>
        <w:rPr>
          <w:rFonts w:ascii="Times New Roman" w:hAnsi="Times New Roman"/>
          <w:sz w:val="28"/>
          <w:szCs w:val="28"/>
          <w:lang w:val="uk-UA"/>
        </w:rPr>
        <w:t>і</w:t>
      </w:r>
      <w:r w:rsidRPr="00D156E8">
        <w:rPr>
          <w:rFonts w:ascii="Times New Roman" w:hAnsi="Times New Roman"/>
          <w:sz w:val="28"/>
          <w:szCs w:val="28"/>
          <w:lang w:val="uk-UA"/>
        </w:rPr>
        <w:t xml:space="preserve"> розподілі </w:t>
      </w:r>
      <w:r>
        <w:rPr>
          <w:rFonts w:ascii="Times New Roman" w:hAnsi="Times New Roman"/>
          <w:sz w:val="28"/>
          <w:szCs w:val="28"/>
          <w:lang w:val="uk-UA"/>
        </w:rPr>
        <w:t>міждисциплінарного змісту</w:t>
      </w:r>
      <w:r w:rsidRPr="00D156E8">
        <w:rPr>
          <w:rFonts w:ascii="Times New Roman" w:hAnsi="Times New Roman"/>
          <w:sz w:val="28"/>
          <w:szCs w:val="28"/>
          <w:lang w:val="uk-UA"/>
        </w:rPr>
        <w:t xml:space="preserve"> навчальних тем</w:t>
      </w:r>
      <w:r>
        <w:rPr>
          <w:rFonts w:ascii="Times New Roman" w:hAnsi="Times New Roman"/>
          <w:sz w:val="28"/>
          <w:szCs w:val="28"/>
          <w:lang w:val="uk-UA"/>
        </w:rPr>
        <w:t>;</w:t>
      </w:r>
    </w:p>
    <w:p w:rsidR="00172165" w:rsidRPr="00D156E8" w:rsidRDefault="00172165" w:rsidP="00172165">
      <w:pPr>
        <w:numPr>
          <w:ilvl w:val="0"/>
          <w:numId w:val="11"/>
        </w:numPr>
        <w:spacing w:line="360" w:lineRule="auto"/>
        <w:ind w:right="567"/>
        <w:jc w:val="both"/>
        <w:rPr>
          <w:rFonts w:ascii="Times New Roman" w:hAnsi="Times New Roman"/>
          <w:sz w:val="28"/>
          <w:szCs w:val="28"/>
          <w:lang w:val="uk-UA"/>
        </w:rPr>
      </w:pPr>
      <w:r w:rsidRPr="00D156E8">
        <w:rPr>
          <w:rFonts w:ascii="Times New Roman" w:hAnsi="Times New Roman"/>
          <w:sz w:val="28"/>
          <w:szCs w:val="28"/>
          <w:lang w:val="uk-UA"/>
        </w:rPr>
        <w:t xml:space="preserve">зосередити увагу </w:t>
      </w:r>
      <w:r>
        <w:rPr>
          <w:rFonts w:ascii="Times New Roman" w:hAnsi="Times New Roman"/>
          <w:sz w:val="28"/>
          <w:szCs w:val="28"/>
          <w:lang w:val="uk-UA"/>
        </w:rPr>
        <w:t>викладачів і студентів</w:t>
      </w:r>
      <w:r w:rsidRPr="00D156E8">
        <w:rPr>
          <w:rFonts w:ascii="Times New Roman" w:hAnsi="Times New Roman"/>
          <w:sz w:val="28"/>
          <w:szCs w:val="28"/>
          <w:lang w:val="uk-UA"/>
        </w:rPr>
        <w:t xml:space="preserve"> на вузлових аспектах навчальних предметів, які відіграють важливу роль в розкритті провідних ідей наук</w:t>
      </w:r>
      <w:r>
        <w:rPr>
          <w:rFonts w:ascii="Times New Roman" w:hAnsi="Times New Roman"/>
          <w:sz w:val="28"/>
          <w:szCs w:val="28"/>
          <w:lang w:val="uk-UA"/>
        </w:rPr>
        <w:t>;</w:t>
      </w:r>
    </w:p>
    <w:p w:rsidR="00172165" w:rsidRPr="00D156E8" w:rsidRDefault="00172165" w:rsidP="00172165">
      <w:pPr>
        <w:numPr>
          <w:ilvl w:val="0"/>
          <w:numId w:val="11"/>
        </w:numPr>
        <w:spacing w:line="360" w:lineRule="auto"/>
        <w:ind w:right="567"/>
        <w:jc w:val="both"/>
        <w:rPr>
          <w:rFonts w:ascii="Times New Roman" w:hAnsi="Times New Roman"/>
          <w:sz w:val="28"/>
          <w:szCs w:val="28"/>
          <w:lang w:val="uk-UA"/>
        </w:rPr>
      </w:pPr>
      <w:r w:rsidRPr="00D156E8">
        <w:rPr>
          <w:rFonts w:ascii="Times New Roman" w:hAnsi="Times New Roman"/>
          <w:sz w:val="28"/>
          <w:szCs w:val="28"/>
          <w:lang w:val="uk-UA"/>
        </w:rPr>
        <w:t xml:space="preserve">здійснювати поетапну організацію роботи по встановленню міжпредметних зв'язків, постійно ускладнюючи пізнавальні </w:t>
      </w:r>
      <w:r>
        <w:rPr>
          <w:rFonts w:ascii="Times New Roman" w:hAnsi="Times New Roman"/>
          <w:sz w:val="28"/>
          <w:szCs w:val="28"/>
          <w:lang w:val="uk-UA"/>
        </w:rPr>
        <w:t>завдання</w:t>
      </w:r>
      <w:r w:rsidRPr="00D156E8">
        <w:rPr>
          <w:rFonts w:ascii="Times New Roman" w:hAnsi="Times New Roman"/>
          <w:sz w:val="28"/>
          <w:szCs w:val="28"/>
          <w:lang w:val="uk-UA"/>
        </w:rPr>
        <w:t xml:space="preserve">, розширюючи поле дії творчої ініціативи та пізнавальної діяльності </w:t>
      </w:r>
      <w:r>
        <w:rPr>
          <w:rFonts w:ascii="Times New Roman" w:hAnsi="Times New Roman"/>
          <w:sz w:val="28"/>
          <w:szCs w:val="28"/>
          <w:lang w:val="uk-UA"/>
        </w:rPr>
        <w:t>студентів</w:t>
      </w:r>
      <w:r w:rsidRPr="00D156E8">
        <w:rPr>
          <w:rFonts w:ascii="Times New Roman" w:hAnsi="Times New Roman"/>
          <w:sz w:val="28"/>
          <w:szCs w:val="28"/>
          <w:lang w:val="uk-UA"/>
        </w:rPr>
        <w:t>, застосовуючи все різноманіття дидактичних засобів для ефективного здійснення багатосторонніх міжпредметних зв'язків</w:t>
      </w:r>
      <w:r>
        <w:rPr>
          <w:rFonts w:ascii="Times New Roman" w:hAnsi="Times New Roman"/>
          <w:sz w:val="28"/>
          <w:szCs w:val="28"/>
          <w:lang w:val="uk-UA"/>
        </w:rPr>
        <w:t>;</w:t>
      </w:r>
    </w:p>
    <w:p w:rsidR="00172165" w:rsidRDefault="00172165" w:rsidP="00172165">
      <w:pPr>
        <w:numPr>
          <w:ilvl w:val="0"/>
          <w:numId w:val="11"/>
        </w:numPr>
        <w:spacing w:line="360" w:lineRule="auto"/>
        <w:ind w:right="567"/>
        <w:jc w:val="both"/>
        <w:rPr>
          <w:rFonts w:ascii="Times New Roman" w:hAnsi="Times New Roman"/>
          <w:sz w:val="28"/>
          <w:szCs w:val="28"/>
          <w:lang w:val="uk-UA"/>
        </w:rPr>
      </w:pPr>
      <w:r w:rsidRPr="0051296C">
        <w:rPr>
          <w:rFonts w:ascii="Times New Roman" w:hAnsi="Times New Roman"/>
          <w:sz w:val="28"/>
          <w:szCs w:val="28"/>
          <w:lang w:val="uk-UA"/>
        </w:rPr>
        <w:t>формувати пізнавальні інтереси студентів</w:t>
      </w:r>
      <w:r>
        <w:rPr>
          <w:rFonts w:ascii="Times New Roman" w:hAnsi="Times New Roman"/>
          <w:sz w:val="28"/>
          <w:szCs w:val="28"/>
          <w:lang w:val="uk-UA"/>
        </w:rPr>
        <w:t>;</w:t>
      </w:r>
      <w:r w:rsidRPr="0051296C">
        <w:rPr>
          <w:rFonts w:ascii="Times New Roman" w:hAnsi="Times New Roman"/>
          <w:sz w:val="28"/>
          <w:szCs w:val="28"/>
          <w:lang w:val="uk-UA"/>
        </w:rPr>
        <w:t xml:space="preserve"> </w:t>
      </w:r>
    </w:p>
    <w:p w:rsidR="00172165" w:rsidRPr="0051296C" w:rsidRDefault="00172165" w:rsidP="00172165">
      <w:pPr>
        <w:numPr>
          <w:ilvl w:val="0"/>
          <w:numId w:val="11"/>
        </w:numPr>
        <w:spacing w:line="360" w:lineRule="auto"/>
        <w:ind w:right="567"/>
        <w:jc w:val="both"/>
        <w:rPr>
          <w:rFonts w:ascii="Times New Roman" w:hAnsi="Times New Roman"/>
          <w:sz w:val="28"/>
          <w:szCs w:val="28"/>
          <w:lang w:val="uk-UA"/>
        </w:rPr>
      </w:pPr>
      <w:r w:rsidRPr="0051296C">
        <w:rPr>
          <w:rFonts w:ascii="Times New Roman" w:hAnsi="Times New Roman"/>
          <w:sz w:val="28"/>
          <w:szCs w:val="28"/>
          <w:lang w:val="uk-UA"/>
        </w:rPr>
        <w:t xml:space="preserve">здійснювати творчу співпрацю між </w:t>
      </w:r>
      <w:r>
        <w:rPr>
          <w:rFonts w:ascii="Times New Roman" w:hAnsi="Times New Roman"/>
          <w:sz w:val="28"/>
          <w:szCs w:val="28"/>
          <w:lang w:val="uk-UA"/>
        </w:rPr>
        <w:t>викладачами і студентами;</w:t>
      </w:r>
    </w:p>
    <w:p w:rsidR="00172165" w:rsidRDefault="00172165" w:rsidP="00172165">
      <w:pPr>
        <w:numPr>
          <w:ilvl w:val="0"/>
          <w:numId w:val="11"/>
        </w:numPr>
        <w:spacing w:line="360" w:lineRule="auto"/>
        <w:ind w:right="1134"/>
        <w:jc w:val="both"/>
        <w:rPr>
          <w:rFonts w:ascii="Times New Roman" w:hAnsi="Times New Roman"/>
          <w:sz w:val="28"/>
          <w:szCs w:val="28"/>
          <w:lang w:val="uk-UA"/>
        </w:rPr>
      </w:pPr>
      <w:r w:rsidRPr="00371623">
        <w:rPr>
          <w:rFonts w:ascii="Times New Roman" w:hAnsi="Times New Roman"/>
          <w:sz w:val="28"/>
          <w:szCs w:val="28"/>
          <w:lang w:val="uk-UA"/>
        </w:rPr>
        <w:t xml:space="preserve">вивчати найважливіші проблеми і питання. </w:t>
      </w:r>
    </w:p>
    <w:p w:rsidR="00172165" w:rsidRPr="00371623" w:rsidRDefault="00172165" w:rsidP="00172165">
      <w:pPr>
        <w:spacing w:line="360" w:lineRule="auto"/>
        <w:ind w:right="567" w:firstLine="708"/>
        <w:jc w:val="both"/>
        <w:rPr>
          <w:rFonts w:ascii="Times New Roman" w:hAnsi="Times New Roman"/>
          <w:sz w:val="28"/>
          <w:szCs w:val="28"/>
          <w:lang w:val="uk-UA"/>
        </w:rPr>
      </w:pPr>
      <w:r w:rsidRPr="00371623">
        <w:rPr>
          <w:rFonts w:ascii="Times New Roman" w:hAnsi="Times New Roman"/>
          <w:sz w:val="28"/>
          <w:szCs w:val="28"/>
          <w:lang w:val="uk-UA"/>
        </w:rPr>
        <w:t xml:space="preserve">Подальше поліпшення системи багатосторонніх </w:t>
      </w:r>
      <w:r>
        <w:rPr>
          <w:rFonts w:ascii="Times New Roman" w:hAnsi="Times New Roman"/>
          <w:sz w:val="28"/>
          <w:szCs w:val="28"/>
          <w:lang w:val="uk-UA"/>
        </w:rPr>
        <w:t xml:space="preserve">міждисциплінарних зв’язків </w:t>
      </w:r>
      <w:r w:rsidRPr="00371623">
        <w:rPr>
          <w:rFonts w:ascii="Times New Roman" w:hAnsi="Times New Roman"/>
          <w:sz w:val="28"/>
          <w:szCs w:val="28"/>
          <w:lang w:val="uk-UA"/>
        </w:rPr>
        <w:t xml:space="preserve">передбачає подальше вдосконалення шляхів їх реалізації: планування цієї роботи в навчанні, координацію діяльності всіх учасників </w:t>
      </w:r>
      <w:r>
        <w:rPr>
          <w:rFonts w:ascii="Times New Roman" w:hAnsi="Times New Roman"/>
          <w:sz w:val="28"/>
          <w:szCs w:val="28"/>
          <w:lang w:val="uk-UA"/>
        </w:rPr>
        <w:t>навчального</w:t>
      </w:r>
      <w:r w:rsidRPr="00371623">
        <w:rPr>
          <w:rFonts w:ascii="Times New Roman" w:hAnsi="Times New Roman"/>
          <w:sz w:val="28"/>
          <w:szCs w:val="28"/>
          <w:lang w:val="uk-UA"/>
        </w:rPr>
        <w:t xml:space="preserve"> процесу; ефективне використання семінарів, екскурсій, конференцій, розширення практики </w:t>
      </w:r>
      <w:r>
        <w:rPr>
          <w:rFonts w:ascii="Times New Roman" w:hAnsi="Times New Roman"/>
          <w:sz w:val="28"/>
          <w:szCs w:val="28"/>
          <w:lang w:val="uk-UA"/>
        </w:rPr>
        <w:t>інтегрованих занять</w:t>
      </w:r>
      <w:r w:rsidRPr="00371623">
        <w:rPr>
          <w:rFonts w:ascii="Times New Roman" w:hAnsi="Times New Roman"/>
          <w:sz w:val="28"/>
          <w:szCs w:val="28"/>
          <w:lang w:val="uk-UA"/>
        </w:rPr>
        <w:t xml:space="preserve">, на яких можуть вирішуватися </w:t>
      </w:r>
      <w:r>
        <w:rPr>
          <w:rFonts w:ascii="Times New Roman" w:hAnsi="Times New Roman"/>
          <w:sz w:val="28"/>
          <w:szCs w:val="28"/>
          <w:lang w:val="uk-UA"/>
        </w:rPr>
        <w:t>ключові</w:t>
      </w:r>
      <w:r w:rsidRPr="00371623">
        <w:rPr>
          <w:rFonts w:ascii="Times New Roman" w:hAnsi="Times New Roman"/>
          <w:sz w:val="28"/>
          <w:szCs w:val="28"/>
          <w:lang w:val="uk-UA"/>
        </w:rPr>
        <w:t xml:space="preserve"> проблеми засобами різних навчальних </w:t>
      </w:r>
      <w:r>
        <w:rPr>
          <w:rFonts w:ascii="Times New Roman" w:hAnsi="Times New Roman"/>
          <w:sz w:val="28"/>
          <w:szCs w:val="28"/>
          <w:lang w:val="uk-UA"/>
        </w:rPr>
        <w:t>дисциплін</w:t>
      </w:r>
      <w:r w:rsidRPr="00371623">
        <w:rPr>
          <w:rFonts w:ascii="Times New Roman" w:hAnsi="Times New Roman"/>
          <w:sz w:val="28"/>
          <w:szCs w:val="28"/>
          <w:lang w:val="uk-UA"/>
        </w:rPr>
        <w:t xml:space="preserve"> і наук одночасно, з участю двох або кількох </w:t>
      </w:r>
      <w:r>
        <w:rPr>
          <w:rFonts w:ascii="Times New Roman" w:hAnsi="Times New Roman"/>
          <w:sz w:val="28"/>
          <w:szCs w:val="28"/>
          <w:lang w:val="uk-UA"/>
        </w:rPr>
        <w:t>викладачів</w:t>
      </w:r>
      <w:r w:rsidRPr="00371623">
        <w:rPr>
          <w:rFonts w:ascii="Times New Roman" w:hAnsi="Times New Roman"/>
          <w:sz w:val="28"/>
          <w:szCs w:val="28"/>
          <w:lang w:val="uk-UA"/>
        </w:rPr>
        <w:t>.</w:t>
      </w:r>
    </w:p>
    <w:p w:rsidR="00172165" w:rsidRPr="00D156E8" w:rsidRDefault="00172165" w:rsidP="00172165">
      <w:pPr>
        <w:spacing w:line="360" w:lineRule="auto"/>
        <w:ind w:right="567" w:firstLine="708"/>
        <w:jc w:val="both"/>
        <w:rPr>
          <w:rFonts w:ascii="Times New Roman" w:hAnsi="Times New Roman"/>
          <w:sz w:val="28"/>
          <w:szCs w:val="28"/>
          <w:lang w:val="uk-UA"/>
        </w:rPr>
      </w:pPr>
      <w:r w:rsidRPr="00D156E8">
        <w:rPr>
          <w:rFonts w:ascii="Times New Roman" w:hAnsi="Times New Roman"/>
          <w:sz w:val="28"/>
          <w:szCs w:val="28"/>
          <w:lang w:val="uk-UA"/>
        </w:rPr>
        <w:t xml:space="preserve">Необхідність </w:t>
      </w:r>
      <w:r>
        <w:rPr>
          <w:rFonts w:ascii="Times New Roman" w:hAnsi="Times New Roman"/>
          <w:sz w:val="28"/>
          <w:szCs w:val="28"/>
          <w:lang w:val="uk-UA"/>
        </w:rPr>
        <w:t>інтеграційних</w:t>
      </w:r>
      <w:r w:rsidRPr="00D156E8">
        <w:rPr>
          <w:rFonts w:ascii="Times New Roman" w:hAnsi="Times New Roman"/>
          <w:sz w:val="28"/>
          <w:szCs w:val="28"/>
          <w:lang w:val="uk-UA"/>
        </w:rPr>
        <w:t xml:space="preserve"> зв'язків у навчанні безперечна. </w:t>
      </w:r>
      <w:r>
        <w:rPr>
          <w:rFonts w:ascii="Times New Roman" w:hAnsi="Times New Roman"/>
          <w:sz w:val="28"/>
          <w:szCs w:val="28"/>
          <w:lang w:val="uk-UA"/>
        </w:rPr>
        <w:t>П</w:t>
      </w:r>
      <w:r w:rsidRPr="00D156E8">
        <w:rPr>
          <w:rFonts w:ascii="Times New Roman" w:hAnsi="Times New Roman"/>
          <w:sz w:val="28"/>
          <w:szCs w:val="28"/>
          <w:lang w:val="uk-UA"/>
        </w:rPr>
        <w:t>ослідовн</w:t>
      </w:r>
      <w:r>
        <w:rPr>
          <w:rFonts w:ascii="Times New Roman" w:hAnsi="Times New Roman"/>
          <w:sz w:val="28"/>
          <w:szCs w:val="28"/>
          <w:lang w:val="uk-UA"/>
        </w:rPr>
        <w:t>е</w:t>
      </w:r>
      <w:r w:rsidRPr="00D156E8">
        <w:rPr>
          <w:rFonts w:ascii="Times New Roman" w:hAnsi="Times New Roman"/>
          <w:sz w:val="28"/>
          <w:szCs w:val="28"/>
          <w:lang w:val="uk-UA"/>
        </w:rPr>
        <w:t xml:space="preserve"> і систематичне їх здійснення значно посилює ефективність навчально-виховного процесу, </w:t>
      </w:r>
      <w:r>
        <w:rPr>
          <w:rFonts w:ascii="Times New Roman" w:hAnsi="Times New Roman"/>
          <w:sz w:val="28"/>
          <w:szCs w:val="28"/>
          <w:lang w:val="uk-UA"/>
        </w:rPr>
        <w:t>мотивує студентів до пізнання</w:t>
      </w:r>
      <w:r w:rsidRPr="00D156E8">
        <w:rPr>
          <w:rFonts w:ascii="Times New Roman" w:hAnsi="Times New Roman"/>
          <w:sz w:val="28"/>
          <w:szCs w:val="28"/>
          <w:lang w:val="uk-UA"/>
        </w:rPr>
        <w:t xml:space="preserve">. </w:t>
      </w:r>
    </w:p>
    <w:p w:rsidR="00172165" w:rsidRDefault="00172165" w:rsidP="00172165">
      <w:pPr>
        <w:spacing w:line="360" w:lineRule="auto"/>
        <w:ind w:right="567" w:firstLine="708"/>
        <w:jc w:val="both"/>
        <w:rPr>
          <w:rFonts w:ascii="Times New Roman" w:hAnsi="Times New Roman"/>
          <w:sz w:val="28"/>
          <w:szCs w:val="28"/>
          <w:lang w:val="uk-UA"/>
        </w:rPr>
      </w:pPr>
      <w:r w:rsidRPr="00D156E8">
        <w:rPr>
          <w:rFonts w:ascii="Times New Roman" w:hAnsi="Times New Roman"/>
          <w:sz w:val="28"/>
          <w:szCs w:val="28"/>
          <w:lang w:val="uk-UA"/>
        </w:rPr>
        <w:t xml:space="preserve">Очевидно, що в сучасному мінливому світі, </w:t>
      </w:r>
      <w:r>
        <w:rPr>
          <w:rFonts w:ascii="Times New Roman" w:hAnsi="Times New Roman"/>
          <w:sz w:val="28"/>
          <w:szCs w:val="28"/>
          <w:lang w:val="uk-UA"/>
        </w:rPr>
        <w:t xml:space="preserve">у зв’язку </w:t>
      </w:r>
      <w:r w:rsidRPr="00D156E8">
        <w:rPr>
          <w:rFonts w:ascii="Times New Roman" w:hAnsi="Times New Roman"/>
          <w:sz w:val="28"/>
          <w:szCs w:val="28"/>
          <w:lang w:val="uk-UA"/>
        </w:rPr>
        <w:t xml:space="preserve"> з глобально</w:t>
      </w:r>
      <w:r>
        <w:rPr>
          <w:rFonts w:ascii="Times New Roman" w:hAnsi="Times New Roman"/>
          <w:sz w:val="28"/>
          <w:szCs w:val="28"/>
          <w:lang w:val="uk-UA"/>
        </w:rPr>
        <w:t>ю</w:t>
      </w:r>
      <w:r w:rsidRPr="00D156E8">
        <w:rPr>
          <w:rFonts w:ascii="Times New Roman" w:hAnsi="Times New Roman"/>
          <w:sz w:val="28"/>
          <w:szCs w:val="28"/>
          <w:lang w:val="uk-UA"/>
        </w:rPr>
        <w:t xml:space="preserve"> невизначеністю і прискоренням темпів старіння знан</w:t>
      </w:r>
      <w:r>
        <w:rPr>
          <w:rFonts w:ascii="Times New Roman" w:hAnsi="Times New Roman"/>
          <w:sz w:val="28"/>
          <w:szCs w:val="28"/>
          <w:lang w:val="uk-UA"/>
        </w:rPr>
        <w:t>ь</w:t>
      </w:r>
      <w:r w:rsidRPr="00D156E8">
        <w:rPr>
          <w:rFonts w:ascii="Times New Roman" w:hAnsi="Times New Roman"/>
          <w:sz w:val="28"/>
          <w:szCs w:val="28"/>
          <w:lang w:val="uk-UA"/>
        </w:rPr>
        <w:t xml:space="preserve">, повинні бути створені всі </w:t>
      </w:r>
      <w:r w:rsidRPr="00D156E8">
        <w:rPr>
          <w:rFonts w:ascii="Times New Roman" w:hAnsi="Times New Roman"/>
          <w:sz w:val="28"/>
          <w:szCs w:val="28"/>
          <w:lang w:val="uk-UA"/>
        </w:rPr>
        <w:lastRenderedPageBreak/>
        <w:t>необхідні умови для формування у студентів нових базових компетен</w:t>
      </w:r>
      <w:r>
        <w:rPr>
          <w:rFonts w:ascii="Times New Roman" w:hAnsi="Times New Roman"/>
          <w:sz w:val="28"/>
          <w:szCs w:val="28"/>
          <w:lang w:val="uk-UA"/>
        </w:rPr>
        <w:t>цій</w:t>
      </w:r>
      <w:r w:rsidRPr="00D156E8">
        <w:rPr>
          <w:rFonts w:ascii="Times New Roman" w:hAnsi="Times New Roman"/>
          <w:sz w:val="28"/>
          <w:szCs w:val="28"/>
          <w:lang w:val="uk-UA"/>
        </w:rPr>
        <w:t>. До цих компетен</w:t>
      </w:r>
      <w:r>
        <w:rPr>
          <w:rFonts w:ascii="Times New Roman" w:hAnsi="Times New Roman"/>
          <w:sz w:val="28"/>
          <w:szCs w:val="28"/>
          <w:lang w:val="uk-UA"/>
        </w:rPr>
        <w:t>цій</w:t>
      </w:r>
      <w:r w:rsidRPr="00D156E8">
        <w:rPr>
          <w:rFonts w:ascii="Times New Roman" w:hAnsi="Times New Roman"/>
          <w:sz w:val="28"/>
          <w:szCs w:val="28"/>
          <w:lang w:val="uk-UA"/>
        </w:rPr>
        <w:t xml:space="preserve"> </w:t>
      </w:r>
      <w:r>
        <w:rPr>
          <w:rFonts w:ascii="Times New Roman" w:hAnsi="Times New Roman"/>
          <w:sz w:val="28"/>
          <w:szCs w:val="28"/>
          <w:lang w:val="uk-UA"/>
        </w:rPr>
        <w:t>належать</w:t>
      </w:r>
      <w:r w:rsidRPr="00D156E8">
        <w:rPr>
          <w:rFonts w:ascii="Times New Roman" w:hAnsi="Times New Roman"/>
          <w:sz w:val="28"/>
          <w:szCs w:val="28"/>
          <w:lang w:val="uk-UA"/>
        </w:rPr>
        <w:t>, перш за все, навички самоосвіти, вміння застосовувати суча</w:t>
      </w:r>
      <w:r>
        <w:rPr>
          <w:rFonts w:ascii="Times New Roman" w:hAnsi="Times New Roman"/>
          <w:sz w:val="28"/>
          <w:szCs w:val="28"/>
          <w:lang w:val="uk-UA"/>
        </w:rPr>
        <w:t>сні</w:t>
      </w:r>
      <w:r w:rsidRPr="00D156E8">
        <w:rPr>
          <w:rFonts w:ascii="Times New Roman" w:hAnsi="Times New Roman"/>
          <w:sz w:val="28"/>
          <w:szCs w:val="28"/>
          <w:lang w:val="uk-UA"/>
        </w:rPr>
        <w:t xml:space="preserve"> інформаційні та економічні технології у своїй професій</w:t>
      </w:r>
      <w:r>
        <w:rPr>
          <w:rFonts w:ascii="Times New Roman" w:hAnsi="Times New Roman"/>
          <w:sz w:val="28"/>
          <w:szCs w:val="28"/>
          <w:lang w:val="uk-UA"/>
        </w:rPr>
        <w:t>ній</w:t>
      </w:r>
      <w:r w:rsidRPr="00D156E8">
        <w:rPr>
          <w:rFonts w:ascii="Times New Roman" w:hAnsi="Times New Roman"/>
          <w:sz w:val="28"/>
          <w:szCs w:val="28"/>
          <w:lang w:val="uk-UA"/>
        </w:rPr>
        <w:t xml:space="preserve"> діяльності, вміння в групі або самостійно вирішувати складні проблеми професійної діяльності </w:t>
      </w:r>
      <w:r>
        <w:rPr>
          <w:rFonts w:ascii="Times New Roman" w:hAnsi="Times New Roman"/>
          <w:sz w:val="28"/>
          <w:szCs w:val="28"/>
          <w:lang w:val="uk-UA"/>
        </w:rPr>
        <w:t>тощо</w:t>
      </w:r>
      <w:r w:rsidRPr="00D156E8">
        <w:rPr>
          <w:rFonts w:ascii="Times New Roman" w:hAnsi="Times New Roman"/>
          <w:sz w:val="28"/>
          <w:szCs w:val="28"/>
          <w:lang w:val="uk-UA"/>
        </w:rPr>
        <w:t xml:space="preserve">. І вирішувати дану проблему можливо в тому числі за допомогою впровадження, вивчення і застосування </w:t>
      </w:r>
      <w:r>
        <w:rPr>
          <w:rFonts w:ascii="Times New Roman" w:hAnsi="Times New Roman"/>
          <w:sz w:val="28"/>
          <w:szCs w:val="28"/>
          <w:lang w:val="uk-UA"/>
        </w:rPr>
        <w:t>інтеграції</w:t>
      </w:r>
      <w:r w:rsidRPr="00D156E8">
        <w:rPr>
          <w:rFonts w:ascii="Times New Roman" w:hAnsi="Times New Roman"/>
          <w:sz w:val="28"/>
          <w:szCs w:val="28"/>
          <w:lang w:val="uk-UA"/>
        </w:rPr>
        <w:t xml:space="preserve"> у </w:t>
      </w:r>
      <w:r>
        <w:rPr>
          <w:rFonts w:ascii="Times New Roman" w:hAnsi="Times New Roman"/>
          <w:sz w:val="28"/>
          <w:szCs w:val="28"/>
          <w:lang w:val="uk-UA"/>
        </w:rPr>
        <w:t>викладанні економічних дисциплін</w:t>
      </w:r>
      <w:r w:rsidRPr="00D156E8">
        <w:rPr>
          <w:rFonts w:ascii="Times New Roman" w:hAnsi="Times New Roman"/>
          <w:sz w:val="28"/>
          <w:szCs w:val="28"/>
          <w:lang w:val="uk-UA"/>
        </w:rPr>
        <w:t>.</w:t>
      </w:r>
    </w:p>
    <w:p w:rsidR="00172165" w:rsidRDefault="00172165" w:rsidP="00172165">
      <w:pPr>
        <w:spacing w:line="360" w:lineRule="auto"/>
        <w:ind w:right="567" w:firstLine="708"/>
        <w:jc w:val="both"/>
        <w:rPr>
          <w:rFonts w:ascii="Times New Roman" w:hAnsi="Times New Roman"/>
          <w:sz w:val="28"/>
          <w:szCs w:val="28"/>
          <w:lang w:val="uk-UA"/>
        </w:rPr>
      </w:pPr>
    </w:p>
    <w:p w:rsidR="00172165" w:rsidRDefault="00172165" w:rsidP="00172165">
      <w:pPr>
        <w:spacing w:line="360" w:lineRule="auto"/>
        <w:ind w:right="567" w:firstLine="708"/>
        <w:jc w:val="both"/>
        <w:rPr>
          <w:rFonts w:ascii="Times New Roman" w:hAnsi="Times New Roman"/>
          <w:sz w:val="28"/>
          <w:szCs w:val="28"/>
          <w:lang w:val="uk-UA"/>
        </w:rPr>
      </w:pPr>
    </w:p>
    <w:p w:rsidR="00172165" w:rsidRDefault="00172165" w:rsidP="00172165">
      <w:pPr>
        <w:spacing w:line="360" w:lineRule="auto"/>
        <w:ind w:right="567" w:firstLine="708"/>
        <w:jc w:val="both"/>
        <w:rPr>
          <w:rFonts w:ascii="Times New Roman" w:hAnsi="Times New Roman"/>
          <w:sz w:val="28"/>
          <w:szCs w:val="28"/>
          <w:lang w:val="uk-UA"/>
        </w:rPr>
      </w:pPr>
    </w:p>
    <w:p w:rsidR="00172165" w:rsidRDefault="00172165" w:rsidP="00172165">
      <w:pPr>
        <w:spacing w:line="360" w:lineRule="auto"/>
        <w:ind w:right="567" w:firstLine="708"/>
        <w:jc w:val="both"/>
        <w:rPr>
          <w:rFonts w:ascii="Times New Roman" w:hAnsi="Times New Roman"/>
          <w:sz w:val="28"/>
          <w:szCs w:val="28"/>
          <w:lang w:val="uk-UA"/>
        </w:rPr>
      </w:pPr>
    </w:p>
    <w:p w:rsidR="00172165" w:rsidRDefault="00172165" w:rsidP="00172165">
      <w:pPr>
        <w:spacing w:line="360" w:lineRule="auto"/>
        <w:ind w:right="567" w:firstLine="708"/>
        <w:jc w:val="both"/>
        <w:rPr>
          <w:rFonts w:ascii="Times New Roman" w:hAnsi="Times New Roman"/>
          <w:sz w:val="28"/>
          <w:szCs w:val="28"/>
          <w:lang w:val="uk-UA"/>
        </w:rPr>
      </w:pPr>
    </w:p>
    <w:p w:rsidR="00172165" w:rsidRDefault="00172165" w:rsidP="00172165">
      <w:pPr>
        <w:spacing w:line="360" w:lineRule="auto"/>
        <w:ind w:right="567" w:firstLine="708"/>
        <w:jc w:val="both"/>
        <w:rPr>
          <w:rFonts w:ascii="Times New Roman" w:hAnsi="Times New Roman"/>
          <w:sz w:val="28"/>
          <w:szCs w:val="28"/>
          <w:lang w:val="uk-UA"/>
        </w:rPr>
      </w:pPr>
    </w:p>
    <w:p w:rsidR="00172165" w:rsidRDefault="00172165" w:rsidP="00172165">
      <w:pPr>
        <w:spacing w:line="360" w:lineRule="auto"/>
        <w:ind w:right="567" w:firstLine="708"/>
        <w:jc w:val="both"/>
        <w:rPr>
          <w:rFonts w:ascii="Times New Roman" w:hAnsi="Times New Roman"/>
          <w:sz w:val="28"/>
          <w:szCs w:val="28"/>
          <w:lang w:val="uk-UA"/>
        </w:rPr>
      </w:pPr>
    </w:p>
    <w:p w:rsidR="00172165" w:rsidRDefault="00172165" w:rsidP="00172165">
      <w:pPr>
        <w:spacing w:line="360" w:lineRule="auto"/>
        <w:ind w:right="567" w:firstLine="708"/>
        <w:jc w:val="both"/>
        <w:rPr>
          <w:rFonts w:ascii="Times New Roman" w:hAnsi="Times New Roman"/>
          <w:sz w:val="28"/>
          <w:szCs w:val="28"/>
          <w:lang w:val="uk-UA"/>
        </w:rPr>
      </w:pPr>
    </w:p>
    <w:p w:rsidR="00172165" w:rsidRDefault="00172165" w:rsidP="00172165">
      <w:pPr>
        <w:spacing w:line="360" w:lineRule="auto"/>
        <w:ind w:right="567" w:firstLine="708"/>
        <w:jc w:val="both"/>
        <w:rPr>
          <w:rFonts w:ascii="Times New Roman" w:hAnsi="Times New Roman"/>
          <w:sz w:val="28"/>
          <w:szCs w:val="28"/>
          <w:lang w:val="uk-UA"/>
        </w:rPr>
      </w:pPr>
    </w:p>
    <w:p w:rsidR="00172165" w:rsidRDefault="00172165" w:rsidP="00172165">
      <w:pPr>
        <w:spacing w:line="360" w:lineRule="auto"/>
        <w:ind w:right="567" w:firstLine="708"/>
        <w:jc w:val="both"/>
        <w:rPr>
          <w:rFonts w:ascii="Times New Roman" w:hAnsi="Times New Roman"/>
          <w:sz w:val="28"/>
          <w:szCs w:val="28"/>
          <w:lang w:val="uk-UA"/>
        </w:rPr>
      </w:pPr>
    </w:p>
    <w:p w:rsidR="00172165" w:rsidRPr="004A7C94" w:rsidRDefault="00172165" w:rsidP="00172165">
      <w:pPr>
        <w:spacing w:line="360" w:lineRule="auto"/>
        <w:ind w:right="567"/>
        <w:jc w:val="both"/>
        <w:rPr>
          <w:rFonts w:ascii="Times New Roman" w:hAnsi="Times New Roman"/>
          <w:b/>
          <w:sz w:val="32"/>
          <w:szCs w:val="32"/>
          <w:lang w:val="uk-UA"/>
        </w:rPr>
      </w:pPr>
      <w:r w:rsidRPr="004A7C94">
        <w:rPr>
          <w:rFonts w:ascii="Times New Roman" w:hAnsi="Times New Roman"/>
          <w:b/>
          <w:sz w:val="32"/>
          <w:szCs w:val="32"/>
          <w:lang w:val="uk-UA"/>
        </w:rPr>
        <w:t>Література:</w:t>
      </w:r>
    </w:p>
    <w:p w:rsidR="00172165" w:rsidRDefault="00172165" w:rsidP="00172165">
      <w:pPr>
        <w:spacing w:line="360" w:lineRule="auto"/>
        <w:ind w:right="567"/>
        <w:jc w:val="both"/>
        <w:rPr>
          <w:rFonts w:ascii="Times New Roman" w:hAnsi="Times New Roman"/>
          <w:sz w:val="28"/>
          <w:szCs w:val="28"/>
          <w:lang w:val="uk-UA"/>
        </w:rPr>
      </w:pPr>
      <w:r w:rsidRPr="006717F5">
        <w:rPr>
          <w:rFonts w:ascii="Times New Roman" w:hAnsi="Times New Roman"/>
          <w:sz w:val="28"/>
          <w:szCs w:val="28"/>
          <w:lang w:val="uk-UA"/>
        </w:rPr>
        <w:t xml:space="preserve">1. Астахова В. І. Нові тенденції в соціально-економічному розвитку української вищої школи і завдання управлінської політики // Педагогіка і психологія. — 2002. — № 3. — С. 15–18. </w:t>
      </w:r>
    </w:p>
    <w:p w:rsidR="00172165" w:rsidRDefault="00172165" w:rsidP="00172165">
      <w:pPr>
        <w:spacing w:line="360" w:lineRule="auto"/>
        <w:ind w:right="567"/>
        <w:jc w:val="both"/>
        <w:rPr>
          <w:rFonts w:ascii="Times New Roman" w:hAnsi="Times New Roman"/>
          <w:sz w:val="28"/>
          <w:szCs w:val="28"/>
          <w:lang w:val="uk-UA"/>
        </w:rPr>
      </w:pPr>
      <w:r w:rsidRPr="006717F5">
        <w:rPr>
          <w:rFonts w:ascii="Times New Roman" w:hAnsi="Times New Roman"/>
          <w:sz w:val="28"/>
          <w:szCs w:val="28"/>
          <w:lang w:val="uk-UA"/>
        </w:rPr>
        <w:t xml:space="preserve">2. Балягіна І. А. Методика викладання економіки: Навч.-метод. посіб. для самост. вивч. дисц. / І. А. Балягіна, М. А. Богорад, Г. О. Ковальчук. — К.: КНЕУ, 2003. — 341 с. </w:t>
      </w:r>
    </w:p>
    <w:p w:rsidR="00172165" w:rsidRDefault="00172165" w:rsidP="00172165">
      <w:pPr>
        <w:spacing w:line="360" w:lineRule="auto"/>
        <w:ind w:right="567"/>
        <w:jc w:val="both"/>
        <w:rPr>
          <w:rFonts w:ascii="Times New Roman" w:hAnsi="Times New Roman"/>
          <w:sz w:val="28"/>
          <w:szCs w:val="28"/>
          <w:lang w:val="uk-UA"/>
        </w:rPr>
      </w:pPr>
      <w:r w:rsidRPr="006717F5">
        <w:rPr>
          <w:rFonts w:ascii="Times New Roman" w:hAnsi="Times New Roman"/>
          <w:sz w:val="28"/>
          <w:szCs w:val="28"/>
          <w:lang w:val="uk-UA"/>
        </w:rPr>
        <w:lastRenderedPageBreak/>
        <w:t>3. Бєляков О. О. Нові тенденції у вищій освіті (на прикладі навчального процесу журналістів) // Проблеми освіти.</w:t>
      </w:r>
    </w:p>
    <w:p w:rsidR="00172165" w:rsidRDefault="00172165" w:rsidP="00172165">
      <w:pPr>
        <w:spacing w:line="360" w:lineRule="auto"/>
        <w:ind w:right="567"/>
        <w:jc w:val="both"/>
        <w:rPr>
          <w:rFonts w:ascii="Times New Roman" w:hAnsi="Times New Roman"/>
          <w:sz w:val="28"/>
          <w:szCs w:val="28"/>
          <w:lang w:val="uk-UA"/>
        </w:rPr>
      </w:pPr>
      <w:r w:rsidRPr="006717F5">
        <w:rPr>
          <w:rFonts w:ascii="Times New Roman" w:hAnsi="Times New Roman"/>
          <w:sz w:val="28"/>
          <w:szCs w:val="28"/>
          <w:lang w:val="uk-UA"/>
        </w:rPr>
        <w:t xml:space="preserve">4. Бугрій О. Активізація навчального процесу в зарубіжній вищій школі // Вища школа. — 2008. — № 5. — С. 70–78. </w:t>
      </w:r>
    </w:p>
    <w:p w:rsidR="00172165" w:rsidRDefault="00172165" w:rsidP="00172165">
      <w:pPr>
        <w:spacing w:line="360" w:lineRule="auto"/>
        <w:ind w:right="567"/>
        <w:jc w:val="both"/>
        <w:rPr>
          <w:rFonts w:ascii="Times New Roman" w:hAnsi="Times New Roman"/>
          <w:sz w:val="28"/>
          <w:szCs w:val="28"/>
          <w:lang w:val="uk-UA"/>
        </w:rPr>
      </w:pPr>
      <w:r>
        <w:rPr>
          <w:rFonts w:ascii="Times New Roman" w:hAnsi="Times New Roman"/>
          <w:sz w:val="28"/>
          <w:szCs w:val="28"/>
          <w:lang w:val="uk-UA"/>
        </w:rPr>
        <w:t>5</w:t>
      </w:r>
      <w:r w:rsidRPr="006717F5">
        <w:rPr>
          <w:rFonts w:ascii="Times New Roman" w:hAnsi="Times New Roman"/>
          <w:sz w:val="28"/>
          <w:szCs w:val="28"/>
          <w:lang w:val="uk-UA"/>
        </w:rPr>
        <w:t xml:space="preserve">. Вербицкий А. А. Активное обучение в высшей школе: контекстный подход. — М.: Высшая школа, 1991. </w:t>
      </w:r>
    </w:p>
    <w:p w:rsidR="00172165" w:rsidRDefault="00172165" w:rsidP="00172165">
      <w:pPr>
        <w:spacing w:line="360" w:lineRule="auto"/>
        <w:ind w:right="567"/>
        <w:jc w:val="both"/>
        <w:rPr>
          <w:rFonts w:ascii="Times New Roman" w:hAnsi="Times New Roman"/>
          <w:sz w:val="28"/>
          <w:szCs w:val="28"/>
          <w:lang w:val="uk-UA"/>
        </w:rPr>
      </w:pPr>
      <w:r>
        <w:rPr>
          <w:rFonts w:ascii="Times New Roman" w:hAnsi="Times New Roman"/>
          <w:sz w:val="28"/>
          <w:szCs w:val="28"/>
          <w:lang w:val="uk-UA"/>
        </w:rPr>
        <w:t>6</w:t>
      </w:r>
      <w:r w:rsidRPr="006717F5">
        <w:rPr>
          <w:rFonts w:ascii="Times New Roman" w:hAnsi="Times New Roman"/>
          <w:sz w:val="28"/>
          <w:szCs w:val="28"/>
          <w:lang w:val="uk-UA"/>
        </w:rPr>
        <w:t xml:space="preserve">. Власова Г. Програма курсу “Управління людськими ресурсами” для менеджерів-практиків // Ситуаційна методика навчання: український досвід. — К.: Центр інновацій та розвитку, 2001. — С. 131–139. </w:t>
      </w:r>
    </w:p>
    <w:p w:rsidR="00172165" w:rsidRDefault="00172165" w:rsidP="00172165">
      <w:pPr>
        <w:spacing w:line="360" w:lineRule="auto"/>
        <w:ind w:right="567"/>
        <w:jc w:val="both"/>
        <w:rPr>
          <w:rFonts w:ascii="Times New Roman" w:hAnsi="Times New Roman"/>
          <w:sz w:val="28"/>
          <w:szCs w:val="28"/>
          <w:lang w:val="uk-UA"/>
        </w:rPr>
      </w:pPr>
      <w:r>
        <w:rPr>
          <w:rFonts w:ascii="Times New Roman" w:hAnsi="Times New Roman"/>
          <w:sz w:val="28"/>
          <w:szCs w:val="28"/>
          <w:lang w:val="uk-UA"/>
        </w:rPr>
        <w:t>7</w:t>
      </w:r>
      <w:r w:rsidRPr="006717F5">
        <w:rPr>
          <w:rFonts w:ascii="Times New Roman" w:hAnsi="Times New Roman"/>
          <w:sz w:val="28"/>
          <w:szCs w:val="28"/>
          <w:lang w:val="uk-UA"/>
        </w:rPr>
        <w:t xml:space="preserve">. Волокитин К. П. Современные информационные технологии в управлении качеством образования // Информатика и образование. — 2000. — № 8. — С. 32–36. </w:t>
      </w:r>
    </w:p>
    <w:p w:rsidR="00172165" w:rsidRDefault="00172165" w:rsidP="00172165">
      <w:pPr>
        <w:spacing w:line="360" w:lineRule="auto"/>
        <w:ind w:right="567"/>
        <w:jc w:val="both"/>
        <w:rPr>
          <w:rFonts w:ascii="Times New Roman" w:hAnsi="Times New Roman"/>
          <w:sz w:val="28"/>
          <w:szCs w:val="28"/>
          <w:lang w:val="uk-UA"/>
        </w:rPr>
      </w:pPr>
      <w:r>
        <w:rPr>
          <w:rFonts w:ascii="Times New Roman" w:hAnsi="Times New Roman"/>
          <w:sz w:val="28"/>
          <w:szCs w:val="28"/>
          <w:lang w:val="uk-UA"/>
        </w:rPr>
        <w:t>8</w:t>
      </w:r>
      <w:r w:rsidRPr="006717F5">
        <w:rPr>
          <w:rFonts w:ascii="Times New Roman" w:hAnsi="Times New Roman"/>
          <w:sz w:val="28"/>
          <w:szCs w:val="28"/>
          <w:lang w:val="uk-UA"/>
        </w:rPr>
        <w:t xml:space="preserve">. Гетало В. П. Проблеми модернізації навчального процесу з урахуванням потреб малого бізнесу // Педагогіка і психологія. — 2002. — № 3. — С. 49–50. </w:t>
      </w:r>
      <w:r>
        <w:rPr>
          <w:rFonts w:ascii="Times New Roman" w:hAnsi="Times New Roman"/>
          <w:sz w:val="28"/>
          <w:szCs w:val="28"/>
          <w:lang w:val="uk-UA"/>
        </w:rPr>
        <w:t>9</w:t>
      </w:r>
      <w:r w:rsidRPr="006717F5">
        <w:rPr>
          <w:rFonts w:ascii="Times New Roman" w:hAnsi="Times New Roman"/>
          <w:sz w:val="28"/>
          <w:szCs w:val="28"/>
          <w:lang w:val="uk-UA"/>
        </w:rPr>
        <w:t xml:space="preserve">. Генин В. Современные инновационные тенденции в высшем образовании США // Вестник МГУ. Сер. 20: Педагогическое образование. — 2008. — № 2. — С. 34–39. </w:t>
      </w:r>
    </w:p>
    <w:p w:rsidR="00172165" w:rsidRDefault="00172165" w:rsidP="00172165">
      <w:pPr>
        <w:spacing w:line="360" w:lineRule="auto"/>
        <w:ind w:right="567"/>
        <w:jc w:val="both"/>
        <w:rPr>
          <w:rFonts w:ascii="Times New Roman" w:hAnsi="Times New Roman"/>
          <w:sz w:val="28"/>
          <w:szCs w:val="28"/>
          <w:lang w:val="uk-UA"/>
        </w:rPr>
      </w:pPr>
      <w:r>
        <w:rPr>
          <w:rFonts w:ascii="Times New Roman" w:hAnsi="Times New Roman"/>
          <w:sz w:val="28"/>
          <w:szCs w:val="28"/>
          <w:lang w:val="uk-UA"/>
        </w:rPr>
        <w:t>10</w:t>
      </w:r>
      <w:r w:rsidRPr="006717F5">
        <w:rPr>
          <w:rFonts w:ascii="Times New Roman" w:hAnsi="Times New Roman"/>
          <w:sz w:val="28"/>
          <w:szCs w:val="28"/>
          <w:lang w:val="uk-UA"/>
        </w:rPr>
        <w:t>. Гузік Т.А. Роль принципу рольової перспективи в навчальному процесі вищої школи//Запровадження сучасних технологій навчання в КНЕУ: Зб. матеріалів наук.-метод. конф. 18</w:t>
      </w:r>
      <w:r>
        <w:rPr>
          <w:rFonts w:ascii="Times New Roman" w:hAnsi="Times New Roman"/>
          <w:sz w:val="28"/>
          <w:szCs w:val="28"/>
          <w:lang w:val="uk-UA"/>
        </w:rPr>
        <w:t xml:space="preserve"> </w:t>
      </w:r>
      <w:r w:rsidRPr="006717F5">
        <w:rPr>
          <w:rFonts w:ascii="Times New Roman" w:hAnsi="Times New Roman"/>
          <w:sz w:val="28"/>
          <w:szCs w:val="28"/>
          <w:lang w:val="uk-UA"/>
        </w:rPr>
        <w:t xml:space="preserve">листоп. 1998 р. — К.: КНЕУ,1999. — С. 137. </w:t>
      </w:r>
    </w:p>
    <w:p w:rsidR="00172165" w:rsidRPr="006717F5" w:rsidRDefault="00172165" w:rsidP="00172165">
      <w:pPr>
        <w:spacing w:line="360" w:lineRule="auto"/>
        <w:ind w:right="567"/>
        <w:jc w:val="both"/>
        <w:rPr>
          <w:rFonts w:ascii="Times New Roman" w:hAnsi="Times New Roman"/>
          <w:sz w:val="28"/>
          <w:szCs w:val="28"/>
          <w:lang w:val="uk-UA"/>
        </w:rPr>
      </w:pPr>
      <w:r w:rsidRPr="006717F5">
        <w:rPr>
          <w:rFonts w:ascii="Times New Roman" w:hAnsi="Times New Roman"/>
          <w:sz w:val="28"/>
          <w:szCs w:val="28"/>
          <w:lang w:val="uk-UA"/>
        </w:rPr>
        <w:t>15. Гурч Л. М. Впровадження інноваційних педагогічних технологій: вимоги сучасності // Проб. і персп. розв. фін. систе- ми України. — 2003. — Вип. 9. — С. 151–153. 16. Дичківська І. М. Інноваційні педагогічні технології: Навч. посіб. — К.: Академвидав, 2004. — 2001. — Вип. 24. — С. 3–13.</w:t>
      </w:r>
    </w:p>
    <w:p w:rsidR="00172165" w:rsidRDefault="00172165" w:rsidP="00172165">
      <w:pPr>
        <w:spacing w:line="360" w:lineRule="auto"/>
        <w:ind w:right="567"/>
        <w:jc w:val="both"/>
        <w:rPr>
          <w:rFonts w:ascii="Times New Roman" w:hAnsi="Times New Roman"/>
          <w:sz w:val="28"/>
          <w:szCs w:val="28"/>
          <w:lang w:val="uk-UA"/>
        </w:rPr>
      </w:pPr>
      <w:r w:rsidRPr="006717F5">
        <w:rPr>
          <w:rFonts w:ascii="Times New Roman" w:hAnsi="Times New Roman"/>
          <w:sz w:val="28"/>
          <w:szCs w:val="28"/>
          <w:lang w:val="uk-UA"/>
        </w:rPr>
        <w:t xml:space="preserve">18. Євтушевський В. Управління інноваційним розвитком у вищих навчальних закладах України // Проблеми освіти. — 2008. — Вип. 54. — С. 13–19. </w:t>
      </w:r>
    </w:p>
    <w:p w:rsidR="00172165" w:rsidRDefault="00172165" w:rsidP="00172165">
      <w:pPr>
        <w:spacing w:line="360" w:lineRule="auto"/>
        <w:ind w:right="567"/>
        <w:jc w:val="both"/>
        <w:rPr>
          <w:rFonts w:ascii="Times New Roman" w:hAnsi="Times New Roman"/>
          <w:sz w:val="28"/>
          <w:szCs w:val="28"/>
          <w:lang w:val="uk-UA"/>
        </w:rPr>
      </w:pPr>
      <w:r>
        <w:rPr>
          <w:rFonts w:ascii="Times New Roman" w:hAnsi="Times New Roman"/>
          <w:sz w:val="28"/>
          <w:szCs w:val="28"/>
          <w:lang w:val="uk-UA"/>
        </w:rPr>
        <w:lastRenderedPageBreak/>
        <w:t>19</w:t>
      </w:r>
      <w:r w:rsidRPr="006717F5">
        <w:rPr>
          <w:rFonts w:ascii="Times New Roman" w:hAnsi="Times New Roman"/>
          <w:sz w:val="28"/>
          <w:szCs w:val="28"/>
          <w:lang w:val="uk-UA"/>
        </w:rPr>
        <w:t xml:space="preserve">. Ковальчук Г. О. Активізація навчання в економічній освіті: Навч. посіб. — 2-ге вид., доп. — К.: КНЕУ, 2003. — 298 с. </w:t>
      </w:r>
    </w:p>
    <w:p w:rsidR="00172165" w:rsidRDefault="00172165" w:rsidP="00172165">
      <w:pPr>
        <w:spacing w:line="360" w:lineRule="auto"/>
        <w:ind w:right="567"/>
        <w:jc w:val="both"/>
        <w:rPr>
          <w:rFonts w:ascii="Times New Roman" w:hAnsi="Times New Roman"/>
          <w:sz w:val="28"/>
          <w:szCs w:val="28"/>
          <w:lang w:val="uk-UA"/>
        </w:rPr>
      </w:pPr>
      <w:r>
        <w:rPr>
          <w:rFonts w:ascii="Times New Roman" w:hAnsi="Times New Roman"/>
          <w:sz w:val="28"/>
          <w:szCs w:val="28"/>
          <w:lang w:val="uk-UA"/>
        </w:rPr>
        <w:t>20</w:t>
      </w:r>
      <w:r w:rsidRPr="006717F5">
        <w:rPr>
          <w:rFonts w:ascii="Times New Roman" w:hAnsi="Times New Roman"/>
          <w:sz w:val="28"/>
          <w:szCs w:val="28"/>
          <w:lang w:val="uk-UA"/>
        </w:rPr>
        <w:t xml:space="preserve">. Михайльова К. Г. Інноваційні потоки в сучасній вищій школі: проблеми управління в умовах соціальних змін // Педагогіка і психологія. — 2002. — № 3. — С. 72–76. </w:t>
      </w:r>
    </w:p>
    <w:p w:rsidR="00172165" w:rsidRDefault="00172165" w:rsidP="00172165">
      <w:pPr>
        <w:spacing w:line="360" w:lineRule="auto"/>
        <w:ind w:right="567"/>
        <w:jc w:val="both"/>
        <w:rPr>
          <w:rFonts w:ascii="Times New Roman" w:hAnsi="Times New Roman"/>
          <w:sz w:val="28"/>
          <w:szCs w:val="28"/>
          <w:lang w:val="uk-UA"/>
        </w:rPr>
      </w:pPr>
      <w:r>
        <w:rPr>
          <w:rFonts w:ascii="Times New Roman" w:hAnsi="Times New Roman"/>
          <w:sz w:val="28"/>
          <w:szCs w:val="28"/>
          <w:lang w:val="uk-UA"/>
        </w:rPr>
        <w:t>21</w:t>
      </w:r>
      <w:r w:rsidRPr="006717F5">
        <w:rPr>
          <w:rFonts w:ascii="Times New Roman" w:hAnsi="Times New Roman"/>
          <w:sz w:val="28"/>
          <w:szCs w:val="28"/>
          <w:lang w:val="uk-UA"/>
        </w:rPr>
        <w:t xml:space="preserve">.Шевченко Н. Інновації в освіті — виклик часу // Проблеми освіти. — 2008. — Вип. 54. — С. 19–24. </w:t>
      </w:r>
    </w:p>
    <w:p w:rsidR="00172165" w:rsidRPr="006717F5" w:rsidRDefault="00172165" w:rsidP="00172165">
      <w:pPr>
        <w:spacing w:line="360" w:lineRule="auto"/>
        <w:ind w:right="567"/>
        <w:jc w:val="both"/>
        <w:rPr>
          <w:rFonts w:ascii="Times New Roman" w:hAnsi="Times New Roman"/>
          <w:sz w:val="28"/>
          <w:szCs w:val="28"/>
          <w:lang w:val="uk-UA"/>
        </w:rPr>
      </w:pPr>
    </w:p>
    <w:p w:rsidR="00172165" w:rsidRPr="006717F5" w:rsidRDefault="00172165" w:rsidP="00172165">
      <w:pPr>
        <w:spacing w:line="360" w:lineRule="auto"/>
        <w:ind w:right="567"/>
        <w:jc w:val="both"/>
        <w:rPr>
          <w:rFonts w:ascii="Times New Roman" w:hAnsi="Times New Roman"/>
          <w:sz w:val="28"/>
          <w:szCs w:val="28"/>
          <w:lang w:val="uk-UA"/>
        </w:rPr>
      </w:pPr>
    </w:p>
    <w:p w:rsidR="00172165" w:rsidRPr="006717F5" w:rsidRDefault="00172165" w:rsidP="00172165">
      <w:pPr>
        <w:tabs>
          <w:tab w:val="left" w:pos="8505"/>
          <w:tab w:val="left" w:pos="9072"/>
          <w:tab w:val="left" w:pos="9214"/>
        </w:tabs>
        <w:spacing w:line="360" w:lineRule="auto"/>
        <w:ind w:right="567"/>
        <w:rPr>
          <w:rFonts w:ascii="Times New Roman" w:hAnsi="Times New Roman"/>
          <w:sz w:val="28"/>
          <w:szCs w:val="28"/>
          <w:lang w:val="uk-UA"/>
        </w:rPr>
      </w:pPr>
    </w:p>
    <w:p w:rsidR="00172165" w:rsidRPr="006717F5" w:rsidRDefault="00172165" w:rsidP="00172165">
      <w:pPr>
        <w:tabs>
          <w:tab w:val="left" w:pos="8505"/>
          <w:tab w:val="left" w:pos="9072"/>
          <w:tab w:val="left" w:pos="9214"/>
        </w:tabs>
        <w:spacing w:line="360" w:lineRule="auto"/>
        <w:ind w:right="567"/>
        <w:rPr>
          <w:rFonts w:ascii="Times New Roman" w:hAnsi="Times New Roman"/>
          <w:sz w:val="28"/>
          <w:szCs w:val="28"/>
          <w:lang w:val="uk-UA"/>
        </w:rPr>
      </w:pPr>
      <w:r w:rsidRPr="006717F5">
        <w:rPr>
          <w:rFonts w:ascii="Times New Roman" w:hAnsi="Times New Roman"/>
          <w:sz w:val="28"/>
          <w:szCs w:val="28"/>
          <w:lang w:val="uk-UA"/>
        </w:rPr>
        <w:t xml:space="preserve"> </w:t>
      </w:r>
    </w:p>
    <w:p w:rsidR="00172165" w:rsidRPr="006717F5" w:rsidRDefault="00172165" w:rsidP="00172165">
      <w:pPr>
        <w:tabs>
          <w:tab w:val="left" w:pos="8505"/>
          <w:tab w:val="left" w:pos="9072"/>
          <w:tab w:val="left" w:pos="9214"/>
        </w:tabs>
        <w:spacing w:line="360" w:lineRule="auto"/>
        <w:ind w:right="567"/>
        <w:rPr>
          <w:rFonts w:ascii="Times New Roman" w:hAnsi="Times New Roman"/>
          <w:sz w:val="28"/>
          <w:szCs w:val="28"/>
          <w:lang w:val="uk-UA"/>
        </w:rPr>
      </w:pPr>
    </w:p>
    <w:p w:rsidR="004B275E" w:rsidRPr="00172165" w:rsidRDefault="004B275E">
      <w:pPr>
        <w:rPr>
          <w:lang w:val="uk-UA"/>
        </w:rPr>
      </w:pPr>
    </w:p>
    <w:sectPr w:rsidR="004B275E" w:rsidRPr="00172165" w:rsidSect="00BE4241">
      <w:pgSz w:w="11906" w:h="16838"/>
      <w:pgMar w:top="1134" w:right="140" w:bottom="1134" w:left="1560" w:header="709" w:footer="709" w:gutter="0"/>
      <w:pgNumType w:start="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27989"/>
    <w:multiLevelType w:val="hybridMultilevel"/>
    <w:tmpl w:val="9E22ED4E"/>
    <w:lvl w:ilvl="0" w:tplc="04190003">
      <w:start w:val="1"/>
      <w:numFmt w:val="bullet"/>
      <w:lvlText w:val="o"/>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 w15:restartNumberingAfterBreak="0">
    <w:nsid w:val="3DB335AF"/>
    <w:multiLevelType w:val="hybridMultilevel"/>
    <w:tmpl w:val="5FACD8B2"/>
    <w:lvl w:ilvl="0" w:tplc="04190001">
      <w:start w:val="1"/>
      <w:numFmt w:val="bullet"/>
      <w:lvlText w:val=""/>
      <w:lvlJc w:val="left"/>
      <w:pPr>
        <w:tabs>
          <w:tab w:val="num" w:pos="720"/>
        </w:tabs>
        <w:ind w:left="720" w:hanging="360"/>
      </w:pPr>
      <w:rPr>
        <w:rFonts w:ascii="Symbol" w:hAnsi="Symbol" w:hint="default"/>
      </w:rPr>
    </w:lvl>
    <w:lvl w:ilvl="1" w:tplc="F1B8EA76">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FE501B"/>
    <w:multiLevelType w:val="hybridMultilevel"/>
    <w:tmpl w:val="A3A2267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BAC3CD1"/>
    <w:multiLevelType w:val="hybridMultilevel"/>
    <w:tmpl w:val="6FBAB700"/>
    <w:lvl w:ilvl="0" w:tplc="84729440">
      <w:start w:val="4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8007E"/>
    <w:multiLevelType w:val="hybridMultilevel"/>
    <w:tmpl w:val="40821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4165A4"/>
    <w:multiLevelType w:val="hybridMultilevel"/>
    <w:tmpl w:val="EDEAA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FC58F3"/>
    <w:multiLevelType w:val="hybridMultilevel"/>
    <w:tmpl w:val="596E296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7D2EF0"/>
    <w:multiLevelType w:val="hybridMultilevel"/>
    <w:tmpl w:val="F274D700"/>
    <w:lvl w:ilvl="0" w:tplc="84729440">
      <w:start w:val="40"/>
      <w:numFmt w:val="bullet"/>
      <w:lvlText w:val="-"/>
      <w:lvlJc w:val="left"/>
      <w:pPr>
        <w:tabs>
          <w:tab w:val="num" w:pos="1428"/>
        </w:tabs>
        <w:ind w:left="1428" w:hanging="360"/>
      </w:pPr>
      <w:rPr>
        <w:rFonts w:ascii="Times New Roman" w:eastAsia="Times New Roman" w:hAnsi="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8" w15:restartNumberingAfterBreak="0">
    <w:nsid w:val="5C336806"/>
    <w:multiLevelType w:val="hybridMultilevel"/>
    <w:tmpl w:val="F33248C4"/>
    <w:lvl w:ilvl="0" w:tplc="84729440">
      <w:start w:val="4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ED7BFA"/>
    <w:multiLevelType w:val="hybridMultilevel"/>
    <w:tmpl w:val="6A36FE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8A7223"/>
    <w:multiLevelType w:val="hybridMultilevel"/>
    <w:tmpl w:val="944C8B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6"/>
  </w:num>
  <w:num w:numId="4">
    <w:abstractNumId w:val="8"/>
  </w:num>
  <w:num w:numId="5">
    <w:abstractNumId w:val="9"/>
  </w:num>
  <w:num w:numId="6">
    <w:abstractNumId w:val="0"/>
  </w:num>
  <w:num w:numId="7">
    <w:abstractNumId w:val="1"/>
  </w:num>
  <w:num w:numId="8">
    <w:abstractNumId w:val="3"/>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7C"/>
    <w:rsid w:val="00172165"/>
    <w:rsid w:val="004B275E"/>
    <w:rsid w:val="00F34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0203"/>
  <w15:chartTrackingRefBased/>
  <w15:docId w15:val="{2EA41C0E-B135-4BBE-BC7D-61D5BE9E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16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17875</Words>
  <Characters>10190</Characters>
  <Application>Microsoft Office Word</Application>
  <DocSecurity>0</DocSecurity>
  <Lines>84</Lines>
  <Paragraphs>56</Paragraphs>
  <ScaleCrop>false</ScaleCrop>
  <Company/>
  <LinksUpToDate>false</LinksUpToDate>
  <CharactersWithSpaces>28009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2018-01-31T15:33:00Z</dcterms:created>
  <dcterms:modified xsi:type="dcterms:W3CDTF">2018-01-31T15:37:00Z</dcterms:modified>
</cp:coreProperties>
</file>