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E76" w:rsidRPr="00305E76" w:rsidRDefault="00305E76" w:rsidP="00305E76">
      <w:pPr>
        <w:pStyle w:val="a9"/>
        <w:jc w:val="center"/>
        <w:rPr>
          <w:rFonts w:eastAsia="Times New Roman"/>
          <w:lang w:val="uk-UA" w:eastAsia="ru-RU"/>
        </w:rPr>
      </w:pPr>
      <w:r w:rsidRPr="00305E76">
        <w:rPr>
          <w:rFonts w:eastAsia="Times New Roman"/>
          <w:lang w:val="uk-UA" w:eastAsia="ru-RU"/>
        </w:rPr>
        <w:t>ПРОЕКТНА ДІЯЛЬНІСТЬ В ДНЗ. ТЕХНОЛОГІЇ ПРОЕКТНОЇ ДІЯЛЬНОСТІ В ДНЗ.</w:t>
      </w:r>
    </w:p>
    <w:p w:rsidR="00305E76" w:rsidRPr="00305E76" w:rsidRDefault="00305E76" w:rsidP="00305E76">
      <w:pPr>
        <w:spacing w:after="0" w:line="240" w:lineRule="auto"/>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hd w:val="clear" w:color="auto" w:fill="FFFFFF"/>
        <w:spacing w:after="0" w:line="240" w:lineRule="auto"/>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В даний час держава поставила перед освітніми установами досить ясну і важливу задачу: підготувати якомога активнішу і допитливе молоде покоління. В основних програмах на сьогоднішній день вже давно прописані основні вимоги, яким повинен відповідати випускник навіть дитячого садка.</w:t>
      </w:r>
    </w:p>
    <w:p w:rsidR="00305E76" w:rsidRPr="00305E76" w:rsidRDefault="00305E76" w:rsidP="00305E76">
      <w:pPr>
        <w:shd w:val="clear" w:color="auto" w:fill="FFFFFF"/>
        <w:spacing w:after="0" w:line="240" w:lineRule="auto"/>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Щоб дитина стала дійсно допитлива і прагнула одержувати нові знання сама, а не з примусу, надзвичайно важливо, щоб у процесі її виховання активно використовувалася проектна діяльність. У ДНЗ нашої країни даний напрям поки що не надто добре розвинене, але ситуація поступово змінюється з кожним роком.</w:t>
      </w:r>
    </w:p>
    <w:p w:rsidR="00305E76" w:rsidRPr="00305E76" w:rsidRDefault="00305E76" w:rsidP="00305E76">
      <w:pPr>
        <w:spacing w:after="0" w:line="240" w:lineRule="auto"/>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ДЛЯ ЧОГО ЦЕ ВЗАГАЛІ ПОТРІБНО?</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color w:val="262626" w:themeColor="text1" w:themeTint="D9"/>
          <w:sz w:val="29"/>
          <w:szCs w:val="29"/>
          <w:shd w:val="clear" w:color="auto" w:fill="FFFFFF"/>
          <w:lang w:val="uk-UA" w:eastAsia="ru-RU"/>
        </w:rPr>
        <w:t>        Справа в тому, що саме проекти здатні пов'язати не дуже веселий освітній процес з реальними подіями, які час від часу відбуваються в житті дитини, що приваблює і може зацікавити навіть самого непосидючого малюка. Крім того, саме проектна діяльність в ДНЗ дозволяє перетворити будь-який колектив в згуртовану команду, члени якої зможуть спільно працювати над вирішенням навіть найскладніших і нетривіальних завдань. В таких умовах кожна дитина може відчути себе потрібним, зацікавленим у виконанні важливого завдання.</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ЩО ТАКЕ ПРОЕКТ? ЗАГАЛЬНІ ВІДОМОСТІ ПРО ПОНЯТТЯ</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noProof/>
          <w:color w:val="262626" w:themeColor="text1" w:themeTint="D9"/>
          <w:sz w:val="25"/>
          <w:szCs w:val="25"/>
          <w:lang w:val="uk-UA" w:eastAsia="ru-RU"/>
        </w:rPr>
        <w:drawing>
          <wp:anchor distT="0" distB="0" distL="114300" distR="114300" simplePos="0" relativeHeight="251658240" behindDoc="0" locked="0" layoutInCell="1" allowOverlap="1">
            <wp:simplePos x="0" y="0"/>
            <wp:positionH relativeFrom="column">
              <wp:posOffset>14089</wp:posOffset>
            </wp:positionH>
            <wp:positionV relativeFrom="paragraph">
              <wp:posOffset>1898</wp:posOffset>
            </wp:positionV>
            <wp:extent cx="1588686" cy="1065125"/>
            <wp:effectExtent l="19050" t="0" r="0" b="0"/>
            <wp:wrapSquare wrapText="bothSides"/>
            <wp:docPr id="4" name="cc-m-textwithimage-image-11026745657" descr="https://image.jimcdn.com/app/cms/image/transf/dimension=445x1024:format=jpg/path/s2de70e73bf2f5ead/image/i924354476ba99b65/version/1460385809/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1026745657" descr="https://image.jimcdn.com/app/cms/image/transf/dimension=445x1024:format=jpg/path/s2de70e73bf2f5ead/image/i924354476ba99b65/version/1460385809/image.jpg"/>
                    <pic:cNvPicPr>
                      <a:picLocks noChangeAspect="1" noChangeArrowheads="1"/>
                    </pic:cNvPicPr>
                  </pic:nvPicPr>
                  <pic:blipFill>
                    <a:blip r:embed="rId5"/>
                    <a:srcRect/>
                    <a:stretch>
                      <a:fillRect/>
                    </a:stretch>
                  </pic:blipFill>
                  <pic:spPr bwMode="auto">
                    <a:xfrm>
                      <a:off x="0" y="0"/>
                      <a:ext cx="1588686" cy="1065125"/>
                    </a:xfrm>
                    <a:prstGeom prst="rect">
                      <a:avLst/>
                    </a:prstGeom>
                    <a:noFill/>
                    <a:ln w="9525">
                      <a:noFill/>
                      <a:miter lim="800000"/>
                      <a:headEnd/>
                      <a:tailEnd/>
                    </a:ln>
                  </pic:spPr>
                </pic:pic>
              </a:graphicData>
            </a:graphic>
          </wp:anchor>
        </w:drawing>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Слід знати, що сам термін "проект" була запозичена з класичного латинської мови, в якому воно спочатку означало "викинутий вперед", "промовець", "кидається в очі". І як все це поєднати з роботою в дошкільному навчальному закладі? У цьому випадку "проект" - це такий спосіб засвоєння дитиною інформації про навколишній світ, коли він самостійно розшукує інформацію і готує її оприлюднення перед однолітками. Основна робота у напрямку </w:t>
      </w:r>
      <w:hyperlink r:id="rId6" w:tgtFrame="_top" w:history="1">
        <w:r w:rsidRPr="00305E76">
          <w:rPr>
            <w:rFonts w:ascii="Times New Roman" w:eastAsia="Times New Roman" w:hAnsi="Times New Roman" w:cs="Times New Roman"/>
            <w:color w:val="262626" w:themeColor="text1" w:themeTint="D9"/>
            <w:sz w:val="29"/>
            <w:lang w:val="uk-UA" w:eastAsia="ru-RU"/>
          </w:rPr>
          <w:t>пізнавальної діяльності</w:t>
        </w:r>
      </w:hyperlink>
      <w:r w:rsidRPr="00305E76">
        <w:rPr>
          <w:rFonts w:ascii="Times New Roman" w:eastAsia="Times New Roman" w:hAnsi="Times New Roman" w:cs="Times New Roman"/>
          <w:color w:val="262626" w:themeColor="text1" w:themeTint="D9"/>
          <w:sz w:val="29"/>
          <w:szCs w:val="29"/>
          <w:lang w:val="uk-UA" w:eastAsia="ru-RU"/>
        </w:rPr>
        <w:t> виконується викладачем.</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lastRenderedPageBreak/>
        <w:t>Важливо пам'ятати, що проектна діяльність в ДНЗ обов'язково повинна мати на увазі отримання соціально значущого результату. Простіше кажучи, в основі роботи повинна лежати якась проблема, для вирішення якої потрібен послідовний пошук, з'ясування найбільш відповідальних моментів. Результати цієї діяльності аналізуються і об'єднуються в єдине ціле.</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З ПЕДАГОГІЧНОЇ ТОЧКИ ЗОРУ</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З точки зору педагога проектна діяльність в ДНЗ хороша тим, що припускає самостійну діяльність дітей, в результаті чого вони вчаться відшукувати і використовувати в своїх цілях необхідну інформацію. Крім того, так дитина отримує можливість перетворення «сухих» і невиразних даних в практичний досвід, який цілком може йому допомагати на всьому протязі його життя.</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Суть же технології проектної діяльності в ДНЗ полягає в такій організації освітнього процесу, при якій діти з бажанням отримують теоретичні та практичні дані, беруть участь у заходах творчого плану, а також вирішують постійно ускладнюються завдання найрізноманітнішого характеру.</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Будь-який проект обов'язково повинен мати не тільки пізнавальну, а й прагматичну цінність. Дитина повинна знати, які конкретно дані він отримує, і де він зможе їх використовувати на практиці. Це основна теза технології проектної діяльності в ДНЗ. Сьогодні такої точки зору намагаються дотримуватися практично всі сучасні освітні установи, які намагаються відшукати розумний баланс між отриманням практичних і теоретичних знань.</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ОСНОВА МЕТОДУ, ЙОГО ЕТАПИ</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noProof/>
          <w:color w:val="262626" w:themeColor="text1" w:themeTint="D9"/>
          <w:sz w:val="25"/>
          <w:szCs w:val="25"/>
          <w:lang w:val="uk-UA" w:eastAsia="ru-RU"/>
        </w:rPr>
        <w:drawing>
          <wp:anchor distT="0" distB="0" distL="114300" distR="114300" simplePos="0" relativeHeight="251659264" behindDoc="0" locked="0" layoutInCell="1" allowOverlap="1">
            <wp:simplePos x="0" y="0"/>
            <wp:positionH relativeFrom="column">
              <wp:posOffset>14089</wp:posOffset>
            </wp:positionH>
            <wp:positionV relativeFrom="paragraph">
              <wp:posOffset>3601</wp:posOffset>
            </wp:positionV>
            <wp:extent cx="2382506" cy="1788606"/>
            <wp:effectExtent l="19050" t="0" r="0" b="0"/>
            <wp:wrapSquare wrapText="bothSides"/>
            <wp:docPr id="7" name="cc-m-textwithimage-image-11026748457" descr="https://image.jimcdn.com/app/cms/image/transf/dimension=445x1024:format=jpg/path/s2de70e73bf2f5ead/image/i0372349a8fb0b920/version/1460386677/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1026748457" descr="https://image.jimcdn.com/app/cms/image/transf/dimension=445x1024:format=jpg/path/s2de70e73bf2f5ead/image/i0372349a8fb0b920/version/1460386677/image.jpg"/>
                    <pic:cNvPicPr>
                      <a:picLocks noChangeAspect="1" noChangeArrowheads="1"/>
                    </pic:cNvPicPr>
                  </pic:nvPicPr>
                  <pic:blipFill>
                    <a:blip r:embed="rId7"/>
                    <a:srcRect/>
                    <a:stretch>
                      <a:fillRect/>
                    </a:stretch>
                  </pic:blipFill>
                  <pic:spPr bwMode="auto">
                    <a:xfrm>
                      <a:off x="0" y="0"/>
                      <a:ext cx="2382506" cy="1788606"/>
                    </a:xfrm>
                    <a:prstGeom prst="rect">
                      <a:avLst/>
                    </a:prstGeom>
                    <a:noFill/>
                    <a:ln w="9525">
                      <a:noFill/>
                      <a:miter lim="800000"/>
                      <a:headEnd/>
                      <a:tailEnd/>
                    </a:ln>
                  </pic:spPr>
                </pic:pic>
              </a:graphicData>
            </a:graphic>
          </wp:anchor>
        </w:drawing>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xml:space="preserve">В основу методу покладена ідея, що будь-яка освітня діяльність повинна бути спрямована суто на результат, досягнення якої має здійснюватися спільною роботою дитячого колективу і педагога. При цьому всі дійові особи працюють над єдиною темою. На даний момент професійні </w:t>
      </w:r>
      <w:r w:rsidRPr="00305E76">
        <w:rPr>
          <w:rFonts w:ascii="Times New Roman" w:eastAsia="Times New Roman" w:hAnsi="Times New Roman" w:cs="Times New Roman"/>
          <w:color w:val="262626" w:themeColor="text1" w:themeTint="D9"/>
          <w:sz w:val="29"/>
          <w:szCs w:val="29"/>
          <w:lang w:val="uk-UA" w:eastAsia="ru-RU"/>
        </w:rPr>
        <w:lastRenderedPageBreak/>
        <w:t>педагоги виділяють три основних етапи у розвитку проектної діяльності. Вони являють собою особливу сукупність дослідницьких, творчих і проблемних методів. Давайте розглянемо кожен етап докладніше.</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b/>
          <w:bCs/>
          <w:i/>
          <w:iCs/>
          <w:color w:val="262626" w:themeColor="text1" w:themeTint="D9"/>
          <w:sz w:val="32"/>
          <w:lang w:val="uk-UA" w:eastAsia="ru-RU"/>
        </w:rPr>
        <w:t>Перший етап</w:t>
      </w:r>
      <w:r w:rsidRPr="00305E76">
        <w:rPr>
          <w:rFonts w:ascii="Times New Roman" w:eastAsia="Times New Roman" w:hAnsi="Times New Roman" w:cs="Times New Roman"/>
          <w:b/>
          <w:bCs/>
          <w:color w:val="262626" w:themeColor="text1" w:themeTint="D9"/>
          <w:sz w:val="32"/>
          <w:lang w:val="uk-UA" w:eastAsia="ru-RU"/>
        </w:rPr>
        <w:t>.</w:t>
      </w:r>
      <w:r w:rsidRPr="00305E76">
        <w:rPr>
          <w:rFonts w:ascii="Times New Roman" w:eastAsia="Times New Roman" w:hAnsi="Times New Roman" w:cs="Times New Roman"/>
          <w:color w:val="262626" w:themeColor="text1" w:themeTint="D9"/>
          <w:sz w:val="29"/>
          <w:szCs w:val="29"/>
          <w:lang w:val="uk-UA" w:eastAsia="ru-RU"/>
        </w:rPr>
        <w:t> Увазі «наслідування і виконання», причому реалізація цього методу можлива тільки у разі роботи з дітьми 3,5-5 років. На цьому етапі організація проектної діяльності в ДНЗ передбачає участь дітей "на других ролях", коли вони роблять щось або за прямим пропозицією дорослого педагога, або ж просто наслідують йому. Важливо, що такий підхід не суперечить самій природі дитини. Справа в тому, що в цьому віці у дітей існує прагнення привернути увагу дорослого, налагодити з ним хороші стосунки.</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b/>
          <w:bCs/>
          <w:i/>
          <w:iCs/>
          <w:color w:val="262626" w:themeColor="text1" w:themeTint="D9"/>
          <w:sz w:val="32"/>
          <w:lang w:val="uk-UA" w:eastAsia="ru-RU"/>
        </w:rPr>
        <w:t>Другий етап</w:t>
      </w:r>
      <w:r w:rsidRPr="00305E76">
        <w:rPr>
          <w:rFonts w:ascii="Times New Roman" w:eastAsia="Times New Roman" w:hAnsi="Times New Roman" w:cs="Times New Roman"/>
          <w:b/>
          <w:bCs/>
          <w:color w:val="262626" w:themeColor="text1" w:themeTint="D9"/>
          <w:sz w:val="32"/>
          <w:lang w:val="uk-UA" w:eastAsia="ru-RU"/>
        </w:rPr>
        <w:t>.</w:t>
      </w:r>
      <w:r w:rsidRPr="00305E76">
        <w:rPr>
          <w:rFonts w:ascii="Times New Roman" w:eastAsia="Times New Roman" w:hAnsi="Times New Roman" w:cs="Times New Roman"/>
          <w:color w:val="262626" w:themeColor="text1" w:themeTint="D9"/>
          <w:sz w:val="29"/>
          <w:szCs w:val="29"/>
          <w:lang w:val="uk-UA" w:eastAsia="ru-RU"/>
        </w:rPr>
        <w:t> Це час розвитку, а реалізація даного способу починається з віку в 5-6 років. У цей час діти характеризуються тим, що вже здатні на організовану самостійну діяльність, можуть надавати один одному необхідну в даний момент допомога. Дитина вже набагато рідше звертається з проханнями до дорослого, намагається активніше налагоджувати взаємодію з власними однолітками. У дітей вже є самоконтроль і самооцінка.</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Таким чином, організація проектної діяльності в ДНЗ на цьому етапі повинна враховувати, що дитина може адекватно оцінювати й усвідомлювати як свої дії, так і вчинки однолітків.</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i/>
          <w:iCs/>
          <w:color w:val="262626" w:themeColor="text1" w:themeTint="D9"/>
          <w:sz w:val="29"/>
          <w:lang w:val="uk-UA" w:eastAsia="ru-RU"/>
        </w:rPr>
        <w:t>Варто пам'ятати</w:t>
      </w:r>
      <w:r w:rsidRPr="00305E76">
        <w:rPr>
          <w:rFonts w:ascii="Times New Roman" w:eastAsia="Times New Roman" w:hAnsi="Times New Roman" w:cs="Times New Roman"/>
          <w:color w:val="262626" w:themeColor="text1" w:themeTint="D9"/>
          <w:sz w:val="29"/>
          <w:szCs w:val="29"/>
          <w:lang w:val="uk-UA" w:eastAsia="ru-RU"/>
        </w:rPr>
        <w:t>, що вони вже бачать і оцінюють проблему, здатні уточнювати досягається мета, а також вибрати ті кошти, які оптимально сприяють досягненню необхідного  результату. Найважливіше обставина полягає в тому, що вони вже здатні не тільки на механічне обговорення пропонованих педагогом тем, але й на власні проекти.</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noProof/>
          <w:color w:val="262626" w:themeColor="text1" w:themeTint="D9"/>
          <w:sz w:val="25"/>
          <w:szCs w:val="25"/>
          <w:lang w:val="uk-UA" w:eastAsia="ru-RU"/>
        </w:rPr>
        <w:drawing>
          <wp:anchor distT="0" distB="0" distL="114300" distR="114300" simplePos="0" relativeHeight="251660288" behindDoc="0" locked="0" layoutInCell="1" allowOverlap="1">
            <wp:simplePos x="0" y="0"/>
            <wp:positionH relativeFrom="column">
              <wp:posOffset>14089</wp:posOffset>
            </wp:positionH>
            <wp:positionV relativeFrom="paragraph">
              <wp:posOffset>-1647</wp:posOffset>
            </wp:positionV>
            <wp:extent cx="2653811" cy="1487156"/>
            <wp:effectExtent l="19050" t="0" r="0" b="0"/>
            <wp:wrapSquare wrapText="bothSides"/>
            <wp:docPr id="8" name="cc-m-textwithimage-image-11026749457" descr="https://image.jimcdn.com/app/cms/image/transf/dimension=445x1024:format=jpg/path/s2de70e73bf2f5ead/image/i9f7462b961661066/version/1460386699/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1026749457" descr="https://image.jimcdn.com/app/cms/image/transf/dimension=445x1024:format=jpg/path/s2de70e73bf2f5ead/image/i9f7462b961661066/version/1460386699/image.jpg"/>
                    <pic:cNvPicPr>
                      <a:picLocks noChangeAspect="1" noChangeArrowheads="1"/>
                    </pic:cNvPicPr>
                  </pic:nvPicPr>
                  <pic:blipFill>
                    <a:blip r:embed="rId8"/>
                    <a:srcRect/>
                    <a:stretch>
                      <a:fillRect/>
                    </a:stretch>
                  </pic:blipFill>
                  <pic:spPr bwMode="auto">
                    <a:xfrm>
                      <a:off x="0" y="0"/>
                      <a:ext cx="2653811" cy="1487156"/>
                    </a:xfrm>
                    <a:prstGeom prst="rect">
                      <a:avLst/>
                    </a:prstGeom>
                    <a:noFill/>
                    <a:ln w="9525">
                      <a:noFill/>
                      <a:miter lim="800000"/>
                      <a:headEnd/>
                      <a:tailEnd/>
                    </a:ln>
                  </pic:spPr>
                </pic:pic>
              </a:graphicData>
            </a:graphic>
          </wp:anchor>
        </w:drawing>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b/>
          <w:bCs/>
          <w:i/>
          <w:iCs/>
          <w:color w:val="262626" w:themeColor="text1" w:themeTint="D9"/>
          <w:sz w:val="32"/>
          <w:lang w:val="uk-UA" w:eastAsia="ru-RU"/>
        </w:rPr>
        <w:t>Третій етап.</w:t>
      </w:r>
      <w:r w:rsidRPr="00305E76">
        <w:rPr>
          <w:rFonts w:ascii="Times New Roman" w:eastAsia="Times New Roman" w:hAnsi="Times New Roman" w:cs="Times New Roman"/>
          <w:color w:val="262626" w:themeColor="text1" w:themeTint="D9"/>
          <w:sz w:val="29"/>
          <w:szCs w:val="29"/>
          <w:shd w:val="clear" w:color="auto" w:fill="FFFFFF"/>
          <w:lang w:val="uk-UA" w:eastAsia="ru-RU"/>
        </w:rPr>
        <w:t> Це вже час справжньої творчості, яке характерне для дітей у віці 6-7 років. Будь-який метод проектної діяльності в ДОУ обов'язково повинен створювати такі умови навчання, які не будуть відлякувати його від вирішення складних проблем. Потрібно створювати такі умови, при яких дитині було б комфортно вибирати теми для своїх проектів, а також методів і часу роботи над ними.</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СПЕЦИФІКА РОБОТИ З ДОШКІЛЬНЯТАМИ</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color w:val="262626" w:themeColor="text1" w:themeTint="D9"/>
          <w:sz w:val="29"/>
          <w:szCs w:val="29"/>
          <w:shd w:val="clear" w:color="auto" w:fill="FFFFFF"/>
          <w:lang w:val="uk-UA" w:eastAsia="ru-RU"/>
        </w:rPr>
        <w:t>     Чим же повинен характеризуватися будь-який метод проектної діяльності в ДОУ? Ви повинні чітко розуміти ту обставину, що в більшості випадків дитини доводиться «наводити», сприяти виявленню проблеми, а в деяких випадках - прямо сприяти її виникненню. Важливо постаратися «затягнути» дітей в якийсь спільне підприємство, але вкрай важливо в цьому випадку не перестаратися з опікою.</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0"/>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З ЧОГО ПОЧИНАТИ ПЛАНУВАННЯ ПРОЕКТУ?</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Планування будь проектної діяльності в обов'язковому порядку повинно починатися з обговорення та обдумування наступних питань: "Для чого взагалі потрібна ця робота?", "Заради чого її варто здійснювати?", "Що стане з кінцевим результатом праці після завершення роботи?", "В якій формі слід реалізовувати продукт »...</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Проектна діяльність в ДНЗ важлива ще й тим, що вчить дітей чітко розподіляти і планувати свій час. Важливо навчити їх так розподіляти проект за певним часовим відрізком, щоб на рішення кожного етапу проблеми залишалося достатню кількість часу. На кожному з етапів повинні використовуватися особистісно-орієнтовані технології, так як здібності кожної дитини можуть значно відрізнятися від аналогічних у однолітків.</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РОБОТА НАД ПРОЕКТОМ</w:t>
      </w:r>
    </w:p>
    <w:p w:rsidR="00305E76" w:rsidRPr="00305E76" w:rsidRDefault="00305E76" w:rsidP="00305E76">
      <w:pPr>
        <w:shd w:val="clear" w:color="auto" w:fill="FFFFFF"/>
        <w:spacing w:after="158" w:line="364" w:lineRule="atLeast"/>
        <w:ind w:firstLine="708"/>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Як нескладно здогадатися, на першому етапі вам належить правильно і обгрунтовано вибрати відповідну тему. Що має припускати використання проектної діяльності в ДНЗ з точки зору педагога? У цьому випадку потрібно розуміти, що поглиблений вибір якоїсь теми повинен здійснюватися тільки спільно з дитиною (!). Досвідчені педагоги кажуть, що вибору повинні передувати три «золотих» питання: «Що мені відомо? Що я хочу дізнатися в найближчому майбутньому? Як краще дізнаватися про це? ».</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xml:space="preserve">Звичайно ж, теми проектної діяльності в ДНЗ повинні бути досить простими і цікавими, здатними зацікавити кожну дитину. Якщо педагог виявиться здатний організувати правильний діалог з дітьми, то він буде сприяти не тільки розвитку їх самооцінки, але і їх здібностей до оцінки отриманих даних з точки зору їх користі в повсякденній діяльності. Важливо пам'ятати, що реалізація проектної діяльності в ДНЗ також </w:t>
      </w:r>
      <w:r w:rsidRPr="00305E76">
        <w:rPr>
          <w:rFonts w:ascii="Times New Roman" w:eastAsia="Times New Roman" w:hAnsi="Times New Roman" w:cs="Times New Roman"/>
          <w:color w:val="262626" w:themeColor="text1" w:themeTint="D9"/>
          <w:sz w:val="29"/>
          <w:szCs w:val="29"/>
          <w:lang w:val="uk-UA" w:eastAsia="ru-RU"/>
        </w:rPr>
        <w:lastRenderedPageBreak/>
        <w:t>сприяє нормальному формуванню мовного апарату і мовних здібностей дитини. Це підтверджують логопеди, які в останні роки фіксують бурхливе зростання числа специфічних проблем у цій галузі.</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Потрібно правильно організувати процес збору інформації: ця робота повинна бути захоплюючою, вона не може втомлювати дітей. Вихователь або педагог повинні створити такі умови, в яких дітям було б максимально комфортно та необтяжливо працювати.</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РЕАЛІЗАЦІЯ ПРОЕКТУ</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Важливо пам'ятати, що проектно-дослідницька діяльність в ДНЗ повинна активно використовувати не тільки творчий метод пізнання. Дуже важливі експерименти, в ході яких дитина отримує безцінний науковий досвід, який напевно стане в нагоді йому і в подальшому житті. Взагалі, унікальність проектного методу полягає в тому, що він сприяє різнобічному розвитку особистості дитини: вона стає цілісною, всебічно розвиненою особистістю з добре розвиненою самооцінкою і умінням відповідати за всі свої дії.</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Що ж стосується спонукальних мотивів дослідницької діяльності, то в такому амплуа повинні виступати обговорення проблемної теми. Це не тільки допомагає дитині виявляти нові сторони і нюанси цікавить його теми, але і дозволяє залучити до обговорення весь колектив. Це в жодному разі дуже корисно, так як «спільний розум» може допомогти у вирішенні дійсно складних завдань.</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ПРЕЗЕНТАЦІЯ</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noProof/>
          <w:color w:val="262626" w:themeColor="text1" w:themeTint="D9"/>
          <w:sz w:val="25"/>
          <w:szCs w:val="25"/>
          <w:lang w:val="uk-UA" w:eastAsia="ru-RU"/>
        </w:rPr>
        <w:drawing>
          <wp:anchor distT="0" distB="0" distL="114300" distR="114300" simplePos="0" relativeHeight="251661312" behindDoc="0" locked="0" layoutInCell="1" allowOverlap="1">
            <wp:simplePos x="0" y="0"/>
            <wp:positionH relativeFrom="column">
              <wp:posOffset>14089</wp:posOffset>
            </wp:positionH>
            <wp:positionV relativeFrom="paragraph">
              <wp:posOffset>3308</wp:posOffset>
            </wp:positionV>
            <wp:extent cx="2182697" cy="1436914"/>
            <wp:effectExtent l="19050" t="0" r="8053" b="0"/>
            <wp:wrapSquare wrapText="bothSides"/>
            <wp:docPr id="15" name="cc-m-textwithimage-image-11026753557" descr="https://image.jimcdn.com/app/cms/image/transf/none/path/s2de70e73bf2f5ead/image/i1ac42b0f50ac5349/version/1460387481/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m-textwithimage-image-11026753557" descr="https://image.jimcdn.com/app/cms/image/transf/none/path/s2de70e73bf2f5ead/image/i1ac42b0f50ac5349/version/1460387481/image.jpg"/>
                    <pic:cNvPicPr>
                      <a:picLocks noChangeAspect="1" noChangeArrowheads="1"/>
                    </pic:cNvPicPr>
                  </pic:nvPicPr>
                  <pic:blipFill>
                    <a:blip r:embed="rId9"/>
                    <a:srcRect/>
                    <a:stretch>
                      <a:fillRect/>
                    </a:stretch>
                  </pic:blipFill>
                  <pic:spPr bwMode="auto">
                    <a:xfrm>
                      <a:off x="0" y="0"/>
                      <a:ext cx="2182697" cy="1436914"/>
                    </a:xfrm>
                    <a:prstGeom prst="rect">
                      <a:avLst/>
                    </a:prstGeom>
                    <a:noFill/>
                    <a:ln w="9525">
                      <a:noFill/>
                      <a:miter lim="800000"/>
                      <a:headEnd/>
                      <a:tailEnd/>
                    </a:ln>
                  </pic:spPr>
                </pic:pic>
              </a:graphicData>
            </a:graphic>
          </wp:anchor>
        </w:drawing>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Закінчується проектна діяльність вихователя ДНЗ організацією презентації з пройденої теми. В ході даного заходу відмінно розкривається творчий потенціал кожного дошкільника, а також знаходять практичне застосування всі відомості, які діти отримали в ході роботи над своїм проектом. Завдання вихователя полягає в тому, щоб кожна дитина могла розповісти про виконану ним роботу, осмислити все зроблене, а також випробувати гордість за свої успіхи.</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lastRenderedPageBreak/>
        <w:t>     Надзвичайно важливим є те обставина, що діти набувають навичок виступу перед аудиторією, а також освоюють невербальні прийоми спілкування (специфічні міміка, жести та інше).</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СЕРЕДНЬОСТАТИСТИЧНИЙ ПЛАН РОБОТИ НАД ПРОЕКТОМ</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Потрібно відзначити, що найчастіше творча проектна діяльність в ДНЗ організовується в рамках спеціально відведених занять. Вони мають строго певну структуру і включають в себе наступні етапи: створення позитивної мотивації , введення в проблему і розповідь про її важливість, а також вироблення поетапного плану за рішенням завдання, який формується в ході дослідницької діяльності. Після цього відбувається обговорення результатів, систематизація отриманих даних. Якщо є можливість, діти можуть продемонструвати отримані навички на практиці.</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Можуть бути реалізовані наступні типи проектів (по тривалості): довгострокові (від одного до трьох років), на кілька місяців, на місяць, тиждень (тижня), а також на кілька днів або взагалі на день.</w:t>
      </w:r>
    </w:p>
    <w:p w:rsidR="00305E76" w:rsidRPr="00305E76" w:rsidRDefault="00305E76" w:rsidP="00305E76">
      <w:pPr>
        <w:shd w:val="clear" w:color="auto" w:fill="FFFFFF"/>
        <w:spacing w:after="158" w:line="364" w:lineRule="atLeast"/>
        <w:rPr>
          <w:rFonts w:ascii="Times New Roman" w:eastAsia="Times New Roman" w:hAnsi="Times New Roman" w:cs="Times New Roman"/>
          <w:color w:val="262626" w:themeColor="text1" w:themeTint="D9"/>
          <w:lang w:val="uk-UA" w:eastAsia="ru-RU"/>
        </w:rPr>
      </w:pPr>
      <w:r w:rsidRPr="00305E76">
        <w:rPr>
          <w:rFonts w:ascii="Times New Roman" w:eastAsia="Times New Roman" w:hAnsi="Times New Roman" w:cs="Times New Roman"/>
          <w:color w:val="262626" w:themeColor="text1" w:themeTint="D9"/>
          <w:sz w:val="29"/>
          <w:szCs w:val="29"/>
          <w:lang w:val="uk-UA" w:eastAsia="ru-RU"/>
        </w:rPr>
        <w:t>     Отже, давайте опишемо опосередковану послідовність роботи над якимось завданням:</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В залежності від потреб і здібностей конкретної дитини, педагог ставить задачу (порадившись зі своїм же підопічним).</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Слідом педагог залучає дітей в процес вирішення проблеми.</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Далі потрібно якомога сильніше захопити дітей і навіть їх батьків поставленим перед ними завданням.</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До вирішення повинен залучатися батьківський комітет і педрада. Проектна діяльність в ДНЗ - громадська завдання!</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Якщо є така необхідність, можна звернутися за допомогою до якихось вузьких спеціалістів у цій галузі.</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Крім того, проектна діяльність педагога в ДНЗ передбачає і подальшу спільну роботу з батьками: спільно з ними потрібно скласти докладний план заходу.</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Сам дитина в цей час (користуючись допомогою) збирає всю необхідну інформацію.</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В цей же час він проводить спостереження, бере участь у тематичних іграх і відвідує необхідні екскурсії.</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Педагог не повинен забувати, що і в цей час діти повинні отримувати домашні завдання.</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lastRenderedPageBreak/>
        <w:t>Дуже важливо всіляко заохочувати самостійні дії як самих дітей, так і їхніх батьків, які можуть шукати матеріал шляхом самостійного «розслідування» в заданій області.</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Після цього педагог організовує презентацію проекту, на якій діти розповідають всі відомості, які їм вдалося отримати і систематизувати.</w:t>
      </w:r>
    </w:p>
    <w:p w:rsidR="00305E76" w:rsidRPr="00305E76" w:rsidRDefault="00305E76" w:rsidP="00305E76">
      <w:pPr>
        <w:numPr>
          <w:ilvl w:val="0"/>
          <w:numId w:val="1"/>
        </w:numPr>
        <w:pBdr>
          <w:left w:val="single" w:sz="36" w:space="26" w:color="FF6D6D"/>
        </w:pBdr>
        <w:shd w:val="clear" w:color="auto" w:fill="FFFFFF"/>
        <w:spacing w:before="100" w:beforeAutospacing="1" w:after="100" w:afterAutospacing="1" w:line="360" w:lineRule="atLeast"/>
        <w:ind w:left="0"/>
        <w:rPr>
          <w:rFonts w:ascii="Times New Roman" w:eastAsia="Times New Roman" w:hAnsi="Times New Roman" w:cs="Times New Roman"/>
          <w:color w:val="262626" w:themeColor="text1" w:themeTint="D9"/>
          <w:sz w:val="28"/>
          <w:szCs w:val="28"/>
          <w:lang w:val="uk-UA" w:eastAsia="ru-RU"/>
        </w:rPr>
      </w:pPr>
      <w:r w:rsidRPr="00305E76">
        <w:rPr>
          <w:rFonts w:ascii="Times New Roman" w:eastAsia="Times New Roman" w:hAnsi="Times New Roman" w:cs="Times New Roman"/>
          <w:color w:val="262626" w:themeColor="text1" w:themeTint="D9"/>
          <w:sz w:val="29"/>
          <w:szCs w:val="29"/>
          <w:lang w:val="uk-UA" w:eastAsia="ru-RU"/>
        </w:rPr>
        <w:t>Педагог вимовляє завершальну промову, при необхідності виступає на педагогічній раді.</w:t>
      </w:r>
    </w:p>
    <w:p w:rsidR="00305E76" w:rsidRPr="00305E76" w:rsidRDefault="00305E76" w:rsidP="00305E76">
      <w:pPr>
        <w:spacing w:after="0" w:line="216" w:lineRule="atLeast"/>
        <w:jc w:val="center"/>
        <w:outlineLvl w:val="2"/>
        <w:rPr>
          <w:rFonts w:ascii="Times New Roman" w:eastAsia="Times New Roman" w:hAnsi="Times New Roman" w:cs="Times New Roman"/>
          <w:b/>
          <w:bCs/>
          <w:i/>
          <w:iCs/>
          <w:caps/>
          <w:color w:val="262626" w:themeColor="text1" w:themeTint="D9"/>
          <w:sz w:val="32"/>
          <w:szCs w:val="43"/>
          <w:lang w:val="uk-UA" w:eastAsia="ru-RU"/>
        </w:rPr>
      </w:pPr>
      <w:r w:rsidRPr="00305E76">
        <w:rPr>
          <w:rFonts w:ascii="Times New Roman" w:eastAsia="Times New Roman" w:hAnsi="Times New Roman" w:cs="Times New Roman"/>
          <w:b/>
          <w:bCs/>
          <w:i/>
          <w:iCs/>
          <w:caps/>
          <w:color w:val="262626" w:themeColor="text1" w:themeTint="D9"/>
          <w:sz w:val="32"/>
          <w:szCs w:val="43"/>
          <w:lang w:val="uk-UA" w:eastAsia="ru-RU"/>
        </w:rPr>
        <w:t>ВИСНОВКИ</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r w:rsidRPr="00305E76">
        <w:rPr>
          <w:rFonts w:ascii="Times New Roman" w:eastAsia="Times New Roman" w:hAnsi="Times New Roman" w:cs="Times New Roman"/>
          <w:color w:val="262626" w:themeColor="text1" w:themeTint="D9"/>
          <w:sz w:val="29"/>
          <w:szCs w:val="29"/>
          <w:shd w:val="clear" w:color="auto" w:fill="FFFFFF"/>
          <w:lang w:val="uk-UA" w:eastAsia="ru-RU"/>
        </w:rPr>
        <w:t>Таким чином, в ході реалізації проекту відбувається формування певної позиції з конкретного питання у кожної дитини, діти отримують можливість розкрити свою творчу жилку, показати всім свою індивідуальність. Все це вкрай сприятливо позначається на розвитку особистості дитини, сприяє формуванню нормальної самооцінки. Простіше кажучи, проекти ідеально готують дошкільнят до їх подальшого навчання в школі і навіть ВУЗі.</w:t>
      </w:r>
    </w:p>
    <w:p w:rsidR="00305E76" w:rsidRPr="00305E76" w:rsidRDefault="00305E76" w:rsidP="00305E76">
      <w:pPr>
        <w:spacing w:after="0" w:line="360" w:lineRule="atLeast"/>
        <w:rPr>
          <w:rFonts w:ascii="Times New Roman" w:eastAsia="Times New Roman" w:hAnsi="Times New Roman" w:cs="Times New Roman"/>
          <w:color w:val="262626" w:themeColor="text1" w:themeTint="D9"/>
          <w:sz w:val="25"/>
          <w:szCs w:val="25"/>
          <w:lang w:val="uk-UA" w:eastAsia="ru-RU"/>
        </w:rPr>
      </w:pPr>
    </w:p>
    <w:p w:rsidR="00011398" w:rsidRPr="00305E76" w:rsidRDefault="00011398">
      <w:pPr>
        <w:rPr>
          <w:rFonts w:ascii="Times New Roman" w:hAnsi="Times New Roman" w:cs="Times New Roman"/>
          <w:color w:val="262626" w:themeColor="text1" w:themeTint="D9"/>
          <w:lang w:val="uk-UA"/>
        </w:rPr>
      </w:pPr>
    </w:p>
    <w:sectPr w:rsidR="00011398" w:rsidRPr="00305E76" w:rsidSect="000113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46747"/>
    <w:multiLevelType w:val="multilevel"/>
    <w:tmpl w:val="FCDC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grammar="clean"/>
  <w:defaultTabStop w:val="708"/>
  <w:characterSpacingControl w:val="doNotCompress"/>
  <w:compat/>
  <w:rsids>
    <w:rsidRoot w:val="00305E76"/>
    <w:rsid w:val="00011398"/>
    <w:rsid w:val="00305E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398"/>
  </w:style>
  <w:style w:type="paragraph" w:styleId="3">
    <w:name w:val="heading 3"/>
    <w:basedOn w:val="a"/>
    <w:link w:val="30"/>
    <w:uiPriority w:val="9"/>
    <w:qFormat/>
    <w:rsid w:val="00305E7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05E76"/>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0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05E76"/>
    <w:rPr>
      <w:color w:val="0000FF"/>
      <w:u w:val="single"/>
    </w:rPr>
  </w:style>
  <w:style w:type="character" w:styleId="a5">
    <w:name w:val="Strong"/>
    <w:basedOn w:val="a0"/>
    <w:uiPriority w:val="22"/>
    <w:qFormat/>
    <w:rsid w:val="00305E76"/>
    <w:rPr>
      <w:b/>
      <w:bCs/>
    </w:rPr>
  </w:style>
  <w:style w:type="character" w:styleId="a6">
    <w:name w:val="Emphasis"/>
    <w:basedOn w:val="a0"/>
    <w:uiPriority w:val="20"/>
    <w:qFormat/>
    <w:rsid w:val="00305E76"/>
    <w:rPr>
      <w:i/>
      <w:iCs/>
    </w:rPr>
  </w:style>
  <w:style w:type="paragraph" w:styleId="a7">
    <w:name w:val="Balloon Text"/>
    <w:basedOn w:val="a"/>
    <w:link w:val="a8"/>
    <w:uiPriority w:val="99"/>
    <w:semiHidden/>
    <w:unhideWhenUsed/>
    <w:rsid w:val="00305E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05E76"/>
    <w:rPr>
      <w:rFonts w:ascii="Tahoma" w:hAnsi="Tahoma" w:cs="Tahoma"/>
      <w:sz w:val="16"/>
      <w:szCs w:val="16"/>
    </w:rPr>
  </w:style>
  <w:style w:type="paragraph" w:styleId="a9">
    <w:name w:val="Title"/>
    <w:basedOn w:val="a"/>
    <w:next w:val="a"/>
    <w:link w:val="aa"/>
    <w:uiPriority w:val="10"/>
    <w:qFormat/>
    <w:rsid w:val="00305E7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305E76"/>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774015978">
      <w:bodyDiv w:val="1"/>
      <w:marLeft w:val="0"/>
      <w:marRight w:val="0"/>
      <w:marTop w:val="0"/>
      <w:marBottom w:val="0"/>
      <w:divBdr>
        <w:top w:val="none" w:sz="0" w:space="0" w:color="auto"/>
        <w:left w:val="none" w:sz="0" w:space="0" w:color="auto"/>
        <w:bottom w:val="none" w:sz="0" w:space="0" w:color="auto"/>
        <w:right w:val="none" w:sz="0" w:space="0" w:color="auto"/>
      </w:divBdr>
      <w:divsChild>
        <w:div w:id="1112285844">
          <w:marLeft w:val="0"/>
          <w:marRight w:val="0"/>
          <w:marTop w:val="0"/>
          <w:marBottom w:val="0"/>
          <w:divBdr>
            <w:top w:val="none" w:sz="0" w:space="0" w:color="auto"/>
            <w:left w:val="none" w:sz="0" w:space="0" w:color="auto"/>
            <w:bottom w:val="none" w:sz="0" w:space="0" w:color="auto"/>
            <w:right w:val="none" w:sz="0" w:space="0" w:color="auto"/>
          </w:divBdr>
        </w:div>
        <w:div w:id="680814282">
          <w:marLeft w:val="0"/>
          <w:marRight w:val="0"/>
          <w:marTop w:val="0"/>
          <w:marBottom w:val="0"/>
          <w:divBdr>
            <w:top w:val="none" w:sz="0" w:space="0" w:color="auto"/>
            <w:left w:val="none" w:sz="0" w:space="0" w:color="auto"/>
            <w:bottom w:val="none" w:sz="0" w:space="0" w:color="auto"/>
            <w:right w:val="none" w:sz="0" w:space="0" w:color="auto"/>
          </w:divBdr>
        </w:div>
        <w:div w:id="208029306">
          <w:marLeft w:val="0"/>
          <w:marRight w:val="0"/>
          <w:marTop w:val="0"/>
          <w:marBottom w:val="0"/>
          <w:divBdr>
            <w:top w:val="none" w:sz="0" w:space="0" w:color="auto"/>
            <w:left w:val="none" w:sz="0" w:space="0" w:color="auto"/>
            <w:bottom w:val="none" w:sz="0" w:space="0" w:color="auto"/>
            <w:right w:val="none" w:sz="0" w:space="0" w:color="auto"/>
          </w:divBdr>
        </w:div>
        <w:div w:id="1343357429">
          <w:marLeft w:val="0"/>
          <w:marRight w:val="0"/>
          <w:marTop w:val="0"/>
          <w:marBottom w:val="0"/>
          <w:divBdr>
            <w:top w:val="none" w:sz="0" w:space="0" w:color="auto"/>
            <w:left w:val="none" w:sz="0" w:space="0" w:color="auto"/>
            <w:bottom w:val="none" w:sz="0" w:space="0" w:color="auto"/>
            <w:right w:val="none" w:sz="0" w:space="0" w:color="auto"/>
          </w:divBdr>
        </w:div>
        <w:div w:id="295918937">
          <w:marLeft w:val="0"/>
          <w:marRight w:val="0"/>
          <w:marTop w:val="0"/>
          <w:marBottom w:val="0"/>
          <w:divBdr>
            <w:top w:val="none" w:sz="0" w:space="0" w:color="auto"/>
            <w:left w:val="none" w:sz="0" w:space="0" w:color="auto"/>
            <w:bottom w:val="none" w:sz="0" w:space="0" w:color="auto"/>
            <w:right w:val="none" w:sz="0" w:space="0" w:color="auto"/>
          </w:divBdr>
        </w:div>
        <w:div w:id="1320694497">
          <w:marLeft w:val="0"/>
          <w:marRight w:val="0"/>
          <w:marTop w:val="0"/>
          <w:marBottom w:val="0"/>
          <w:divBdr>
            <w:top w:val="none" w:sz="0" w:space="0" w:color="auto"/>
            <w:left w:val="none" w:sz="0" w:space="0" w:color="auto"/>
            <w:bottom w:val="none" w:sz="0" w:space="0" w:color="auto"/>
            <w:right w:val="none" w:sz="0" w:space="0" w:color="auto"/>
          </w:divBdr>
        </w:div>
        <w:div w:id="1831217844">
          <w:marLeft w:val="0"/>
          <w:marRight w:val="0"/>
          <w:marTop w:val="0"/>
          <w:marBottom w:val="0"/>
          <w:divBdr>
            <w:top w:val="none" w:sz="0" w:space="0" w:color="auto"/>
            <w:left w:val="none" w:sz="0" w:space="0" w:color="auto"/>
            <w:bottom w:val="none" w:sz="0" w:space="0" w:color="auto"/>
            <w:right w:val="none" w:sz="0" w:space="0" w:color="auto"/>
          </w:divBdr>
        </w:div>
        <w:div w:id="1305812835">
          <w:marLeft w:val="0"/>
          <w:marRight w:val="0"/>
          <w:marTop w:val="0"/>
          <w:marBottom w:val="0"/>
          <w:divBdr>
            <w:top w:val="none" w:sz="0" w:space="0" w:color="auto"/>
            <w:left w:val="none" w:sz="0" w:space="0" w:color="auto"/>
            <w:bottom w:val="none" w:sz="0" w:space="0" w:color="auto"/>
            <w:right w:val="none" w:sz="0" w:space="0" w:color="auto"/>
          </w:divBdr>
        </w:div>
        <w:div w:id="130562388">
          <w:marLeft w:val="0"/>
          <w:marRight w:val="0"/>
          <w:marTop w:val="0"/>
          <w:marBottom w:val="0"/>
          <w:divBdr>
            <w:top w:val="none" w:sz="0" w:space="0" w:color="auto"/>
            <w:left w:val="none" w:sz="0" w:space="0" w:color="auto"/>
            <w:bottom w:val="none" w:sz="0" w:space="0" w:color="auto"/>
            <w:right w:val="none" w:sz="0" w:space="0" w:color="auto"/>
          </w:divBdr>
          <w:divsChild>
            <w:div w:id="457648791">
              <w:marLeft w:val="0"/>
              <w:marRight w:val="0"/>
              <w:marTop w:val="0"/>
              <w:marBottom w:val="0"/>
              <w:divBdr>
                <w:top w:val="none" w:sz="0" w:space="0" w:color="auto"/>
                <w:left w:val="none" w:sz="0" w:space="0" w:color="auto"/>
                <w:bottom w:val="none" w:sz="0" w:space="0" w:color="auto"/>
                <w:right w:val="none" w:sz="0" w:space="0" w:color="auto"/>
              </w:divBdr>
              <w:divsChild>
                <w:div w:id="40207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36683">
          <w:marLeft w:val="0"/>
          <w:marRight w:val="0"/>
          <w:marTop w:val="0"/>
          <w:marBottom w:val="0"/>
          <w:divBdr>
            <w:top w:val="none" w:sz="0" w:space="0" w:color="auto"/>
            <w:left w:val="none" w:sz="0" w:space="0" w:color="auto"/>
            <w:bottom w:val="none" w:sz="0" w:space="0" w:color="auto"/>
            <w:right w:val="none" w:sz="0" w:space="0" w:color="auto"/>
          </w:divBdr>
        </w:div>
        <w:div w:id="1541935919">
          <w:marLeft w:val="0"/>
          <w:marRight w:val="0"/>
          <w:marTop w:val="0"/>
          <w:marBottom w:val="0"/>
          <w:divBdr>
            <w:top w:val="none" w:sz="0" w:space="0" w:color="auto"/>
            <w:left w:val="none" w:sz="0" w:space="0" w:color="auto"/>
            <w:bottom w:val="none" w:sz="0" w:space="0" w:color="auto"/>
            <w:right w:val="none" w:sz="0" w:space="0" w:color="auto"/>
          </w:divBdr>
        </w:div>
        <w:div w:id="5250522">
          <w:marLeft w:val="0"/>
          <w:marRight w:val="0"/>
          <w:marTop w:val="0"/>
          <w:marBottom w:val="0"/>
          <w:divBdr>
            <w:top w:val="none" w:sz="0" w:space="0" w:color="auto"/>
            <w:left w:val="none" w:sz="0" w:space="0" w:color="auto"/>
            <w:bottom w:val="none" w:sz="0" w:space="0" w:color="auto"/>
            <w:right w:val="none" w:sz="0" w:space="0" w:color="auto"/>
          </w:divBdr>
        </w:div>
        <w:div w:id="843208265">
          <w:marLeft w:val="0"/>
          <w:marRight w:val="0"/>
          <w:marTop w:val="0"/>
          <w:marBottom w:val="0"/>
          <w:divBdr>
            <w:top w:val="none" w:sz="0" w:space="0" w:color="auto"/>
            <w:left w:val="none" w:sz="0" w:space="0" w:color="auto"/>
            <w:bottom w:val="none" w:sz="0" w:space="0" w:color="auto"/>
            <w:right w:val="none" w:sz="0" w:space="0" w:color="auto"/>
          </w:divBdr>
        </w:div>
        <w:div w:id="1632638183">
          <w:marLeft w:val="0"/>
          <w:marRight w:val="0"/>
          <w:marTop w:val="0"/>
          <w:marBottom w:val="0"/>
          <w:divBdr>
            <w:top w:val="none" w:sz="0" w:space="0" w:color="auto"/>
            <w:left w:val="none" w:sz="0" w:space="0" w:color="auto"/>
            <w:bottom w:val="none" w:sz="0" w:space="0" w:color="auto"/>
            <w:right w:val="none" w:sz="0" w:space="0" w:color="auto"/>
          </w:divBdr>
        </w:div>
        <w:div w:id="1039283332">
          <w:marLeft w:val="0"/>
          <w:marRight w:val="0"/>
          <w:marTop w:val="0"/>
          <w:marBottom w:val="0"/>
          <w:divBdr>
            <w:top w:val="none" w:sz="0" w:space="0" w:color="auto"/>
            <w:left w:val="none" w:sz="0" w:space="0" w:color="auto"/>
            <w:bottom w:val="none" w:sz="0" w:space="0" w:color="auto"/>
            <w:right w:val="none" w:sz="0" w:space="0" w:color="auto"/>
          </w:divBdr>
          <w:divsChild>
            <w:div w:id="1713648962">
              <w:marLeft w:val="0"/>
              <w:marRight w:val="0"/>
              <w:marTop w:val="0"/>
              <w:marBottom w:val="0"/>
              <w:divBdr>
                <w:top w:val="none" w:sz="0" w:space="0" w:color="auto"/>
                <w:left w:val="none" w:sz="0" w:space="0" w:color="auto"/>
                <w:bottom w:val="none" w:sz="0" w:space="0" w:color="auto"/>
                <w:right w:val="none" w:sz="0" w:space="0" w:color="auto"/>
              </w:divBdr>
              <w:divsChild>
                <w:div w:id="162577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926354">
          <w:marLeft w:val="0"/>
          <w:marRight w:val="0"/>
          <w:marTop w:val="0"/>
          <w:marBottom w:val="0"/>
          <w:divBdr>
            <w:top w:val="none" w:sz="0" w:space="0" w:color="auto"/>
            <w:left w:val="none" w:sz="0" w:space="0" w:color="auto"/>
            <w:bottom w:val="none" w:sz="0" w:space="0" w:color="auto"/>
            <w:right w:val="none" w:sz="0" w:space="0" w:color="auto"/>
          </w:divBdr>
          <w:divsChild>
            <w:div w:id="1163013695">
              <w:marLeft w:val="0"/>
              <w:marRight w:val="0"/>
              <w:marTop w:val="0"/>
              <w:marBottom w:val="0"/>
              <w:divBdr>
                <w:top w:val="none" w:sz="0" w:space="0" w:color="auto"/>
                <w:left w:val="none" w:sz="0" w:space="0" w:color="auto"/>
                <w:bottom w:val="none" w:sz="0" w:space="0" w:color="auto"/>
                <w:right w:val="none" w:sz="0" w:space="0" w:color="auto"/>
              </w:divBdr>
              <w:divsChild>
                <w:div w:id="115194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65001">
          <w:marLeft w:val="0"/>
          <w:marRight w:val="0"/>
          <w:marTop w:val="0"/>
          <w:marBottom w:val="0"/>
          <w:divBdr>
            <w:top w:val="none" w:sz="0" w:space="0" w:color="auto"/>
            <w:left w:val="none" w:sz="0" w:space="0" w:color="auto"/>
            <w:bottom w:val="none" w:sz="0" w:space="0" w:color="auto"/>
            <w:right w:val="none" w:sz="0" w:space="0" w:color="auto"/>
          </w:divBdr>
        </w:div>
        <w:div w:id="566112980">
          <w:marLeft w:val="0"/>
          <w:marRight w:val="0"/>
          <w:marTop w:val="0"/>
          <w:marBottom w:val="0"/>
          <w:divBdr>
            <w:top w:val="none" w:sz="0" w:space="0" w:color="auto"/>
            <w:left w:val="none" w:sz="0" w:space="0" w:color="auto"/>
            <w:bottom w:val="none" w:sz="0" w:space="0" w:color="auto"/>
            <w:right w:val="none" w:sz="0" w:space="0" w:color="auto"/>
          </w:divBdr>
        </w:div>
        <w:div w:id="382295319">
          <w:marLeft w:val="0"/>
          <w:marRight w:val="0"/>
          <w:marTop w:val="0"/>
          <w:marBottom w:val="0"/>
          <w:divBdr>
            <w:top w:val="none" w:sz="0" w:space="0" w:color="auto"/>
            <w:left w:val="none" w:sz="0" w:space="0" w:color="auto"/>
            <w:bottom w:val="none" w:sz="0" w:space="0" w:color="auto"/>
            <w:right w:val="none" w:sz="0" w:space="0" w:color="auto"/>
          </w:divBdr>
        </w:div>
        <w:div w:id="1437752813">
          <w:marLeft w:val="0"/>
          <w:marRight w:val="0"/>
          <w:marTop w:val="0"/>
          <w:marBottom w:val="0"/>
          <w:divBdr>
            <w:top w:val="none" w:sz="0" w:space="0" w:color="auto"/>
            <w:left w:val="none" w:sz="0" w:space="0" w:color="auto"/>
            <w:bottom w:val="none" w:sz="0" w:space="0" w:color="auto"/>
            <w:right w:val="none" w:sz="0" w:space="0" w:color="auto"/>
          </w:divBdr>
        </w:div>
        <w:div w:id="1731221998">
          <w:marLeft w:val="0"/>
          <w:marRight w:val="0"/>
          <w:marTop w:val="0"/>
          <w:marBottom w:val="0"/>
          <w:divBdr>
            <w:top w:val="none" w:sz="0" w:space="0" w:color="auto"/>
            <w:left w:val="none" w:sz="0" w:space="0" w:color="auto"/>
            <w:bottom w:val="none" w:sz="0" w:space="0" w:color="auto"/>
            <w:right w:val="none" w:sz="0" w:space="0" w:color="auto"/>
          </w:divBdr>
        </w:div>
        <w:div w:id="466093912">
          <w:marLeft w:val="0"/>
          <w:marRight w:val="0"/>
          <w:marTop w:val="0"/>
          <w:marBottom w:val="0"/>
          <w:divBdr>
            <w:top w:val="none" w:sz="0" w:space="0" w:color="auto"/>
            <w:left w:val="none" w:sz="0" w:space="0" w:color="auto"/>
            <w:bottom w:val="none" w:sz="0" w:space="0" w:color="auto"/>
            <w:right w:val="none" w:sz="0" w:space="0" w:color="auto"/>
          </w:divBdr>
        </w:div>
        <w:div w:id="890387960">
          <w:marLeft w:val="0"/>
          <w:marRight w:val="0"/>
          <w:marTop w:val="0"/>
          <w:marBottom w:val="0"/>
          <w:divBdr>
            <w:top w:val="none" w:sz="0" w:space="0" w:color="auto"/>
            <w:left w:val="none" w:sz="0" w:space="0" w:color="auto"/>
            <w:bottom w:val="none" w:sz="0" w:space="0" w:color="auto"/>
            <w:right w:val="none" w:sz="0" w:space="0" w:color="auto"/>
          </w:divBdr>
        </w:div>
        <w:div w:id="1929389821">
          <w:marLeft w:val="0"/>
          <w:marRight w:val="0"/>
          <w:marTop w:val="0"/>
          <w:marBottom w:val="0"/>
          <w:divBdr>
            <w:top w:val="none" w:sz="0" w:space="0" w:color="auto"/>
            <w:left w:val="none" w:sz="0" w:space="0" w:color="auto"/>
            <w:bottom w:val="none" w:sz="0" w:space="0" w:color="auto"/>
            <w:right w:val="none" w:sz="0" w:space="0" w:color="auto"/>
          </w:divBdr>
        </w:div>
        <w:div w:id="1434476757">
          <w:marLeft w:val="0"/>
          <w:marRight w:val="0"/>
          <w:marTop w:val="0"/>
          <w:marBottom w:val="0"/>
          <w:divBdr>
            <w:top w:val="none" w:sz="0" w:space="0" w:color="auto"/>
            <w:left w:val="none" w:sz="0" w:space="0" w:color="auto"/>
            <w:bottom w:val="none" w:sz="0" w:space="0" w:color="auto"/>
            <w:right w:val="none" w:sz="0" w:space="0" w:color="auto"/>
          </w:divBdr>
          <w:divsChild>
            <w:div w:id="866990450">
              <w:marLeft w:val="0"/>
              <w:marRight w:val="0"/>
              <w:marTop w:val="0"/>
              <w:marBottom w:val="0"/>
              <w:divBdr>
                <w:top w:val="none" w:sz="0" w:space="0" w:color="auto"/>
                <w:left w:val="none" w:sz="0" w:space="0" w:color="auto"/>
                <w:bottom w:val="none" w:sz="0" w:space="0" w:color="auto"/>
                <w:right w:val="none" w:sz="0" w:space="0" w:color="auto"/>
              </w:divBdr>
              <w:divsChild>
                <w:div w:id="121427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8475">
          <w:marLeft w:val="0"/>
          <w:marRight w:val="0"/>
          <w:marTop w:val="0"/>
          <w:marBottom w:val="0"/>
          <w:divBdr>
            <w:top w:val="none" w:sz="0" w:space="0" w:color="auto"/>
            <w:left w:val="none" w:sz="0" w:space="0" w:color="auto"/>
            <w:bottom w:val="none" w:sz="0" w:space="0" w:color="auto"/>
            <w:right w:val="none" w:sz="0" w:space="0" w:color="auto"/>
          </w:divBdr>
        </w:div>
        <w:div w:id="1356888667">
          <w:marLeft w:val="0"/>
          <w:marRight w:val="0"/>
          <w:marTop w:val="0"/>
          <w:marBottom w:val="0"/>
          <w:divBdr>
            <w:top w:val="none" w:sz="0" w:space="0" w:color="auto"/>
            <w:left w:val="none" w:sz="0" w:space="0" w:color="auto"/>
            <w:bottom w:val="none" w:sz="0" w:space="0" w:color="auto"/>
            <w:right w:val="none" w:sz="0" w:space="0" w:color="auto"/>
          </w:divBdr>
        </w:div>
        <w:div w:id="560676561">
          <w:marLeft w:val="0"/>
          <w:marRight w:val="0"/>
          <w:marTop w:val="0"/>
          <w:marBottom w:val="0"/>
          <w:divBdr>
            <w:top w:val="none" w:sz="0" w:space="0" w:color="auto"/>
            <w:left w:val="none" w:sz="0" w:space="0" w:color="auto"/>
            <w:bottom w:val="none" w:sz="0" w:space="0" w:color="auto"/>
            <w:right w:val="none" w:sz="0" w:space="0" w:color="auto"/>
          </w:divBdr>
        </w:div>
        <w:div w:id="27918729">
          <w:marLeft w:val="0"/>
          <w:marRight w:val="0"/>
          <w:marTop w:val="0"/>
          <w:marBottom w:val="0"/>
          <w:divBdr>
            <w:top w:val="none" w:sz="0" w:space="0" w:color="auto"/>
            <w:left w:val="none" w:sz="0" w:space="0" w:color="auto"/>
            <w:bottom w:val="none" w:sz="0" w:space="0" w:color="auto"/>
            <w:right w:val="none" w:sz="0" w:space="0" w:color="auto"/>
          </w:divBdr>
        </w:div>
        <w:div w:id="1686205254">
          <w:marLeft w:val="0"/>
          <w:marRight w:val="0"/>
          <w:marTop w:val="0"/>
          <w:marBottom w:val="0"/>
          <w:divBdr>
            <w:top w:val="none" w:sz="0" w:space="0" w:color="auto"/>
            <w:left w:val="none" w:sz="0" w:space="0" w:color="auto"/>
            <w:bottom w:val="none" w:sz="0" w:space="0" w:color="auto"/>
            <w:right w:val="none" w:sz="0" w:space="0" w:color="auto"/>
          </w:divBdr>
        </w:div>
        <w:div w:id="2025009383">
          <w:marLeft w:val="0"/>
          <w:marRight w:val="0"/>
          <w:marTop w:val="0"/>
          <w:marBottom w:val="0"/>
          <w:divBdr>
            <w:top w:val="none" w:sz="0" w:space="0" w:color="auto"/>
            <w:left w:val="none" w:sz="0" w:space="0" w:color="auto"/>
            <w:bottom w:val="none" w:sz="0" w:space="0" w:color="auto"/>
            <w:right w:val="none" w:sz="0" w:space="0" w:color="auto"/>
          </w:divBdr>
          <w:divsChild>
            <w:div w:id="1004938542">
              <w:marLeft w:val="0"/>
              <w:marRight w:val="0"/>
              <w:marTop w:val="0"/>
              <w:marBottom w:val="0"/>
              <w:divBdr>
                <w:top w:val="none" w:sz="0" w:space="0" w:color="auto"/>
                <w:left w:val="none" w:sz="0" w:space="0" w:color="auto"/>
                <w:bottom w:val="none" w:sz="0" w:space="0" w:color="auto"/>
                <w:right w:val="none" w:sz="0" w:space="0" w:color="auto"/>
              </w:divBdr>
              <w:divsChild>
                <w:div w:id="181563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648450">
          <w:marLeft w:val="0"/>
          <w:marRight w:val="0"/>
          <w:marTop w:val="0"/>
          <w:marBottom w:val="0"/>
          <w:divBdr>
            <w:top w:val="none" w:sz="0" w:space="0" w:color="auto"/>
            <w:left w:val="none" w:sz="0" w:space="0" w:color="auto"/>
            <w:bottom w:val="none" w:sz="0" w:space="0" w:color="auto"/>
            <w:right w:val="none" w:sz="0" w:space="0" w:color="auto"/>
          </w:divBdr>
        </w:div>
        <w:div w:id="22101969">
          <w:marLeft w:val="0"/>
          <w:marRight w:val="0"/>
          <w:marTop w:val="0"/>
          <w:marBottom w:val="0"/>
          <w:divBdr>
            <w:top w:val="none" w:sz="0" w:space="0" w:color="auto"/>
            <w:left w:val="none" w:sz="0" w:space="0" w:color="auto"/>
            <w:bottom w:val="none" w:sz="0" w:space="0" w:color="auto"/>
            <w:right w:val="none" w:sz="0" w:space="0" w:color="auto"/>
          </w:divBdr>
        </w:div>
        <w:div w:id="1389304231">
          <w:marLeft w:val="0"/>
          <w:marRight w:val="0"/>
          <w:marTop w:val="0"/>
          <w:marBottom w:val="0"/>
          <w:divBdr>
            <w:top w:val="none" w:sz="0" w:space="0" w:color="auto"/>
            <w:left w:val="none" w:sz="0" w:space="0" w:color="auto"/>
            <w:bottom w:val="none" w:sz="0" w:space="0" w:color="auto"/>
            <w:right w:val="none" w:sz="0" w:space="0" w:color="auto"/>
          </w:divBdr>
        </w:div>
        <w:div w:id="1014916748">
          <w:marLeft w:val="0"/>
          <w:marRight w:val="0"/>
          <w:marTop w:val="0"/>
          <w:marBottom w:val="0"/>
          <w:divBdr>
            <w:top w:val="none" w:sz="0" w:space="0" w:color="auto"/>
            <w:left w:val="none" w:sz="0" w:space="0" w:color="auto"/>
            <w:bottom w:val="none" w:sz="0" w:space="0" w:color="auto"/>
            <w:right w:val="none" w:sz="0" w:space="0" w:color="auto"/>
          </w:divBdr>
        </w:div>
        <w:div w:id="2113239598">
          <w:marLeft w:val="0"/>
          <w:marRight w:val="0"/>
          <w:marTop w:val="0"/>
          <w:marBottom w:val="0"/>
          <w:divBdr>
            <w:top w:val="none" w:sz="0" w:space="0" w:color="auto"/>
            <w:left w:val="none" w:sz="0" w:space="0" w:color="auto"/>
            <w:bottom w:val="none" w:sz="0" w:space="0" w:color="auto"/>
            <w:right w:val="none" w:sz="0" w:space="0" w:color="auto"/>
          </w:divBdr>
          <w:divsChild>
            <w:div w:id="1109198051">
              <w:marLeft w:val="0"/>
              <w:marRight w:val="0"/>
              <w:marTop w:val="0"/>
              <w:marBottom w:val="0"/>
              <w:divBdr>
                <w:top w:val="none" w:sz="0" w:space="0" w:color="auto"/>
                <w:left w:val="none" w:sz="0" w:space="0" w:color="auto"/>
                <w:bottom w:val="none" w:sz="0" w:space="0" w:color="auto"/>
                <w:right w:val="none" w:sz="0" w:space="0" w:color="auto"/>
              </w:divBdr>
              <w:divsChild>
                <w:div w:id="108796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78064">
          <w:marLeft w:val="0"/>
          <w:marRight w:val="0"/>
          <w:marTop w:val="0"/>
          <w:marBottom w:val="0"/>
          <w:divBdr>
            <w:top w:val="none" w:sz="0" w:space="0" w:color="auto"/>
            <w:left w:val="none" w:sz="0" w:space="0" w:color="auto"/>
            <w:bottom w:val="none" w:sz="0" w:space="0" w:color="auto"/>
            <w:right w:val="none" w:sz="0" w:space="0" w:color="auto"/>
          </w:divBdr>
          <w:divsChild>
            <w:div w:id="2054423718">
              <w:marLeft w:val="0"/>
              <w:marRight w:val="0"/>
              <w:marTop w:val="0"/>
              <w:marBottom w:val="0"/>
              <w:divBdr>
                <w:top w:val="none" w:sz="0" w:space="0" w:color="auto"/>
                <w:left w:val="none" w:sz="0" w:space="0" w:color="auto"/>
                <w:bottom w:val="none" w:sz="0" w:space="0" w:color="auto"/>
                <w:right w:val="none" w:sz="0" w:space="0" w:color="auto"/>
              </w:divBdr>
              <w:divsChild>
                <w:div w:id="1405568615">
                  <w:marLeft w:val="0"/>
                  <w:marRight w:val="0"/>
                  <w:marTop w:val="0"/>
                  <w:marBottom w:val="0"/>
                  <w:divBdr>
                    <w:top w:val="none" w:sz="0" w:space="0" w:color="auto"/>
                    <w:left w:val="none" w:sz="0" w:space="0" w:color="auto"/>
                    <w:bottom w:val="none" w:sz="0" w:space="0" w:color="auto"/>
                    <w:right w:val="none" w:sz="0" w:space="0" w:color="auto"/>
                  </w:divBdr>
                  <w:divsChild>
                    <w:div w:id="155893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ylezhinki.ru/osobistist/8058-navchalno-piznavalna-dijalnist-aktivizacija.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1842</Words>
  <Characters>10503</Characters>
  <Application>Microsoft Office Word</Application>
  <DocSecurity>0</DocSecurity>
  <Lines>87</Lines>
  <Paragraphs>24</Paragraphs>
  <ScaleCrop>false</ScaleCrop>
  <Company/>
  <LinksUpToDate>false</LinksUpToDate>
  <CharactersWithSpaces>12321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2018-02-27T10:26:00Z</dcterms:created>
  <dcterms:modified xsi:type="dcterms:W3CDTF">2018-02-27T10:33:00Z</dcterms:modified>
</cp:coreProperties>
</file>