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74" w:rsidRPr="00442038" w:rsidRDefault="00B71B74" w:rsidP="00442038">
      <w:pPr>
        <w:jc w:val="both"/>
        <w:rPr>
          <w:sz w:val="28"/>
          <w:szCs w:val="28"/>
          <w:lang w:val="uk-UA"/>
        </w:rPr>
      </w:pPr>
    </w:p>
    <w:p w:rsidR="00B71B74" w:rsidRPr="00442038" w:rsidRDefault="00B71B74" w:rsidP="00442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38">
        <w:rPr>
          <w:rFonts w:ascii="Times New Roman" w:hAnsi="Times New Roman" w:cs="Times New Roman"/>
          <w:b/>
          <w:sz w:val="28"/>
          <w:szCs w:val="28"/>
          <w:lang w:val="uk-UA"/>
        </w:rPr>
        <w:t>КАЗКА - притча</w:t>
      </w:r>
    </w:p>
    <w:p w:rsidR="00B71B74" w:rsidRPr="00442038" w:rsidRDefault="00B71B74" w:rsidP="004420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Ця історія відбулася колись </w:t>
      </w:r>
      <w:proofErr w:type="spellStart"/>
      <w:r w:rsidRPr="00442038">
        <w:rPr>
          <w:rFonts w:ascii="Times New Roman" w:hAnsi="Times New Roman" w:cs="Times New Roman"/>
          <w:sz w:val="28"/>
          <w:szCs w:val="28"/>
          <w:lang w:val="uk-UA"/>
        </w:rPr>
        <w:t>давним</w:t>
      </w:r>
      <w:proofErr w:type="spellEnd"/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– давно, коли ще вся планета була квітуча та зелена, і росло на ній багато різних видів рослин.  Всі рослини жили в злагоді, між ними не було конкуренції, всі дружили та відвідували одне одного.  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Йшо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в час… І рослини, які мали більш красивий вигляд, які пахли краще за інші почали підбурювати інш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рослин: «Ми такі гарні, такі пахучі!  Чого ми повинні рости на одній галявині з блідими, негарними та  непахучими рослинами? Ми – вище від них в своєму розвитку.  Тож і не повинні бути з іншими на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рівні.  Давайте обирати між нами королеву рослин і квітів!»  І так довго вони навіювали такі думки серед інших рослин, що ті теж стали на їх сторону і стали згодні обирати королеву.  Багато різних претендентів було на головну корону царства рослин:  і різнокольорові тюльпани, пахучі хризантеми,  прекрасні матіоли,  строкаті лілії,  різноманітні бузки.  Але перевершила всіх своєю красою троянда.  Одних вона вразила своєю пишною красою, інших підкорила горделивою постаттю , а кого і змогла вколоти гострими шипами. Після довгих роздумів квіти обрали королевою  ЇЇ ВЕЛИЧНІСТЬ ТРОЯНДУ. Спочатку все йшло гарно, всі ладнали одне з одним, допомагали, ділили спільний дім. Та загордилася королева:  «Я – королева!  Чого повинна я жити разом з такими непоказними, маленькими, без яскравих кольорів, без запаху, що кружить голову,  квітами?».    І почала вона підбурювати своїх фрейлін та наближених до себе рослин, щоб вони витіснили тих, що не до вподоб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королеві, квітів на самі окраїни великого королевства. Одним квітам не дозволили цвісти цілий рік, тільки ранньої весни вони могли декілька днів цвісти з-під снігу. Іншим можна було рости тільки в пустельних районах, де мало води.  Деякі квіти знайшли свого захистку у водоймищах. Троянда дедалі </w:t>
      </w:r>
      <w:proofErr w:type="spellStart"/>
      <w:r w:rsidRPr="00442038">
        <w:rPr>
          <w:rFonts w:ascii="Times New Roman" w:hAnsi="Times New Roman" w:cs="Times New Roman"/>
          <w:sz w:val="28"/>
          <w:szCs w:val="28"/>
          <w:lang w:val="uk-UA"/>
        </w:rPr>
        <w:t>знахабніш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442038">
        <w:rPr>
          <w:rFonts w:ascii="Times New Roman" w:hAnsi="Times New Roman" w:cs="Times New Roman"/>
          <w:sz w:val="28"/>
          <w:szCs w:val="28"/>
          <w:lang w:val="uk-UA"/>
        </w:rPr>
        <w:t>, повірила у свою безкарність, до неї вже не пускали інші квіти, вона стала самозакоханою егоїсткою.  Одного разу до неї на прийом прийшов  Дурман – непоказна рослина з блідою білою квіткою, без всяких пахощів. Він хотів дати пораду ІІ Величності та спробувати відновити лад у царстві рослин, він хотів вступитися за всі рослини незалежно від їх забарвленн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, зр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його слова викликали обурення троянди і вона покликала своїх охоронців та наказала виселити Дурман з королевства і попередила рослину,  щоб він більш ніколи не попадався на очі ЇЇ Величності. Ображений Дурман був вимушений піти з країни. Він знайшов притулок в самих хащах дрімучого лісу, де не завжди пробивається сонце крізь густі крони дерев.  </w:t>
      </w:r>
    </w:p>
    <w:p w:rsidR="00B71B74" w:rsidRPr="00442038" w:rsidRDefault="00B71B74" w:rsidP="0044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38">
        <w:rPr>
          <w:rFonts w:ascii="Times New Roman" w:hAnsi="Times New Roman" w:cs="Times New Roman"/>
          <w:sz w:val="28"/>
          <w:szCs w:val="28"/>
          <w:lang w:val="uk-UA"/>
        </w:rPr>
        <w:tab/>
        <w:t>А в той час життя вирувало – королева цілим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днями розважалася, а їй  прислуговували їнші квіти та рослини.  Чи довго тривало це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чи ні – невідомо.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Троянда стала злою, нете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плячою, 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заздрісною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квіткою. Впевненість у своїй красі, безкарності, у своєму вищому призначенні закружляли голову Головній квітці. Все частіше в неї стала боліти її прекрасна гол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вка –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квітка,  все частіше 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змінювався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її настрій, вона ставала апатичною, вже не радували її танці з іншими квітами, не милувалася красою рідного краю. І з</w:t>
      </w:r>
      <w:r w:rsidRPr="00442038">
        <w:rPr>
          <w:rFonts w:ascii="Times New Roman" w:hAnsi="Times New Roman" w:cs="Times New Roman"/>
          <w:sz w:val="28"/>
          <w:szCs w:val="28"/>
        </w:rPr>
        <w:t>’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явилися в королеви ознаки великого психічного розладу.  Кращих лікарів 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королівства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викликали до Троянди.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Що тільки не приписували вони.  Але лікування не давало ніяких результатів.  Змарніла троянда марила, вже майже не вставала з ліжка, не піднімала свою безбарвну голівку, не впізнавала нікого.  Вісті про її хворобу розійшлися по всій країні. Хто тільки не намагався допомогти.</w:t>
      </w:r>
      <w:bookmarkStart w:id="0" w:name="_GoBack"/>
      <w:bookmarkEnd w:id="0"/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Добрі квіти, не дивлячись на старі образи, співчували своїй королеві, але вдіяти нічого не могли.  І тут хтось із них згадав, що допомоги не питали тільки в одного Дурману, але ніхто не знав де зараз він жив. Послали рослини своїх посланців в усі куточки, їм пощастило  - в чащі темного лісу знайшли таки Дурман. Не хотів 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>ти він до королеви, але все ж таки вмовили його рослини.  Прийшов на допомогу Троянді, довго лікував він її, закрившись наодинці з ЇЇ Величністю. Скільки днів та ночей провів поряд з нею і сам не знає. Але сталося диво:  розчинилися двері і вийшла до свої підлеглих</w:t>
      </w:r>
      <w:r w:rsidR="00442038"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Троянда – красива, квітуча як і колись. Промовила до всіх:  «Хочу попросити пробачення за свою поведінку. За те, що в гордості своїй зневажала їнші рослини. Не гідна я бути вашою королевою, бо перестала дбати про всіх, як належить справжнім королям, була впевнена у своїй величі. Пробачте мене і давайте жити разом, як і колись давно:  у дружбі та злагоді, в одному палаці, на рівних одне з одним.  Бо в кожного з нас є багато корисного і привабливого. Всі прекрасні рослини, 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але краса кожного своєрідна і особлива»</w:t>
      </w:r>
      <w:r w:rsidR="004420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2038">
        <w:rPr>
          <w:rFonts w:ascii="Times New Roman" w:hAnsi="Times New Roman" w:cs="Times New Roman"/>
          <w:sz w:val="28"/>
          <w:szCs w:val="28"/>
          <w:lang w:val="uk-UA"/>
        </w:rPr>
        <w:t xml:space="preserve">   Квіти простили свою Троянду і стали жити дружньо та весело. Але багато рослин зрозуміли , що не обов’язково цвісти постійно. Кожна рослина прекрасна і ранньої весни, і влітку, і пізньої осені. В кожній рослині є багато корисного. Головне навчитися бачити і пишну красу і зовсім непоказну, важливо навчитися берегти те, що поряд з тобою. Бо кожна рослина може стати в пригоді в таку мить, коли на це зовсім не сподіваєшься.</w:t>
      </w:r>
    </w:p>
    <w:p w:rsidR="00BD6696" w:rsidRPr="00442038" w:rsidRDefault="00BD6696" w:rsidP="0044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6696" w:rsidRPr="00442038" w:rsidSect="008227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B74"/>
    <w:rsid w:val="00087F16"/>
    <w:rsid w:val="00442038"/>
    <w:rsid w:val="006D60E3"/>
    <w:rsid w:val="00B71B74"/>
    <w:rsid w:val="00B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Марина</cp:lastModifiedBy>
  <cp:revision>3</cp:revision>
  <dcterms:created xsi:type="dcterms:W3CDTF">2018-02-12T17:55:00Z</dcterms:created>
  <dcterms:modified xsi:type="dcterms:W3CDTF">2018-02-12T19:58:00Z</dcterms:modified>
</cp:coreProperties>
</file>