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04" w:rsidRPr="0020380C" w:rsidRDefault="002B3D04" w:rsidP="009870E5">
      <w:pPr>
        <w:pStyle w:val="a3"/>
        <w:rPr>
          <w:rFonts w:ascii="Cambria" w:hAnsi="Cambria" w:cs="Times New Roman"/>
          <w:bCs/>
          <w:color w:val="1F4E79" w:themeColor="accent1" w:themeShade="80"/>
          <w:sz w:val="28"/>
          <w:szCs w:val="28"/>
          <w:lang w:val="uk-UA" w:eastAsia="ru-RU"/>
        </w:rPr>
      </w:pPr>
      <w:bookmarkStart w:id="0" w:name="_GoBack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val="uk-UA" w:eastAsia="ru-RU"/>
        </w:rPr>
        <w:t>Тема: Інструктаж з БЖД. Безпечна робота в Інтернеті.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 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 w:eastAsia="ru-RU"/>
        </w:rPr>
        <w:t>Правила безпечного користування Інтернетом. Мережевий етикет. Різниця між реальним та віртуальним спілкуванням.</w:t>
      </w:r>
    </w:p>
    <w:p w:rsidR="006144F8" w:rsidRPr="0020380C" w:rsidRDefault="006144F8" w:rsidP="009870E5">
      <w:pPr>
        <w:pStyle w:val="a3"/>
        <w:rPr>
          <w:rFonts w:ascii="Cambria" w:hAnsi="Cambria" w:cs="Times New Roman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val="uk-UA" w:eastAsia="ru-RU"/>
        </w:rPr>
        <w:t>Мета:</w:t>
      </w:r>
      <w:r w:rsidR="002B3D04"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 w:eastAsia="ru-RU"/>
        </w:rPr>
        <w:t xml:space="preserve"> 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 w:eastAsia="ru-RU"/>
        </w:rPr>
        <w:t>розширити і поглибити знання про Інтернет, довести до свідомості дітей, що Інтернет може бути безпечним і небезпечним, вчити правилам безп</w:t>
      </w:r>
      <w:r w:rsidR="002B3D04"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 w:eastAsia="ru-RU"/>
        </w:rPr>
        <w:t>еч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 w:eastAsia="ru-RU"/>
        </w:rPr>
        <w:t>ного користування мережею, формувати життєву та інформаційну компетентність для реалізації творчого потенціалу дітей, розвивати навички співробітництва, вміння аналізувати, робити висновки, виховувати розумного користувача мережею.</w:t>
      </w:r>
    </w:p>
    <w:p w:rsidR="006144F8" w:rsidRPr="0020380C" w:rsidRDefault="006144F8" w:rsidP="009870E5">
      <w:pPr>
        <w:spacing w:line="240" w:lineRule="auto"/>
        <w:ind w:firstLine="709"/>
        <w:jc w:val="center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Хід уроку</w:t>
      </w:r>
    </w:p>
    <w:p w:rsidR="006144F8" w:rsidRPr="0020380C" w:rsidRDefault="006144F8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І. Організаційний етап</w:t>
      </w:r>
    </w:p>
    <w:p w:rsidR="002B3D04" w:rsidRPr="0020380C" w:rsidRDefault="002B3D04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Дзвоник всім нам дав наказ:</w:t>
      </w:r>
    </w:p>
    <w:p w:rsidR="002B3D04" w:rsidRPr="0020380C" w:rsidRDefault="002B3D04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До роботи стати час!</w:t>
      </w:r>
    </w:p>
    <w:p w:rsidR="002B3D04" w:rsidRPr="0020380C" w:rsidRDefault="002B3D04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 xml:space="preserve">Розпочнемо  наш урок – </w:t>
      </w:r>
    </w:p>
    <w:p w:rsidR="002B3D04" w:rsidRPr="0020380C" w:rsidRDefault="002B3D04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В інформатику зробимо крок!</w:t>
      </w:r>
    </w:p>
    <w:p w:rsidR="00CC5522" w:rsidRPr="0020380C" w:rsidRDefault="00CC5522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Вправа очікування.</w:t>
      </w:r>
    </w:p>
    <w:p w:rsidR="000C1147" w:rsidRPr="0020380C" w:rsidRDefault="006144F8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ІІ. Актуалізація опорних знань.</w:t>
      </w:r>
    </w:p>
    <w:p w:rsidR="006144F8" w:rsidRPr="0020380C" w:rsidRDefault="000C1147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 xml:space="preserve">1. Знайомство з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Інтернешкою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 xml:space="preserve"> і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Мітясіком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.</w:t>
      </w:r>
    </w:p>
    <w:p w:rsidR="00EA3DD0" w:rsidRPr="0020380C" w:rsidRDefault="00EA3DD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 w:eastAsia="ru-RU"/>
        </w:rPr>
        <w:t>– Ви всі не раз чули слово «Інтернет». Хто може пояснити його значення. (Відповіді дітей).</w:t>
      </w:r>
    </w:p>
    <w:p w:rsidR="00EA3DD0" w:rsidRPr="0020380C" w:rsidRDefault="00EA3DD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bCs/>
          <w:i/>
          <w:iCs/>
          <w:color w:val="1F4E79" w:themeColor="accent1" w:themeShade="80"/>
          <w:sz w:val="28"/>
          <w:szCs w:val="28"/>
          <w:lang w:val="uk-UA" w:eastAsia="ru-RU"/>
        </w:rPr>
        <w:t>Інтернет</w:t>
      </w:r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 </w:t>
      </w:r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val="uk-UA" w:eastAsia="ru-RU"/>
        </w:rPr>
        <w:t xml:space="preserve">(від </w:t>
      </w:r>
      <w:proofErr w:type="spellStart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val="uk-UA" w:eastAsia="ru-RU"/>
        </w:rPr>
        <w:t>англ</w:t>
      </w:r>
      <w:proofErr w:type="spellEnd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val="uk-UA" w:eastAsia="ru-RU"/>
        </w:rPr>
        <w:t xml:space="preserve">. </w:t>
      </w:r>
      <w:proofErr w:type="spellStart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Internet</w:t>
      </w:r>
      <w:proofErr w:type="spellEnd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val="uk-UA" w:eastAsia="ru-RU"/>
        </w:rPr>
        <w:t>) — все</w:t>
      </w:r>
      <w:proofErr w:type="spellStart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світня</w:t>
      </w:r>
      <w:proofErr w:type="spellEnd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 xml:space="preserve"> система </w:t>
      </w:r>
      <w:proofErr w:type="spellStart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взаємосполучених</w:t>
      </w:r>
      <w:proofErr w:type="spellEnd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комп'ютерних</w:t>
      </w:r>
      <w:proofErr w:type="spellEnd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 xml:space="preserve"> мереж.</w:t>
      </w:r>
    </w:p>
    <w:p w:rsidR="00EA3DD0" w:rsidRPr="0020380C" w:rsidRDefault="00EA3DD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– Для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чого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створений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? (для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зручності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спілкування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отримання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нових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знань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перегляду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нових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фільмів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здобуття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будь-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якої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інформації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).</w:t>
      </w:r>
    </w:p>
    <w:p w:rsidR="00EA3DD0" w:rsidRPr="0020380C" w:rsidRDefault="00EA3DD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–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Хто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користується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мережею?</w:t>
      </w:r>
    </w:p>
    <w:p w:rsidR="00EA3DD0" w:rsidRPr="0020380C" w:rsidRDefault="00EA3DD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- З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якою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метою?</w:t>
      </w:r>
    </w:p>
    <w:p w:rsidR="00EA3DD0" w:rsidRPr="0020380C" w:rsidRDefault="00EA3DD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2.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Інтерактивна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гра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«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Інтернет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».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 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Створення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асоціативного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куща.</w:t>
      </w:r>
    </w:p>
    <w:p w:rsidR="00EA3DD0" w:rsidRPr="0020380C" w:rsidRDefault="00EA3DD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Опис</w:t>
      </w:r>
      <w:proofErr w:type="spellEnd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гри</w:t>
      </w:r>
      <w:proofErr w:type="spellEnd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.</w:t>
      </w:r>
    </w:p>
    <w:p w:rsidR="00EA3DD0" w:rsidRPr="0020380C" w:rsidRDefault="00EA3DD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І –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інтерес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інновація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інформація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інтелект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Н – новизна,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небезпека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незалежність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негатив. Т –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творчість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труднощі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Е –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енергія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ентузіазм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емоції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Р –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розум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раціональність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розвиток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 –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навчання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наполегливість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неправда,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необережність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Е –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ерудованість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ефективність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Т –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технологія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тривога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0C1147" w:rsidRPr="0020380C" w:rsidRDefault="000C1147" w:rsidP="009870E5">
      <w:pPr>
        <w:pStyle w:val="c0"/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i/>
          <w:color w:val="1F4E79" w:themeColor="accent1" w:themeShade="80"/>
          <w:sz w:val="28"/>
          <w:szCs w:val="28"/>
          <w:lang w:val="uk-UA"/>
        </w:rPr>
        <w:t xml:space="preserve">3. Вправа «Мікрофон». </w:t>
      </w:r>
    </w:p>
    <w:p w:rsidR="000C1147" w:rsidRPr="0020380C" w:rsidRDefault="000C1147" w:rsidP="009870E5">
      <w:pPr>
        <w:pStyle w:val="c0"/>
        <w:numPr>
          <w:ilvl w:val="0"/>
          <w:numId w:val="3"/>
        </w:numPr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Давайте поспілкуємося:</w:t>
      </w:r>
    </w:p>
    <w:p w:rsidR="000C1147" w:rsidRPr="0020380C" w:rsidRDefault="000C1147" w:rsidP="009870E5">
      <w:pPr>
        <w:pStyle w:val="c0"/>
        <w:numPr>
          <w:ilvl w:val="0"/>
          <w:numId w:val="4"/>
        </w:numPr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Протягом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дня я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проводжу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за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комп'ютером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>.</w:t>
      </w:r>
    </w:p>
    <w:p w:rsidR="000C1147" w:rsidRPr="0020380C" w:rsidRDefault="000C1147" w:rsidP="009870E5">
      <w:pPr>
        <w:pStyle w:val="c0"/>
        <w:numPr>
          <w:ilvl w:val="0"/>
          <w:numId w:val="4"/>
        </w:numPr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Для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навчання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я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використовую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Інтернет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>... (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хв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>., год.) в день.</w:t>
      </w:r>
    </w:p>
    <w:p w:rsidR="000C1147" w:rsidRPr="0020380C" w:rsidRDefault="000C1147" w:rsidP="009870E5">
      <w:pPr>
        <w:pStyle w:val="c0"/>
        <w:numPr>
          <w:ilvl w:val="0"/>
          <w:numId w:val="4"/>
        </w:numPr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В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Інтернеті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я люблю... </w:t>
      </w:r>
    </w:p>
    <w:p w:rsidR="000C1147" w:rsidRPr="0020380C" w:rsidRDefault="000C1147" w:rsidP="009870E5">
      <w:pPr>
        <w:pStyle w:val="c0"/>
        <w:numPr>
          <w:ilvl w:val="0"/>
          <w:numId w:val="4"/>
        </w:numPr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У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соціальних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мережах я «</w:t>
      </w:r>
      <w:proofErr w:type="spellStart"/>
      <w:proofErr w:type="gram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сиджу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>»...</w:t>
      </w:r>
      <w:proofErr w:type="gram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(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хв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>., год.)</w:t>
      </w:r>
    </w:p>
    <w:p w:rsidR="000C1147" w:rsidRPr="0020380C" w:rsidRDefault="000C1147" w:rsidP="009870E5">
      <w:pPr>
        <w:pStyle w:val="c0"/>
        <w:numPr>
          <w:ilvl w:val="0"/>
          <w:numId w:val="4"/>
        </w:numPr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У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соціальних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мережах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мені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подобається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... </w:t>
      </w:r>
    </w:p>
    <w:p w:rsidR="000C1147" w:rsidRPr="0020380C" w:rsidRDefault="000C1147" w:rsidP="009870E5">
      <w:pPr>
        <w:pStyle w:val="c0"/>
        <w:numPr>
          <w:ilvl w:val="0"/>
          <w:numId w:val="4"/>
        </w:numPr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Я відвідую такі дитячі соціальні мережі як....</w:t>
      </w:r>
    </w:p>
    <w:p w:rsidR="000C1147" w:rsidRPr="0020380C" w:rsidRDefault="000C1147" w:rsidP="009870E5">
      <w:pPr>
        <w:pStyle w:val="c0"/>
        <w:numPr>
          <w:ilvl w:val="0"/>
          <w:numId w:val="4"/>
        </w:numPr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Мої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батьки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контролюють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мене (так/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ні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>.) І як показал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о</w:t>
      </w:r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опитування</w:t>
      </w:r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,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ви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багато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часу проводите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біля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</w:rPr>
        <w:t>комп'ютера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</w:rPr>
        <w:t>.</w:t>
      </w:r>
    </w:p>
    <w:p w:rsidR="000C1147" w:rsidRPr="0020380C" w:rsidRDefault="000C1147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val="uk-UA" w:eastAsia="ru-RU"/>
        </w:rPr>
      </w:pPr>
    </w:p>
    <w:p w:rsidR="00EE0560" w:rsidRPr="0020380C" w:rsidRDefault="00EE056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Ви назвали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переваги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мережі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: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це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доступність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, швидкість, зручність у пошуку будь-якої інформації. За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допомогою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І</w:t>
      </w:r>
      <w:r w:rsidR="000C1147"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--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нтернету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стало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можливо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робити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покупки та 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lastRenderedPageBreak/>
        <w:t>оплачувати послуги. Для багатьох людей Інтернет — це спосіб заробітку. А в цілому Інтернет — це віддзеркалення сучасного суспільства та світосприйняття.</w:t>
      </w:r>
    </w:p>
    <w:p w:rsidR="00EE0560" w:rsidRPr="0020380C" w:rsidRDefault="00EE0560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- 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які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сайти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ви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знаєте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? На які сайти найчастіше заходять ваші батьки?</w:t>
      </w:r>
    </w:p>
    <w:p w:rsidR="006144F8" w:rsidRPr="0020380C" w:rsidRDefault="006144F8" w:rsidP="009870E5">
      <w:pPr>
        <w:pStyle w:val="c0"/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№1:</w:t>
      </w:r>
      <w:hyperlink r:id="rId5" w:history="1"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http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://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sonyashnik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com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/</w:t>
        </w:r>
      </w:hyperlink>
      <w:r w:rsidRPr="0020380C">
        <w:rPr>
          <w:rFonts w:ascii="Cambria" w:hAnsi="Cambria"/>
          <w:color w:val="1F4E79" w:themeColor="accent1" w:themeShade="80"/>
          <w:sz w:val="28"/>
          <w:szCs w:val="28"/>
          <w:lang w:val="en-US"/>
        </w:rPr>
        <w:t> 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Розваги для дітей: книжки, аудіо, відео, ігри.</w:t>
      </w:r>
    </w:p>
    <w:p w:rsidR="006144F8" w:rsidRPr="0020380C" w:rsidRDefault="006144F8" w:rsidP="009870E5">
      <w:pPr>
        <w:pStyle w:val="c0"/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№2:</w:t>
      </w:r>
      <w:hyperlink r:id="rId6" w:history="1"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http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://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maluk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in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ua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/</w:t>
        </w:r>
      </w:hyperlink>
      <w:r w:rsidRPr="0020380C">
        <w:rPr>
          <w:rFonts w:ascii="Cambria" w:hAnsi="Cambria"/>
          <w:color w:val="1F4E79" w:themeColor="accent1" w:themeShade="80"/>
          <w:sz w:val="28"/>
          <w:szCs w:val="28"/>
          <w:lang w:val="en-US"/>
        </w:rPr>
        <w:t> 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Розвиваючі ігри, творчість.</w:t>
      </w:r>
    </w:p>
    <w:p w:rsidR="006144F8" w:rsidRPr="0020380C" w:rsidRDefault="006144F8" w:rsidP="009870E5">
      <w:pPr>
        <w:pStyle w:val="c0"/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№3:</w:t>
      </w:r>
      <w:hyperlink r:id="rId7" w:history="1"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http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://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www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posnayko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com</w:t>
        </w:r>
      </w:hyperlink>
      <w:r w:rsidRPr="0020380C">
        <w:rPr>
          <w:rFonts w:ascii="Cambria" w:hAnsi="Cambria"/>
          <w:color w:val="1F4E79" w:themeColor="accent1" w:themeShade="80"/>
          <w:sz w:val="28"/>
          <w:szCs w:val="28"/>
          <w:lang w:val="en-US"/>
        </w:rPr>
        <w:t> 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Журнал «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Пізнайко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»: вірші, казки, творчість.</w:t>
      </w:r>
    </w:p>
    <w:p w:rsidR="006144F8" w:rsidRPr="0020380C" w:rsidRDefault="006144F8" w:rsidP="009870E5">
      <w:pPr>
        <w:pStyle w:val="c0"/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№4:</w:t>
      </w:r>
      <w:hyperlink r:id="rId8" w:history="1"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http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://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www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tvidi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ru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/</w:t>
        </w:r>
      </w:hyperlink>
      <w:r w:rsidRPr="0020380C">
        <w:rPr>
          <w:rFonts w:ascii="Cambria" w:hAnsi="Cambria"/>
          <w:color w:val="1F4E79" w:themeColor="accent1" w:themeShade="80"/>
          <w:sz w:val="28"/>
          <w:szCs w:val="28"/>
          <w:lang w:val="en-US"/>
        </w:rPr>
        <w:t> 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Дитячий портал-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соцмережа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: ігри, спілкування, щоденники, фотографії та відеоматеріали.</w:t>
      </w:r>
    </w:p>
    <w:p w:rsidR="006144F8" w:rsidRPr="0020380C" w:rsidRDefault="006144F8" w:rsidP="009870E5">
      <w:pPr>
        <w:pStyle w:val="c0"/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№5:</w:t>
      </w:r>
      <w:hyperlink r:id="rId9" w:history="1"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www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mirbibigona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ru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/</w:t>
        </w:r>
      </w:hyperlink>
      <w:r w:rsidRPr="0020380C">
        <w:rPr>
          <w:rFonts w:ascii="Cambria" w:hAnsi="Cambria"/>
          <w:color w:val="1F4E79" w:themeColor="accent1" w:themeShade="80"/>
          <w:sz w:val="28"/>
          <w:szCs w:val="28"/>
          <w:lang w:val="en-US"/>
        </w:rPr>
        <w:t> 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 xml:space="preserve">Дитяча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соцмережа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: спілкування, музика, фотоальбоми, ігри, новини.</w:t>
      </w:r>
    </w:p>
    <w:p w:rsidR="006144F8" w:rsidRPr="0020380C" w:rsidRDefault="006144F8" w:rsidP="009870E5">
      <w:pPr>
        <w:pStyle w:val="c0"/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№6:</w:t>
      </w:r>
      <w:hyperlink r:id="rId10" w:history="1"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http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://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www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smeshariki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ru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/</w:t>
        </w:r>
      </w:hyperlink>
      <w:r w:rsidRPr="0020380C">
        <w:rPr>
          <w:rFonts w:ascii="Cambria" w:hAnsi="Cambria"/>
          <w:color w:val="1F4E79" w:themeColor="accent1" w:themeShade="80"/>
          <w:sz w:val="28"/>
          <w:szCs w:val="28"/>
          <w:lang w:val="en-US"/>
        </w:rPr>
        <w:t> 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 xml:space="preserve">Розважальна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соцмережа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: ігри, музика, мультфільми.</w:t>
      </w:r>
    </w:p>
    <w:p w:rsidR="006144F8" w:rsidRPr="0020380C" w:rsidRDefault="006144F8" w:rsidP="009870E5">
      <w:pPr>
        <w:pStyle w:val="c0"/>
        <w:spacing w:before="0" w:after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№7:</w:t>
      </w:r>
      <w:hyperlink r:id="rId11" w:history="1"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http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://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www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allforchildren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ru</w:t>
        </w:r>
        <w:proofErr w:type="spellEnd"/>
      </w:hyperlink>
      <w:r w:rsidRPr="0020380C">
        <w:rPr>
          <w:rFonts w:ascii="Cambria" w:hAnsi="Cambria"/>
          <w:color w:val="1F4E79" w:themeColor="accent1" w:themeShade="80"/>
          <w:sz w:val="28"/>
          <w:szCs w:val="28"/>
          <w:lang w:val="en-US"/>
        </w:rPr>
        <w:t> 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 xml:space="preserve">Сайт для дітей та батьків, на якому багато корисного та цікавого для розвитку дітей різного віку. Загадки, колискові, скоромовки, задачі та головоломки,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уроки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 xml:space="preserve"> з малювання, енциклопедія, велика кількість ігор для дому та вулиці.</w:t>
      </w:r>
    </w:p>
    <w:p w:rsidR="006144F8" w:rsidRPr="0020380C" w:rsidRDefault="006144F8" w:rsidP="009870E5">
      <w:pPr>
        <w:spacing w:after="0" w:line="240" w:lineRule="auto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№8:</w:t>
      </w:r>
      <w:hyperlink r:id="rId12" w:history="1"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http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uk-UA"/>
          </w:rPr>
          <w:t>://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www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uk-UA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nd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uk-UA"/>
          </w:rPr>
          <w:t>.</w:t>
        </w:r>
        <w:proofErr w:type="spellStart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ru</w:t>
        </w:r>
        <w:proofErr w:type="spellEnd"/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uk-UA"/>
          </w:rPr>
          <w:t>/</w:t>
        </w:r>
        <w:r w:rsidRPr="0020380C">
          <w:rPr>
            <w:rStyle w:val="a5"/>
            <w:rFonts w:ascii="Cambria" w:hAnsi="Cambria"/>
            <w:color w:val="1F4E79" w:themeColor="accent1" w:themeShade="80"/>
            <w:sz w:val="28"/>
            <w:szCs w:val="28"/>
            <w:lang w:val="en-US"/>
          </w:rPr>
          <w:t>DK</w:t>
        </w:r>
      </w:hyperlink>
      <w:r w:rsidRPr="0020380C">
        <w:rPr>
          <w:rFonts w:ascii="Cambria" w:hAnsi="Cambria"/>
          <w:color w:val="1F4E79" w:themeColor="accent1" w:themeShade="80"/>
          <w:sz w:val="28"/>
          <w:szCs w:val="28"/>
          <w:lang w:val="en-US"/>
        </w:rPr>
        <w:t> </w:t>
      </w: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 xml:space="preserve">Сторінка для юних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чомучок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 xml:space="preserve"> та винахідників, опис </w:t>
      </w:r>
      <w:proofErr w:type="spellStart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досвідів</w:t>
      </w:r>
      <w:proofErr w:type="spellEnd"/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 xml:space="preserve"> та багато довідкової інформації.</w:t>
      </w:r>
    </w:p>
    <w:p w:rsidR="000C1147" w:rsidRPr="0020380C" w:rsidRDefault="006144F8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ІІІ. Мотивація пізнавальної діяльності.</w:t>
      </w:r>
      <w:r w:rsidR="00125BB1"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 xml:space="preserve"> Оголошення теми і мети уроку.</w:t>
      </w:r>
    </w:p>
    <w:p w:rsidR="006C58BE" w:rsidRPr="0020380C" w:rsidRDefault="006C58BE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- Чи всі сайти є корисними, безпечними?</w:t>
      </w:r>
    </w:p>
    <w:p w:rsidR="006144F8" w:rsidRPr="0020380C" w:rsidRDefault="006144F8" w:rsidP="009870E5">
      <w:pPr>
        <w:tabs>
          <w:tab w:val="right" w:leader="dot" w:pos="9072"/>
        </w:tabs>
        <w:spacing w:after="0" w:line="240" w:lineRule="auto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Користуючись Інтернетом  чи часто Ви задумувались:</w:t>
      </w:r>
    </w:p>
    <w:p w:rsidR="006144F8" w:rsidRPr="0020380C" w:rsidRDefault="006144F8" w:rsidP="009870E5">
      <w:pPr>
        <w:tabs>
          <w:tab w:val="right" w:leader="dot" w:pos="9072"/>
        </w:tabs>
        <w:spacing w:after="0" w:line="240" w:lineRule="auto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Які загрози приховуються в ньому?</w:t>
      </w:r>
    </w:p>
    <w:p w:rsidR="006144F8" w:rsidRPr="0020380C" w:rsidRDefault="006144F8" w:rsidP="009870E5">
      <w:pPr>
        <w:tabs>
          <w:tab w:val="right" w:leader="dot" w:pos="9072"/>
        </w:tabs>
        <w:spacing w:after="0" w:line="240" w:lineRule="auto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Яким чином захиститися в мережі Інтернет?</w:t>
      </w:r>
    </w:p>
    <w:p w:rsidR="006144F8" w:rsidRPr="0020380C" w:rsidRDefault="000C1147" w:rsidP="009870E5">
      <w:pPr>
        <w:tabs>
          <w:tab w:val="right" w:leader="dot" w:pos="9072"/>
        </w:tabs>
        <w:spacing w:after="0" w:line="240" w:lineRule="auto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-</w:t>
      </w:r>
      <w:r w:rsidR="006144F8"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Вивчаючи дану тему ми з’ясуємо які небезпеки приховані в Інтернеті, як захистити себе в мережі…</w:t>
      </w:r>
    </w:p>
    <w:p w:rsidR="00984631" w:rsidRPr="0020380C" w:rsidRDefault="00984631" w:rsidP="009870E5">
      <w:pPr>
        <w:tabs>
          <w:tab w:val="right" w:leader="dot" w:pos="9072"/>
        </w:tabs>
        <w:spacing w:after="0" w:line="240" w:lineRule="auto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</w:p>
    <w:p w:rsidR="006144F8" w:rsidRPr="0020380C" w:rsidRDefault="006144F8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</w:p>
    <w:p w:rsidR="00984631" w:rsidRPr="0020380C" w:rsidRDefault="006144F8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І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en-US"/>
        </w:rPr>
        <w:t>V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Вивчення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нового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матеріалу</w:t>
      </w:r>
      <w:proofErr w:type="spellEnd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 xml:space="preserve">. </w:t>
      </w:r>
      <w:proofErr w:type="spellStart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Пояснення</w:t>
      </w:r>
      <w:proofErr w:type="spellEnd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вчителя</w:t>
      </w:r>
      <w:proofErr w:type="spellEnd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з </w:t>
      </w:r>
      <w:proofErr w:type="spellStart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елементами</w:t>
      </w:r>
      <w:proofErr w:type="spellEnd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демонстрування</w:t>
      </w:r>
      <w:proofErr w:type="spellEnd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="00984631"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презентації</w:t>
      </w:r>
      <w:proofErr w:type="spellEnd"/>
    </w:p>
    <w:p w:rsidR="00984631" w:rsidRPr="0020380C" w:rsidRDefault="00984631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(</w:t>
      </w: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використовуються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можливості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локальної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мережі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кабінету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або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 проектор)</w:t>
      </w:r>
    </w:p>
    <w:p w:rsidR="00984631" w:rsidRPr="0020380C" w:rsidRDefault="00984631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</w:rPr>
      </w:pPr>
    </w:p>
    <w:p w:rsidR="006144F8" w:rsidRPr="0020380C" w:rsidRDefault="006144F8" w:rsidP="009870E5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</w:rPr>
      </w:pP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5. Перегляд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відеоролика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– Давайте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подивимось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цей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відеоролик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і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побачимо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де вас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може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підстерігати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небезпека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Висновок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- Давайте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ще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раз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нагадаємо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коли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із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корисного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перетворюється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небезпечний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pStyle w:val="a6"/>
        <w:spacing w:after="0" w:afterAutospacing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Який жах, дівчинка із цієї казки зовсім не знає правил безпечного спілкування в мережі Інтернет. Вона завантажила в комп’ютер віруси, розпочала спілкування з незнайомими людьми, повідомила злочинцям приватну інформацію та втратила всі кошти на рахунку мобільного телефону.</w:t>
      </w:r>
    </w:p>
    <w:p w:rsidR="00984631" w:rsidRPr="0020380C" w:rsidRDefault="00984631" w:rsidP="009870E5">
      <w:pPr>
        <w:pStyle w:val="a6"/>
        <w:spacing w:after="0" w:afterAutospacing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Так, нехтування безпекою під час користування послугами мережі Інтернет може призвести до купи неприємностей і може навіть загрожувати здоров’ю та життю дитини.</w:t>
      </w:r>
    </w:p>
    <w:p w:rsidR="00984631" w:rsidRPr="0020380C" w:rsidRDefault="00984631" w:rsidP="009870E5">
      <w:pPr>
        <w:pStyle w:val="a6"/>
        <w:spacing w:after="0" w:afterAutospacing="0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</w:p>
    <w:p w:rsidR="000C1147" w:rsidRPr="0020380C" w:rsidRDefault="00984631" w:rsidP="009870E5">
      <w:pPr>
        <w:tabs>
          <w:tab w:val="right" w:leader="dot" w:pos="9072"/>
        </w:tabs>
        <w:spacing w:after="0" w:line="240" w:lineRule="auto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/>
          <w:color w:val="1F4E79" w:themeColor="accent1" w:themeShade="80"/>
          <w:sz w:val="28"/>
          <w:szCs w:val="28"/>
          <w:lang w:val="uk-UA"/>
        </w:rPr>
        <w:t>Комп’ютерний вірус – це невелика програма, яка має здатність розмножуватися та знищувати інформацію, блокувати роботу комп’ютера. На сьогоднішній день відомо понад 50 тисяч вірусів і їх кількість зростає кожного дня. Проявляється дія вірусів на комп’ютері по різному: уповільнення роботи, затримки при виконанні програм, незрозумілі зміни у  файлах, зникнення файлів, візуальні ефекти, форматування жорсткого диска, незрозумілі системні повідомлення та звукові ефекти, самовільне відкривання браузером деяких сайтів (рекламного характеру) та інше.</w:t>
      </w:r>
    </w:p>
    <w:p w:rsidR="00984631" w:rsidRPr="0020380C" w:rsidRDefault="00984631" w:rsidP="009870E5">
      <w:pPr>
        <w:tabs>
          <w:tab w:val="right" w:leader="dot" w:pos="9072"/>
        </w:tabs>
        <w:spacing w:after="0" w:line="240" w:lineRule="auto"/>
        <w:rPr>
          <w:rFonts w:ascii="Cambria" w:hAnsi="Cambria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Times New Roman"/>
          <w:color w:val="1F4E79" w:themeColor="accent1" w:themeShade="80"/>
          <w:sz w:val="28"/>
          <w:szCs w:val="28"/>
          <w:lang w:val="uk-UA" w:eastAsia="ru-RU"/>
        </w:rPr>
        <w:t xml:space="preserve">Комп’ютерний вірус - це комп’ютерна програма, яка має здатність до прихованого створення власних копій, а також виконання шкідливих дій з даними на комп’ютерних носіях. Як наслідок, може унеможливити роботу будь- якого комп’ютерного пристрою, знищити інформацію або викрасти і передати </w:t>
      </w:r>
      <w:proofErr w:type="spellStart"/>
      <w:r w:rsidRPr="0020380C">
        <w:rPr>
          <w:rFonts w:ascii="Cambria" w:eastAsia="Times New Roman" w:hAnsi="Cambria" w:cs="Times New Roman"/>
          <w:color w:val="1F4E79" w:themeColor="accent1" w:themeShade="80"/>
          <w:sz w:val="28"/>
          <w:szCs w:val="28"/>
          <w:lang w:val="uk-UA" w:eastAsia="ru-RU"/>
        </w:rPr>
        <w:t>її.Антивірус</w:t>
      </w:r>
      <w:proofErr w:type="spellEnd"/>
      <w:r w:rsidRPr="0020380C">
        <w:rPr>
          <w:rFonts w:ascii="Cambria" w:eastAsia="Times New Roman" w:hAnsi="Cambria" w:cs="Times New Roman"/>
          <w:color w:val="1F4E79" w:themeColor="accent1" w:themeShade="80"/>
          <w:sz w:val="28"/>
          <w:szCs w:val="28"/>
          <w:lang w:val="uk-UA" w:eastAsia="ru-RU"/>
        </w:rPr>
        <w:t xml:space="preserve"> - це комп’ютерна програма, що виявляє деякі комп’ютерні віруси у програмах, що завантажуються, а також наявні на комп’ютерних носіях, попереджає користувача про небезпечні програми, може знищувати деякі комп’ютерні віруси.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Гра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«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Безпечно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-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небезпечно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».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Дівчинка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Аня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хоче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завести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нових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друзів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Для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цього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їй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треба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представитися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сайті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знайомств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Вона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пише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привітання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Як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думаєте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чи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правильно вона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його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написала?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Порадьте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Ані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як правильно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представити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себе 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мережі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Чи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безпечний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шлях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знайомства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вибрала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дівчинка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?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Привіт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мене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звати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Аня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Моє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повне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ім’я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Іванова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Анна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Сергіївна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Мені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9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років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gram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У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мене</w:t>
      </w:r>
      <w:proofErr w:type="gram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блакитні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очі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Моя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адреса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: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вул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Молодіжна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129,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Бердянськ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Я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захоплююсь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малюванням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бальними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танцями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gram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У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мене</w:t>
      </w:r>
      <w:proofErr w:type="gram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є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собака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Лорд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Я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дуже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люблю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собак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Мій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тато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працює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менеджером банку.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Він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отримує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4000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грн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щомісяця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Щоліта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ми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з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батьками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їздимо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відпочивати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у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Крим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70E5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У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нас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є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білий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«Мерседес»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Мій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номер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телефону </w:t>
      </w:r>
      <w:r w:rsidRPr="0020380C">
        <w:rPr>
          <w:rFonts w:ascii="Cambria" w:hAnsi="Cambria" w:cs="Times New Roman"/>
          <w:noProof/>
          <w:color w:val="1F4E79" w:themeColor="accent1" w:themeShade="8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601A5D" wp14:editId="65E02F69">
                <wp:extent cx="304800" cy="304800"/>
                <wp:effectExtent l="0" t="0" r="0" b="0"/>
                <wp:docPr id="1" name="Прямоугольник 1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D079C" id="Прямоугольник 1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dD650UAwAAG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(066)159 46 22.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Times New Roman" w:hAnsi="Times New Roman" w:cs="Times New Roman"/>
          <w:color w:val="1F4E79" w:themeColor="accent1" w:themeShade="80"/>
          <w:sz w:val="28"/>
          <w:szCs w:val="28"/>
          <w:lang w:eastAsia="ru-RU"/>
        </w:rPr>
        <w:t>□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Щодня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тато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забирає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мене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зі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школи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о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14 </w:t>
      </w:r>
      <w:r w:rsidRPr="0020380C">
        <w:rPr>
          <w:rFonts w:ascii="Cambria" w:hAnsi="Cambria" w:cs="Cambria"/>
          <w:color w:val="1F4E79" w:themeColor="accent1" w:themeShade="80"/>
          <w:sz w:val="28"/>
          <w:szCs w:val="28"/>
          <w:lang w:eastAsia="ru-RU"/>
        </w:rPr>
        <w:t>год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Висновок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Складання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«Кодексу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розумного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користувача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Інтернетом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».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Оленка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розмістила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мережі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фотографію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Петрика, не запитавши 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нього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дозволу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Хлопчик та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його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батьки,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побачивши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фото,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обурились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Як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думаєте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чому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? 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чого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Оленка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так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зробила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?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Отже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щоб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потрапити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неприємну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ситуацію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потрібно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знати правила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користування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Інтернетом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Правила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1.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Поводяться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тактовно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ображають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гідність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інших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користувачів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2.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Тримають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свій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пароль 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таємниці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3.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заходять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підозрілі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веб-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сайти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4.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Обговорюють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з батьками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інформацію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яка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їх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схвилювала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lastRenderedPageBreak/>
        <w:t xml:space="preserve">5.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Завжди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пильні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: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знають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що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можуть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бути легко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обманутими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6.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повідомляють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свої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і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чужі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персональні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дані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: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повне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ім’я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, адресу, номер телефону.</w:t>
      </w:r>
    </w:p>
    <w:p w:rsidR="00984631" w:rsidRPr="0020380C" w:rsidRDefault="00984631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7.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Знають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тривалість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роботи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за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комп’ютером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і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завжди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дотримуються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її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DC1E95" w:rsidRPr="0020380C" w:rsidRDefault="006144F8" w:rsidP="009870E5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V.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Фізкультхвилинка</w:t>
      </w:r>
      <w:proofErr w:type="spellEnd"/>
      <w:r w:rsidR="000C1147"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 xml:space="preserve">. </w:t>
      </w:r>
      <w:r w:rsidR="00DC1E95"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Рукостискання</w:t>
      </w:r>
    </w:p>
    <w:p w:rsidR="00DC1E95" w:rsidRPr="0020380C" w:rsidRDefault="00DC1E95" w:rsidP="000C1147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 xml:space="preserve">За 10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сек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 xml:space="preserve">. потисніть руку якомога більшій кількості дітей. </w:t>
      </w:r>
    </w:p>
    <w:p w:rsidR="00DC1E95" w:rsidRPr="0020380C" w:rsidRDefault="00DC1E95" w:rsidP="000C1147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Із скількома учнями вам вдалося привітатися? Вам сподобалось вітати один одного. Спілкуючись в інтернеті, ви не можете бачити віртуального друга, дивитися йому в очі, обійняти його. Тож подумайте , невже незнайома людина приємніша , ніж десяток простягнутих рук.</w:t>
      </w:r>
    </w:p>
    <w:p w:rsidR="006144F8" w:rsidRPr="0020380C" w:rsidRDefault="006144F8" w:rsidP="000C1147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V</w:t>
      </w: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І. Засвоєння нових знань, формування вмінь</w:t>
      </w:r>
    </w:p>
    <w:p w:rsidR="006144F8" w:rsidRPr="0020380C" w:rsidRDefault="006144F8" w:rsidP="000C1147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val="uk-UA"/>
        </w:rPr>
        <w:t>Робота за комп’ютером</w:t>
      </w:r>
    </w:p>
    <w:p w:rsidR="006144F8" w:rsidRPr="0020380C" w:rsidRDefault="006144F8" w:rsidP="000C1147">
      <w:pPr>
        <w:pStyle w:val="a4"/>
        <w:numPr>
          <w:ilvl w:val="0"/>
          <w:numId w:val="1"/>
        </w:numPr>
        <w:spacing w:after="0" w:line="240" w:lineRule="auto"/>
        <w:rPr>
          <w:rFonts w:ascii="Cambria" w:hAnsi="Cambria" w:cs="Times New Roman"/>
          <w:i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Повторення правил безпечної поведінки за комп’ютером.</w:t>
      </w:r>
    </w:p>
    <w:p w:rsidR="006144F8" w:rsidRPr="0020380C" w:rsidRDefault="006144F8" w:rsidP="000C1147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2) </w:t>
      </w: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Інструктаж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 учителя.</w:t>
      </w:r>
    </w:p>
    <w:p w:rsidR="006144F8" w:rsidRPr="0020380C" w:rsidRDefault="006144F8" w:rsidP="000C1147">
      <w:pPr>
        <w:spacing w:after="0" w:line="240" w:lineRule="auto"/>
        <w:ind w:firstLine="709"/>
        <w:rPr>
          <w:rFonts w:ascii="Cambria" w:hAnsi="Cambria" w:cs="Times New Roman"/>
          <w:i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3) </w:t>
      </w: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Вправи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 для очей.</w:t>
      </w:r>
    </w:p>
    <w:p w:rsidR="006144F8" w:rsidRPr="0020380C" w:rsidRDefault="006144F8" w:rsidP="000C1147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Роботу нашу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знов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кидаймо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, </w:t>
      </w:r>
    </w:p>
    <w:p w:rsidR="006144F8" w:rsidRPr="0020380C" w:rsidRDefault="006144F8" w:rsidP="000C1147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Подалі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погляд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направляймо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. </w:t>
      </w:r>
    </w:p>
    <w:p w:rsidR="006144F8" w:rsidRPr="0020380C" w:rsidRDefault="006144F8" w:rsidP="000C1147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Роздивившись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те,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що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далі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, </w:t>
      </w:r>
    </w:p>
    <w:p w:rsidR="006144F8" w:rsidRPr="0020380C" w:rsidRDefault="006144F8" w:rsidP="000C1147">
      <w:pPr>
        <w:spacing w:after="0" w:line="240" w:lineRule="auto"/>
        <w:ind w:firstLine="709"/>
        <w:rPr>
          <w:rFonts w:ascii="Cambria" w:hAnsi="Cambria" w:cs="Times New Roman"/>
          <w:color w:val="1F4E79" w:themeColor="accent1" w:themeShade="80"/>
          <w:sz w:val="28"/>
          <w:szCs w:val="28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Знов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поглянем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деталі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.</w:t>
      </w:r>
    </w:p>
    <w:p w:rsidR="006144F8" w:rsidRPr="0020380C" w:rsidRDefault="006144F8" w:rsidP="000C1147">
      <w:pPr>
        <w:spacing w:after="0" w:line="240" w:lineRule="auto"/>
        <w:ind w:firstLine="709"/>
        <w:jc w:val="both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VІІ.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Підбиття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підсумків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уроку</w:t>
      </w:r>
    </w:p>
    <w:p w:rsidR="00984631" w:rsidRPr="0020380C" w:rsidRDefault="00984631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-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Діти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з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появою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з’явилися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і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нові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технології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які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вимагають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нових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знань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 «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живи –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учись</w:t>
      </w:r>
      <w:proofErr w:type="gram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»,-</w:t>
      </w:r>
      <w:proofErr w:type="gram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говорить народна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мудрість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Щоб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опанувати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новітніми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технологіями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навчаються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лише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діти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а й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дорослі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Так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вчителі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нашої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школи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пройшли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навчання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за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програмою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«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Інтел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: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Навчання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для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майбутнього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», «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Мережеві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технології:Веб</w:t>
      </w:r>
      <w:proofErr w:type="spellEnd"/>
      <w:proofErr w:type="gram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– 2.0», «Партнерство 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навчанні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: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основи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ІКТ». І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всі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отримали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сертифікати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Ви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сьогодні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плідно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попрацювали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: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змагались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gram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у командах</w:t>
      </w:r>
      <w:proofErr w:type="gram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активно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обговорювали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проблеми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складали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правила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розумного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користувача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Інтернетом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6144F8" w:rsidRPr="0020380C" w:rsidRDefault="006144F8" w:rsidP="000C1147">
      <w:pPr>
        <w:spacing w:after="0" w:line="240" w:lineRule="auto"/>
        <w:jc w:val="both"/>
        <w:rPr>
          <w:rFonts w:ascii="Cambria" w:hAnsi="Cambria" w:cs="Times New Roman"/>
          <w:i/>
          <w:color w:val="1F4E79" w:themeColor="accent1" w:themeShade="80"/>
          <w:sz w:val="28"/>
          <w:szCs w:val="28"/>
        </w:rPr>
      </w:pP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Гра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 xml:space="preserve"> «</w:t>
      </w:r>
      <w:proofErr w:type="spellStart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Ланцюжок</w:t>
      </w:r>
      <w:proofErr w:type="spellEnd"/>
      <w:r w:rsidRPr="0020380C">
        <w:rPr>
          <w:rFonts w:ascii="Cambria" w:hAnsi="Cambria" w:cs="Times New Roman"/>
          <w:i/>
          <w:color w:val="1F4E79" w:themeColor="accent1" w:themeShade="80"/>
          <w:sz w:val="28"/>
          <w:szCs w:val="28"/>
        </w:rPr>
        <w:t>»</w:t>
      </w:r>
    </w:p>
    <w:p w:rsidR="006144F8" w:rsidRPr="0020380C" w:rsidRDefault="006144F8" w:rsidP="000C1147">
      <w:pPr>
        <w:spacing w:after="0" w:line="240" w:lineRule="auto"/>
        <w:ind w:firstLine="709"/>
        <w:jc w:val="both"/>
        <w:rPr>
          <w:rFonts w:ascii="Cambria" w:hAnsi="Cambria" w:cs="Times New Roman"/>
          <w:color w:val="1F4E79" w:themeColor="accent1" w:themeShade="80"/>
          <w:sz w:val="28"/>
          <w:szCs w:val="28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Учні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дають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відповіді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запитання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вчителя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. Учитель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узагальнює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ці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відповіді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.</w:t>
      </w:r>
    </w:p>
    <w:p w:rsidR="006144F8" w:rsidRPr="0020380C" w:rsidRDefault="006144F8" w:rsidP="000C1147">
      <w:pPr>
        <w:spacing w:after="0" w:line="240" w:lineRule="auto"/>
        <w:ind w:firstLine="709"/>
        <w:jc w:val="both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1.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Що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нового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сьогодні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дізналися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?</w:t>
      </w:r>
    </w:p>
    <w:p w:rsidR="006144F8" w:rsidRPr="0020380C" w:rsidRDefault="006144F8" w:rsidP="000C1147">
      <w:pPr>
        <w:spacing w:after="0" w:line="240" w:lineRule="auto"/>
        <w:ind w:firstLine="709"/>
        <w:jc w:val="both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2.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Чого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навчилися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?</w:t>
      </w:r>
    </w:p>
    <w:p w:rsidR="006144F8" w:rsidRPr="0020380C" w:rsidRDefault="006144F8" w:rsidP="000C1147">
      <w:pPr>
        <w:spacing w:after="0" w:line="240" w:lineRule="auto"/>
        <w:ind w:firstLine="709"/>
        <w:jc w:val="both"/>
        <w:rPr>
          <w:rFonts w:ascii="Cambria" w:hAnsi="Cambria" w:cs="Times New Roman"/>
          <w:color w:val="1F4E79" w:themeColor="accent1" w:themeShade="80"/>
          <w:sz w:val="28"/>
          <w:szCs w:val="28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3.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Що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сподобалось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уроці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, 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що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</w:rPr>
        <w:t>?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І команда – Скільки років живе слон?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ІІ команда – Де ростуть дерева Кипариси?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ІІІ команда – Що їсть сова?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ІV команда – Кого боїться зайчик?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 xml:space="preserve">V команда – </w:t>
      </w:r>
      <w:r w:rsidR="000449D9"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 xml:space="preserve">Коли було створено </w:t>
      </w:r>
      <w:proofErr w:type="spellStart"/>
      <w:r w:rsidR="000449D9"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ютуб</w:t>
      </w:r>
      <w:proofErr w:type="spellEnd"/>
      <w:r w:rsidR="000449D9"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…….?</w:t>
      </w:r>
    </w:p>
    <w:p w:rsidR="000449D9" w:rsidRPr="0020380C" w:rsidRDefault="000449D9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Яка висота найвищої будівлі світу?</w:t>
      </w:r>
    </w:p>
    <w:p w:rsidR="000449D9" w:rsidRPr="0020380C" w:rsidRDefault="000449D9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Найвища споруда України?</w:t>
      </w:r>
    </w:p>
    <w:p w:rsidR="000449D9" w:rsidRPr="0020380C" w:rsidRDefault="000449D9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Висота найвищого дерева у світі?</w:t>
      </w:r>
    </w:p>
    <w:p w:rsidR="000449D9" w:rsidRPr="0020380C" w:rsidRDefault="000449D9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 xml:space="preserve">Яка висота найвищого </w:t>
      </w:r>
      <w:proofErr w:type="spellStart"/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водоспада</w:t>
      </w:r>
      <w:proofErr w:type="spellEnd"/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 xml:space="preserve"> у світі?</w:t>
      </w:r>
    </w:p>
    <w:p w:rsidR="000449D9" w:rsidRPr="0020380C" w:rsidRDefault="000449D9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Яка площа України?</w:t>
      </w:r>
    </w:p>
    <w:p w:rsidR="000449D9" w:rsidRPr="0020380C" w:rsidRDefault="000449D9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lastRenderedPageBreak/>
        <w:t>Яка відстань від Землі до Місяця?</w:t>
      </w:r>
    </w:p>
    <w:p w:rsidR="000449D9" w:rsidRPr="0020380C" w:rsidRDefault="000449D9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Яка відстань від Землі до Сонця?</w:t>
      </w:r>
    </w:p>
    <w:p w:rsidR="000449D9" w:rsidRPr="0020380C" w:rsidRDefault="000449D9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Яка найбільша тварина у світі?</w:t>
      </w:r>
    </w:p>
    <w:p w:rsidR="000449D9" w:rsidRPr="0020380C" w:rsidRDefault="000449D9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 w:eastAsia="ru-RU"/>
        </w:rPr>
        <w:t>Яка маса найменшої тварини у світі?</w:t>
      </w:r>
    </w:p>
    <w:p w:rsidR="006144F8" w:rsidRPr="0020380C" w:rsidRDefault="00984631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Гра «</w:t>
      </w:r>
      <w:r w:rsidR="006144F8"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Знайдіть зайве слово</w:t>
      </w: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».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а) монітор, мишка, колонки, зошит;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б) клавіатура, пенал, ручка, олівець;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в) мишка, клавіатура, диск, книжка;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г) парта, школа, зошит, комп’ютер;</w:t>
      </w:r>
    </w:p>
    <w:p w:rsidR="006144F8" w:rsidRPr="0020380C" w:rsidRDefault="00984631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Гра «</w:t>
      </w:r>
      <w:r w:rsidR="006144F8"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Продовжте речення</w:t>
      </w: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».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І команда – Дверцята, які відкривають нову сторінку називають … (гіперпосиланням)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ІІ команда – Пристрій, який дозволяє підключити комп’ютер до мережі – … (модем)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ІІІ команда – Сторінка з якої користувач починає свою роботу в Інтернеті – …(домашня сторінка)</w:t>
      </w:r>
    </w:p>
    <w:p w:rsidR="006144F8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ІV команда – За допомогою неї можна обмінюватися листами з друзями по мережі Інтернет, її називають … (електронною поштою)</w:t>
      </w:r>
    </w:p>
    <w:p w:rsidR="006C58BE" w:rsidRPr="0020380C" w:rsidRDefault="006144F8" w:rsidP="000C1147">
      <w:pPr>
        <w:spacing w:before="120" w:after="0" w:line="240" w:lineRule="auto"/>
        <w:jc w:val="both"/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</w:pPr>
      <w:r w:rsidRPr="0020380C">
        <w:rPr>
          <w:rFonts w:ascii="Cambria" w:eastAsia="Times New Roman" w:hAnsi="Cambria" w:cs="Arial"/>
          <w:color w:val="1F4E79" w:themeColor="accent1" w:themeShade="80"/>
          <w:sz w:val="28"/>
          <w:szCs w:val="28"/>
          <w:lang w:val="uk-UA"/>
        </w:rPr>
        <w:t>V команда – Віртуальним магазином ще називають … (інтернет-магазин)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Висновок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7.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Гра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«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Подорож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безпечною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Мережею»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Гра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«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Подорож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безпечною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Мережею»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Завдання</w:t>
      </w:r>
      <w:proofErr w:type="spellEnd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 xml:space="preserve"> до </w:t>
      </w:r>
      <w:proofErr w:type="spellStart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гри</w:t>
      </w:r>
      <w:proofErr w:type="spellEnd"/>
      <w:r w:rsidRPr="0020380C">
        <w:rPr>
          <w:rFonts w:ascii="Cambria" w:hAnsi="Cambria" w:cs="Times New Roman"/>
          <w:i/>
          <w:iCs/>
          <w:color w:val="1F4E79" w:themeColor="accent1" w:themeShade="80"/>
          <w:sz w:val="28"/>
          <w:szCs w:val="28"/>
          <w:lang w:eastAsia="ru-RU"/>
        </w:rPr>
        <w:t>: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Картки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«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небезпека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»: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gram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Я</w:t>
      </w:r>
      <w:proofErr w:type="gram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одержав листа з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невідомою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адресою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Відкривши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його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побачив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що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там </w:t>
      </w:r>
      <w:proofErr w:type="spellStart"/>
      <w:proofErr w:type="gram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вірус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..</w:t>
      </w:r>
      <w:proofErr w:type="gramEnd"/>
    </w:p>
    <w:p w:rsidR="009870E5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познайомився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з новою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людиною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в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і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повідомив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про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це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батьків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скористався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Інтернетом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без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дозволу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батьків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..</w:t>
      </w:r>
      <w:proofErr w:type="gramEnd"/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завантажив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у Мережу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неправдиву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інформацію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повідомив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у Мережу </w:t>
      </w:r>
      <w:r w:rsidR="007C1D32"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свою адресу. 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помістив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фото в Мережу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моїх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друзів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без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їх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дозволу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1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крок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назад.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користуюся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забороненими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для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дітей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сайтами.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1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крок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назад.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веду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непристойні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розмови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Мережі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2 кроки назад.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Картки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 xml:space="preserve"> «</w:t>
      </w:r>
      <w:proofErr w:type="spellStart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безпека</w:t>
      </w:r>
      <w:proofErr w:type="spellEnd"/>
      <w:r w:rsidRPr="0020380C">
        <w:rPr>
          <w:rFonts w:ascii="Cambria" w:hAnsi="Cambria" w:cs="Times New Roman"/>
          <w:bCs/>
          <w:color w:val="1F4E79" w:themeColor="accent1" w:themeShade="80"/>
          <w:sz w:val="28"/>
          <w:szCs w:val="28"/>
          <w:lang w:eastAsia="ru-RU"/>
        </w:rPr>
        <w:t>»: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зберігаю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свій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пароль у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таємниці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2 кроки вперед.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повідомляю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gram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про себе</w:t>
      </w:r>
      <w:proofErr w:type="gram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і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батьків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приватну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інформацію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в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Мережі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1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крок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вперед.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вірю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всій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інформації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віртуальних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знайомих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1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крок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вперед.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обмежую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свій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час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роботи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в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2 кроки вперед.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повідомлю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батьків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якщо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віртуальний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знайомий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запросить мене на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побачення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2 кроки вперед.</w:t>
      </w:r>
    </w:p>
    <w:p w:rsidR="006C58BE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Щоб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працювати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в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Інтернеті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, я питаю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дозволу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батьків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Зроби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1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крок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вперед.</w:t>
      </w:r>
    </w:p>
    <w:p w:rsidR="000C1147" w:rsidRPr="0020380C" w:rsidRDefault="006C58BE" w:rsidP="000C1147">
      <w:pPr>
        <w:spacing w:after="0" w:line="240" w:lineRule="auto"/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</w:pPr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Я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відкриваю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незнайомі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листи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Я не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відсилаю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незнайомим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 людям </w:t>
      </w:r>
      <w:proofErr w:type="spellStart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>фотографії</w:t>
      </w:r>
      <w:proofErr w:type="spellEnd"/>
      <w:r w:rsidRPr="0020380C">
        <w:rPr>
          <w:rFonts w:ascii="Cambria" w:hAnsi="Cambria" w:cs="Times New Roman"/>
          <w:color w:val="1F4E79" w:themeColor="accent1" w:themeShade="80"/>
          <w:sz w:val="28"/>
          <w:szCs w:val="28"/>
          <w:lang w:eastAsia="ru-RU"/>
        </w:rPr>
        <w:t xml:space="preserve">. </w:t>
      </w:r>
      <w:bookmarkEnd w:id="0"/>
    </w:p>
    <w:sectPr w:rsidR="000C1147" w:rsidRPr="0020380C" w:rsidSect="0061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532"/>
    <w:multiLevelType w:val="hybridMultilevel"/>
    <w:tmpl w:val="D250FF8A"/>
    <w:lvl w:ilvl="0" w:tplc="D5E2C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3B521C"/>
    <w:multiLevelType w:val="hybridMultilevel"/>
    <w:tmpl w:val="E93E8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024FB6"/>
    <w:multiLevelType w:val="hybridMultilevel"/>
    <w:tmpl w:val="884EA04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F8"/>
    <w:rsid w:val="000449D9"/>
    <w:rsid w:val="000C1147"/>
    <w:rsid w:val="00125BB1"/>
    <w:rsid w:val="0020380C"/>
    <w:rsid w:val="002B3D04"/>
    <w:rsid w:val="006144F8"/>
    <w:rsid w:val="006C58BE"/>
    <w:rsid w:val="00701764"/>
    <w:rsid w:val="007C1D32"/>
    <w:rsid w:val="00934A24"/>
    <w:rsid w:val="009677CF"/>
    <w:rsid w:val="00984631"/>
    <w:rsid w:val="009870E5"/>
    <w:rsid w:val="00B53BF3"/>
    <w:rsid w:val="00CC5522"/>
    <w:rsid w:val="00DC1E95"/>
    <w:rsid w:val="00EA3DD0"/>
    <w:rsid w:val="00E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A8BA"/>
  <w15:chartTrackingRefBased/>
  <w15:docId w15:val="{6D7A6CBD-A39F-4FCD-B7A3-7DE92AC3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44F8"/>
    <w:pPr>
      <w:ind w:left="720"/>
      <w:contextualSpacing/>
    </w:pPr>
    <w:rPr>
      <w:lang w:val="uk-UA"/>
    </w:rPr>
  </w:style>
  <w:style w:type="paragraph" w:customStyle="1" w:styleId="c0">
    <w:name w:val="c0"/>
    <w:basedOn w:val="a"/>
    <w:rsid w:val="006144F8"/>
    <w:pPr>
      <w:spacing w:before="78" w:after="7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44F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3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id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nayko.com/reader/tvorchist.html" TargetMode="External"/><Relationship Id="rId12" Type="http://schemas.openxmlformats.org/officeDocument/2006/relationships/hyperlink" Target="http://www.nd.ru/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uk.in.ua/" TargetMode="External"/><Relationship Id="rId11" Type="http://schemas.openxmlformats.org/officeDocument/2006/relationships/hyperlink" Target="http://www.allforchildren.ru/" TargetMode="External"/><Relationship Id="rId5" Type="http://schemas.openxmlformats.org/officeDocument/2006/relationships/hyperlink" Target="http://sonyashnik.com/" TargetMode="External"/><Relationship Id="rId10" Type="http://schemas.openxmlformats.org/officeDocument/2006/relationships/hyperlink" Target="http://www.smeshari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bibigon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2017-02-14T14:10:00Z</dcterms:created>
  <dcterms:modified xsi:type="dcterms:W3CDTF">2017-02-14T19:27:00Z</dcterms:modified>
</cp:coreProperties>
</file>