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A4B" w:rsidRPr="00847332" w:rsidRDefault="00E14A4B" w:rsidP="00EB1C12">
      <w:pPr>
        <w:shd w:val="clear" w:color="auto" w:fill="FFFFFF"/>
        <w:spacing w:line="360" w:lineRule="auto"/>
        <w:ind w:right="34" w:firstLine="293"/>
        <w:jc w:val="right"/>
        <w:rPr>
          <w:color w:val="000000"/>
          <w:spacing w:val="-3"/>
          <w:sz w:val="28"/>
          <w:szCs w:val="28"/>
          <w:lang w:val="uk-UA"/>
        </w:rPr>
      </w:pPr>
      <w:r w:rsidRPr="00847332">
        <w:rPr>
          <w:color w:val="000000"/>
          <w:spacing w:val="-3"/>
          <w:sz w:val="28"/>
          <w:szCs w:val="28"/>
          <w:lang w:val="uk-UA"/>
        </w:rPr>
        <w:t>Денисенко Л.О.</w:t>
      </w:r>
    </w:p>
    <w:p w:rsidR="00E50E08" w:rsidRDefault="00E14A4B" w:rsidP="00EB1C12">
      <w:pPr>
        <w:shd w:val="clear" w:color="auto" w:fill="FFFFFF"/>
        <w:spacing w:line="360" w:lineRule="auto"/>
        <w:ind w:right="34" w:firstLine="293"/>
        <w:jc w:val="right"/>
        <w:rPr>
          <w:spacing w:val="-3"/>
          <w:sz w:val="28"/>
          <w:szCs w:val="28"/>
          <w:lang w:val="uk-UA"/>
        </w:rPr>
      </w:pPr>
      <w:r w:rsidRPr="00EB1C12">
        <w:rPr>
          <w:spacing w:val="-3"/>
          <w:sz w:val="28"/>
          <w:szCs w:val="28"/>
          <w:lang w:val="uk-UA"/>
        </w:rPr>
        <w:t xml:space="preserve">Краматорська </w:t>
      </w:r>
      <w:r w:rsidR="00EB1C12" w:rsidRPr="00EB1C12">
        <w:rPr>
          <w:spacing w:val="-3"/>
          <w:sz w:val="28"/>
          <w:szCs w:val="28"/>
          <w:lang w:val="uk-UA"/>
        </w:rPr>
        <w:t xml:space="preserve">загальноосвітня </w:t>
      </w:r>
    </w:p>
    <w:p w:rsidR="00E14A4B" w:rsidRPr="00EB1C12" w:rsidRDefault="00EB1C12" w:rsidP="00EB1C12">
      <w:pPr>
        <w:shd w:val="clear" w:color="auto" w:fill="FFFFFF"/>
        <w:spacing w:line="360" w:lineRule="auto"/>
        <w:ind w:right="34" w:firstLine="293"/>
        <w:jc w:val="right"/>
        <w:rPr>
          <w:spacing w:val="-3"/>
          <w:sz w:val="28"/>
          <w:szCs w:val="28"/>
          <w:lang w:val="uk-UA"/>
        </w:rPr>
      </w:pPr>
      <w:r w:rsidRPr="00EB1C12">
        <w:rPr>
          <w:spacing w:val="-3"/>
          <w:sz w:val="28"/>
          <w:szCs w:val="28"/>
          <w:lang w:val="uk-UA"/>
        </w:rPr>
        <w:t xml:space="preserve">школа </w:t>
      </w:r>
      <w:r w:rsidRPr="00C21FDF">
        <w:rPr>
          <w:spacing w:val="-3"/>
          <w:sz w:val="28"/>
          <w:szCs w:val="28"/>
          <w:lang w:val="en-US"/>
        </w:rPr>
        <w:t>I</w:t>
      </w:r>
      <w:r w:rsidRPr="00C21FDF">
        <w:rPr>
          <w:spacing w:val="-3"/>
          <w:sz w:val="28"/>
          <w:szCs w:val="28"/>
        </w:rPr>
        <w:t>-</w:t>
      </w:r>
      <w:r w:rsidRPr="00C21FDF">
        <w:rPr>
          <w:spacing w:val="-3"/>
          <w:sz w:val="28"/>
          <w:szCs w:val="28"/>
          <w:lang w:val="en-US"/>
        </w:rPr>
        <w:t>III</w:t>
      </w:r>
      <w:r w:rsidRPr="00EB1C12">
        <w:rPr>
          <w:spacing w:val="-3"/>
          <w:sz w:val="28"/>
          <w:szCs w:val="28"/>
        </w:rPr>
        <w:t xml:space="preserve"> </w:t>
      </w:r>
      <w:proofErr w:type="spellStart"/>
      <w:r w:rsidRPr="00EB1C12">
        <w:rPr>
          <w:spacing w:val="-3"/>
          <w:sz w:val="28"/>
          <w:szCs w:val="28"/>
        </w:rPr>
        <w:t>ст</w:t>
      </w:r>
      <w:r w:rsidRPr="00EB1C12">
        <w:rPr>
          <w:spacing w:val="-3"/>
          <w:sz w:val="28"/>
          <w:szCs w:val="28"/>
          <w:lang w:val="uk-UA"/>
        </w:rPr>
        <w:t>упенів</w:t>
      </w:r>
      <w:proofErr w:type="spellEnd"/>
      <w:r w:rsidRPr="00EB1C12">
        <w:rPr>
          <w:spacing w:val="-3"/>
          <w:sz w:val="28"/>
          <w:szCs w:val="28"/>
          <w:lang w:val="uk-UA"/>
        </w:rPr>
        <w:t xml:space="preserve"> </w:t>
      </w:r>
      <w:r w:rsidR="00E14A4B" w:rsidRPr="00EB1C12">
        <w:rPr>
          <w:spacing w:val="-3"/>
          <w:sz w:val="28"/>
          <w:szCs w:val="28"/>
          <w:lang w:val="uk-UA"/>
        </w:rPr>
        <w:t>№3</w:t>
      </w:r>
    </w:p>
    <w:p w:rsidR="00E14A4B" w:rsidRPr="00EB1C12" w:rsidRDefault="00EB1C12" w:rsidP="00477374">
      <w:pPr>
        <w:shd w:val="clear" w:color="auto" w:fill="FFFFFF"/>
        <w:spacing w:line="360" w:lineRule="auto"/>
        <w:ind w:left="293" w:right="34" w:firstLine="293"/>
        <w:jc w:val="center"/>
        <w:rPr>
          <w:spacing w:val="-3"/>
          <w:sz w:val="32"/>
          <w:szCs w:val="32"/>
          <w:lang w:val="uk-UA"/>
        </w:rPr>
      </w:pPr>
      <w:r w:rsidRPr="00EB1C12">
        <w:rPr>
          <w:spacing w:val="-3"/>
          <w:sz w:val="32"/>
          <w:szCs w:val="32"/>
          <w:lang w:val="uk-UA"/>
        </w:rPr>
        <w:t>УЧИТЕЛЬ ТА УЧЕНЬ:</w:t>
      </w:r>
      <w:r w:rsidR="00E50E08">
        <w:rPr>
          <w:spacing w:val="-3"/>
          <w:sz w:val="32"/>
          <w:szCs w:val="32"/>
          <w:lang w:val="uk-UA"/>
        </w:rPr>
        <w:t xml:space="preserve"> </w:t>
      </w:r>
      <w:r w:rsidRPr="00EB1C12">
        <w:rPr>
          <w:spacing w:val="-3"/>
          <w:sz w:val="32"/>
          <w:szCs w:val="32"/>
          <w:lang w:val="uk-UA"/>
        </w:rPr>
        <w:t>ДОСЯГАЄМО УСПІХУ РАЗОМ</w:t>
      </w:r>
    </w:p>
    <w:p w:rsidR="001E1885" w:rsidRPr="00EB1C12" w:rsidRDefault="001E1885" w:rsidP="00477374">
      <w:pPr>
        <w:shd w:val="clear" w:color="auto" w:fill="FFFFFF"/>
        <w:spacing w:line="360" w:lineRule="auto"/>
        <w:ind w:right="34" w:firstLine="293"/>
        <w:jc w:val="right"/>
        <w:rPr>
          <w:color w:val="000000"/>
          <w:spacing w:val="-3"/>
          <w:sz w:val="28"/>
          <w:szCs w:val="28"/>
          <w:lang w:val="uk-UA"/>
        </w:rPr>
      </w:pPr>
      <w:r w:rsidRPr="00EB1C12">
        <w:rPr>
          <w:color w:val="000000"/>
          <w:spacing w:val="-3"/>
          <w:sz w:val="28"/>
          <w:szCs w:val="28"/>
          <w:lang w:val="uk-UA"/>
        </w:rPr>
        <w:t>Вихователь, який не затискує, а визволяє,</w:t>
      </w:r>
    </w:p>
    <w:p w:rsidR="001E1885" w:rsidRPr="00EB1C12" w:rsidRDefault="001E1885" w:rsidP="00477374">
      <w:pPr>
        <w:shd w:val="clear" w:color="auto" w:fill="FFFFFF"/>
        <w:spacing w:line="360" w:lineRule="auto"/>
        <w:ind w:right="34" w:firstLine="293"/>
        <w:rPr>
          <w:color w:val="000000"/>
          <w:spacing w:val="-3"/>
          <w:sz w:val="28"/>
          <w:szCs w:val="28"/>
          <w:lang w:val="uk-UA"/>
        </w:rPr>
      </w:pPr>
      <w:r w:rsidRPr="00EB1C12">
        <w:rPr>
          <w:color w:val="000000"/>
          <w:spacing w:val="-3"/>
          <w:sz w:val="28"/>
          <w:szCs w:val="28"/>
          <w:lang w:val="uk-UA"/>
        </w:rPr>
        <w:t xml:space="preserve">                                        </w:t>
      </w:r>
      <w:r w:rsidR="00B51D58" w:rsidRPr="00EB1C12">
        <w:rPr>
          <w:color w:val="000000"/>
          <w:spacing w:val="-3"/>
          <w:sz w:val="28"/>
          <w:szCs w:val="28"/>
          <w:lang w:val="uk-UA"/>
        </w:rPr>
        <w:t xml:space="preserve"> </w:t>
      </w:r>
      <w:r w:rsidR="00EB1C12">
        <w:rPr>
          <w:color w:val="000000"/>
          <w:spacing w:val="-3"/>
          <w:sz w:val="28"/>
          <w:szCs w:val="28"/>
          <w:lang w:val="uk-UA"/>
        </w:rPr>
        <w:t xml:space="preserve">                 </w:t>
      </w:r>
      <w:r w:rsidRPr="00EB1C12">
        <w:rPr>
          <w:color w:val="000000"/>
          <w:spacing w:val="-3"/>
          <w:sz w:val="28"/>
          <w:szCs w:val="28"/>
          <w:lang w:val="uk-UA"/>
        </w:rPr>
        <w:t>не пригнічує, а підносить,</w:t>
      </w:r>
    </w:p>
    <w:p w:rsidR="001E1885" w:rsidRPr="00EB1C12" w:rsidRDefault="001E1885" w:rsidP="00477374">
      <w:pPr>
        <w:shd w:val="clear" w:color="auto" w:fill="FFFFFF"/>
        <w:spacing w:line="360" w:lineRule="auto"/>
        <w:ind w:right="34" w:firstLine="293"/>
        <w:rPr>
          <w:color w:val="000000"/>
          <w:spacing w:val="-3"/>
          <w:sz w:val="28"/>
          <w:szCs w:val="28"/>
          <w:lang w:val="uk-UA"/>
        </w:rPr>
      </w:pPr>
      <w:r w:rsidRPr="00EB1C12">
        <w:rPr>
          <w:color w:val="000000"/>
          <w:spacing w:val="-3"/>
          <w:sz w:val="28"/>
          <w:szCs w:val="28"/>
          <w:lang w:val="uk-UA"/>
        </w:rPr>
        <w:t xml:space="preserve">                                        </w:t>
      </w:r>
      <w:r w:rsidR="00B51D58" w:rsidRPr="00EB1C12">
        <w:rPr>
          <w:color w:val="000000"/>
          <w:spacing w:val="-3"/>
          <w:sz w:val="28"/>
          <w:szCs w:val="28"/>
          <w:lang w:val="uk-UA"/>
        </w:rPr>
        <w:t xml:space="preserve"> </w:t>
      </w:r>
      <w:r w:rsidR="00EB1C12">
        <w:rPr>
          <w:color w:val="000000"/>
          <w:spacing w:val="-3"/>
          <w:sz w:val="28"/>
          <w:szCs w:val="28"/>
          <w:lang w:val="uk-UA"/>
        </w:rPr>
        <w:t xml:space="preserve">                 </w:t>
      </w:r>
      <w:r w:rsidRPr="00EB1C12">
        <w:rPr>
          <w:color w:val="000000"/>
          <w:spacing w:val="-3"/>
          <w:sz w:val="28"/>
          <w:szCs w:val="28"/>
          <w:lang w:val="uk-UA"/>
        </w:rPr>
        <w:t xml:space="preserve">не </w:t>
      </w:r>
      <w:r w:rsidRPr="00EB1C12">
        <w:rPr>
          <w:spacing w:val="-3"/>
          <w:sz w:val="28"/>
          <w:szCs w:val="28"/>
          <w:lang w:val="uk-UA"/>
        </w:rPr>
        <w:t>мне,</w:t>
      </w:r>
      <w:r w:rsidRPr="00EB1C12">
        <w:rPr>
          <w:color w:val="000000"/>
          <w:spacing w:val="-3"/>
          <w:sz w:val="28"/>
          <w:szCs w:val="28"/>
          <w:lang w:val="uk-UA"/>
        </w:rPr>
        <w:t xml:space="preserve"> а формує, не диктує, а вчить,</w:t>
      </w:r>
    </w:p>
    <w:p w:rsidR="001E1885" w:rsidRPr="00EB1C12" w:rsidRDefault="001E1885" w:rsidP="00477374">
      <w:pPr>
        <w:shd w:val="clear" w:color="auto" w:fill="FFFFFF"/>
        <w:spacing w:line="360" w:lineRule="auto"/>
        <w:ind w:right="34" w:firstLine="293"/>
        <w:rPr>
          <w:color w:val="000000"/>
          <w:spacing w:val="-3"/>
          <w:sz w:val="28"/>
          <w:szCs w:val="28"/>
          <w:lang w:val="uk-UA"/>
        </w:rPr>
      </w:pPr>
      <w:r w:rsidRPr="00EB1C12">
        <w:rPr>
          <w:color w:val="000000"/>
          <w:spacing w:val="-3"/>
          <w:sz w:val="28"/>
          <w:szCs w:val="28"/>
          <w:lang w:val="uk-UA"/>
        </w:rPr>
        <w:t xml:space="preserve">                                        </w:t>
      </w:r>
      <w:r w:rsidR="00B51D58" w:rsidRPr="00EB1C12">
        <w:rPr>
          <w:color w:val="000000"/>
          <w:spacing w:val="-3"/>
          <w:sz w:val="28"/>
          <w:szCs w:val="28"/>
          <w:lang w:val="uk-UA"/>
        </w:rPr>
        <w:t xml:space="preserve"> </w:t>
      </w:r>
      <w:r w:rsidR="00EB1C12">
        <w:rPr>
          <w:color w:val="000000"/>
          <w:spacing w:val="-3"/>
          <w:sz w:val="28"/>
          <w:szCs w:val="28"/>
          <w:lang w:val="uk-UA"/>
        </w:rPr>
        <w:t xml:space="preserve">                 </w:t>
      </w:r>
      <w:r w:rsidRPr="00EB1C12">
        <w:rPr>
          <w:color w:val="000000"/>
          <w:spacing w:val="-3"/>
          <w:sz w:val="28"/>
          <w:szCs w:val="28"/>
          <w:lang w:val="uk-UA"/>
        </w:rPr>
        <w:t>переживає разом із дитиною багато</w:t>
      </w:r>
    </w:p>
    <w:p w:rsidR="001E1885" w:rsidRPr="00EB1C12" w:rsidRDefault="001E1885" w:rsidP="00477374">
      <w:pPr>
        <w:shd w:val="clear" w:color="auto" w:fill="FFFFFF"/>
        <w:spacing w:line="360" w:lineRule="auto"/>
        <w:ind w:right="34" w:firstLine="293"/>
        <w:rPr>
          <w:color w:val="000000"/>
          <w:spacing w:val="-3"/>
          <w:sz w:val="28"/>
          <w:szCs w:val="28"/>
          <w:lang w:val="uk-UA"/>
        </w:rPr>
      </w:pPr>
      <w:r w:rsidRPr="00EB1C12">
        <w:rPr>
          <w:color w:val="000000"/>
          <w:spacing w:val="-3"/>
          <w:sz w:val="28"/>
          <w:szCs w:val="28"/>
          <w:lang w:val="uk-UA"/>
        </w:rPr>
        <w:t xml:space="preserve">                                        </w:t>
      </w:r>
      <w:r w:rsidR="00B51D58" w:rsidRPr="00EB1C12">
        <w:rPr>
          <w:color w:val="000000"/>
          <w:spacing w:val="-3"/>
          <w:sz w:val="28"/>
          <w:szCs w:val="28"/>
          <w:lang w:val="uk-UA"/>
        </w:rPr>
        <w:t xml:space="preserve"> </w:t>
      </w:r>
      <w:r w:rsidR="00EB1C12">
        <w:rPr>
          <w:color w:val="000000"/>
          <w:spacing w:val="-3"/>
          <w:sz w:val="28"/>
          <w:szCs w:val="28"/>
          <w:lang w:val="uk-UA"/>
        </w:rPr>
        <w:t xml:space="preserve">                </w:t>
      </w:r>
      <w:r w:rsidR="00E50E08">
        <w:rPr>
          <w:color w:val="000000"/>
          <w:spacing w:val="-3"/>
          <w:sz w:val="28"/>
          <w:szCs w:val="28"/>
          <w:lang w:val="uk-UA"/>
        </w:rPr>
        <w:t xml:space="preserve"> </w:t>
      </w:r>
      <w:r w:rsidRPr="00EB1C12">
        <w:rPr>
          <w:color w:val="000000"/>
          <w:spacing w:val="-3"/>
          <w:sz w:val="28"/>
          <w:szCs w:val="28"/>
          <w:lang w:val="uk-UA"/>
        </w:rPr>
        <w:t>натхненних хвилин …</w:t>
      </w:r>
    </w:p>
    <w:p w:rsidR="00E14A4B" w:rsidRPr="00EB1C12" w:rsidRDefault="001E1885" w:rsidP="00477374">
      <w:pPr>
        <w:shd w:val="clear" w:color="auto" w:fill="FFFFFF"/>
        <w:spacing w:line="360" w:lineRule="auto"/>
        <w:ind w:right="34" w:firstLine="293"/>
        <w:jc w:val="right"/>
        <w:rPr>
          <w:color w:val="000000"/>
          <w:spacing w:val="-3"/>
          <w:sz w:val="28"/>
          <w:szCs w:val="28"/>
          <w:lang w:val="uk-UA"/>
        </w:rPr>
      </w:pPr>
      <w:proofErr w:type="spellStart"/>
      <w:r w:rsidRPr="00EB1C12">
        <w:rPr>
          <w:color w:val="000000"/>
          <w:spacing w:val="-3"/>
          <w:sz w:val="28"/>
          <w:szCs w:val="28"/>
          <w:lang w:val="uk-UA"/>
        </w:rPr>
        <w:t>Януш</w:t>
      </w:r>
      <w:proofErr w:type="spellEnd"/>
      <w:r w:rsidRPr="00EB1C12">
        <w:rPr>
          <w:color w:val="000000"/>
          <w:spacing w:val="-3"/>
          <w:sz w:val="28"/>
          <w:szCs w:val="28"/>
          <w:lang w:val="uk-UA"/>
        </w:rPr>
        <w:t xml:space="preserve"> Корчак</w:t>
      </w:r>
    </w:p>
    <w:p w:rsidR="00E14A4B" w:rsidRDefault="00E14A4B" w:rsidP="00C21FDF">
      <w:pPr>
        <w:shd w:val="clear" w:color="auto" w:fill="FFFFFF"/>
        <w:tabs>
          <w:tab w:val="left" w:pos="426"/>
        </w:tabs>
        <w:spacing w:line="360" w:lineRule="auto"/>
        <w:ind w:right="48" w:firstLine="539"/>
        <w:jc w:val="both"/>
        <w:rPr>
          <w:color w:val="000000"/>
          <w:spacing w:val="-1"/>
          <w:sz w:val="28"/>
          <w:szCs w:val="28"/>
          <w:lang w:val="uk-UA"/>
        </w:rPr>
      </w:pPr>
      <w:r w:rsidRPr="00CA79E1">
        <w:rPr>
          <w:color w:val="000000"/>
          <w:spacing w:val="1"/>
          <w:sz w:val="28"/>
          <w:szCs w:val="28"/>
          <w:lang w:val="uk-UA"/>
        </w:rPr>
        <w:t xml:space="preserve">        Соціальні перетворення в українському суспільстві докорінно змінили орієнтації в галузі освіти. Нова освітня філософія вбачає головну стра</w:t>
      </w:r>
      <w:r w:rsidRPr="00CA79E1">
        <w:rPr>
          <w:color w:val="000000"/>
          <w:spacing w:val="1"/>
          <w:sz w:val="28"/>
          <w:szCs w:val="28"/>
          <w:lang w:val="uk-UA"/>
        </w:rPr>
        <w:softHyphen/>
      </w:r>
      <w:r w:rsidRPr="00CA79E1">
        <w:rPr>
          <w:color w:val="000000"/>
          <w:spacing w:val="2"/>
          <w:sz w:val="28"/>
          <w:szCs w:val="28"/>
          <w:lang w:val="uk-UA"/>
        </w:rPr>
        <w:t xml:space="preserve">тегію педагогічної діяльності </w:t>
      </w:r>
      <w:r w:rsidR="00EB1C12" w:rsidRPr="00EB1C12">
        <w:rPr>
          <w:spacing w:val="2"/>
          <w:sz w:val="28"/>
          <w:szCs w:val="28"/>
          <w:lang w:val="uk-UA"/>
        </w:rPr>
        <w:t>в</w:t>
      </w:r>
      <w:r w:rsidR="00EB1C12">
        <w:rPr>
          <w:color w:val="FF0000"/>
          <w:spacing w:val="2"/>
          <w:sz w:val="28"/>
          <w:szCs w:val="28"/>
          <w:lang w:val="uk-UA"/>
        </w:rPr>
        <w:t xml:space="preserve"> </w:t>
      </w:r>
      <w:r w:rsidRPr="00CA79E1">
        <w:rPr>
          <w:color w:val="000000"/>
          <w:spacing w:val="2"/>
          <w:sz w:val="28"/>
          <w:szCs w:val="28"/>
          <w:lang w:val="uk-UA"/>
        </w:rPr>
        <w:t xml:space="preserve">спрямуванні навчально-виховного процесу </w:t>
      </w:r>
      <w:r w:rsidRPr="00CA79E1">
        <w:rPr>
          <w:color w:val="000000"/>
          <w:spacing w:val="-1"/>
          <w:sz w:val="28"/>
          <w:szCs w:val="28"/>
          <w:lang w:val="uk-UA"/>
        </w:rPr>
        <w:t>на формування духовно зрілої, вільної особистості, спроможної захищати загальнолюдські цінності. В осно</w:t>
      </w:r>
      <w:r w:rsidRPr="0027277C">
        <w:rPr>
          <w:color w:val="000000"/>
          <w:spacing w:val="-1"/>
          <w:sz w:val="28"/>
          <w:szCs w:val="28"/>
          <w:lang w:val="uk-UA"/>
        </w:rPr>
        <w:t>в</w:t>
      </w:r>
      <w:r w:rsidR="0062450C" w:rsidRPr="0027277C">
        <w:rPr>
          <w:color w:val="000000"/>
          <w:spacing w:val="-1"/>
          <w:sz w:val="28"/>
          <w:szCs w:val="28"/>
          <w:lang w:val="uk-UA"/>
        </w:rPr>
        <w:t>у</w:t>
      </w:r>
      <w:r w:rsidRPr="00CA79E1">
        <w:rPr>
          <w:color w:val="000000"/>
          <w:spacing w:val="-1"/>
          <w:sz w:val="28"/>
          <w:szCs w:val="28"/>
          <w:lang w:val="uk-UA"/>
        </w:rPr>
        <w:t xml:space="preserve"> навчально-виховного процесу має бути</w:t>
      </w:r>
      <w:r w:rsidR="0062450C">
        <w:rPr>
          <w:color w:val="000000"/>
          <w:spacing w:val="-1"/>
          <w:sz w:val="28"/>
          <w:szCs w:val="28"/>
          <w:lang w:val="uk-UA"/>
        </w:rPr>
        <w:t xml:space="preserve"> </w:t>
      </w:r>
      <w:r w:rsidR="0062450C" w:rsidRPr="0027277C">
        <w:rPr>
          <w:color w:val="000000"/>
          <w:spacing w:val="-1"/>
          <w:sz w:val="28"/>
          <w:szCs w:val="28"/>
          <w:lang w:val="uk-UA"/>
        </w:rPr>
        <w:t>покладений</w:t>
      </w:r>
      <w:r w:rsidRPr="00CA79E1">
        <w:rPr>
          <w:color w:val="000000"/>
          <w:spacing w:val="-1"/>
          <w:sz w:val="28"/>
          <w:szCs w:val="28"/>
          <w:lang w:val="uk-UA"/>
        </w:rPr>
        <w:t xml:space="preserve"> гуманістичний принцип навчання, виховання та міжособистісних стосунків педагогів і учнів.</w:t>
      </w:r>
    </w:p>
    <w:p w:rsidR="00E14A4B" w:rsidRDefault="00E14A4B" w:rsidP="00477374">
      <w:pPr>
        <w:pStyle w:val="1"/>
        <w:shd w:val="clear" w:color="auto" w:fill="FFFFFF"/>
        <w:spacing w:before="0" w:beforeAutospacing="0" w:after="0" w:afterAutospacing="0" w:line="360" w:lineRule="auto"/>
        <w:ind w:firstLine="539"/>
        <w:jc w:val="both"/>
        <w:rPr>
          <w:b w:val="0"/>
          <w:sz w:val="28"/>
          <w:szCs w:val="28"/>
          <w:lang w:val="uk-UA"/>
        </w:rPr>
      </w:pPr>
      <w:r>
        <w:rPr>
          <w:b w:val="0"/>
          <w:sz w:val="28"/>
          <w:szCs w:val="28"/>
          <w:lang w:val="uk-UA"/>
        </w:rPr>
        <w:tab/>
      </w:r>
      <w:r w:rsidRPr="00E14A4B">
        <w:rPr>
          <w:b w:val="0"/>
          <w:color w:val="000000"/>
          <w:spacing w:val="-1"/>
          <w:sz w:val="28"/>
          <w:szCs w:val="28"/>
          <w:lang w:val="uk-UA"/>
        </w:rPr>
        <w:t xml:space="preserve">Інноваційним аспектом Державного стандарту початкової загальної освіти (2011р.) є чітке визначення ключових та предметних </w:t>
      </w:r>
      <w:proofErr w:type="spellStart"/>
      <w:r w:rsidRPr="00E14A4B">
        <w:rPr>
          <w:b w:val="0"/>
          <w:color w:val="000000"/>
          <w:spacing w:val="-1"/>
          <w:sz w:val="28"/>
          <w:szCs w:val="28"/>
          <w:lang w:val="uk-UA"/>
        </w:rPr>
        <w:t>компетентностей</w:t>
      </w:r>
      <w:proofErr w:type="spellEnd"/>
      <w:r w:rsidRPr="00E14A4B">
        <w:rPr>
          <w:b w:val="0"/>
          <w:color w:val="000000"/>
          <w:spacing w:val="-1"/>
          <w:sz w:val="28"/>
          <w:szCs w:val="28"/>
          <w:lang w:val="uk-UA"/>
        </w:rPr>
        <w:t xml:space="preserve">, покликаних забезпечити результативний компонент початкової освіти. Отже, нова школа повинна озброїти дітей не лише сумою знань, а </w:t>
      </w:r>
      <w:r w:rsidR="0062450C" w:rsidRPr="007636AA">
        <w:rPr>
          <w:b w:val="0"/>
          <w:color w:val="000000"/>
          <w:spacing w:val="-1"/>
          <w:sz w:val="28"/>
          <w:szCs w:val="28"/>
          <w:lang w:val="uk-UA"/>
        </w:rPr>
        <w:t>й</w:t>
      </w:r>
      <w:r w:rsidR="0062450C">
        <w:rPr>
          <w:b w:val="0"/>
          <w:color w:val="000000"/>
          <w:spacing w:val="-1"/>
          <w:sz w:val="28"/>
          <w:szCs w:val="28"/>
          <w:lang w:val="uk-UA"/>
        </w:rPr>
        <w:t xml:space="preserve"> </w:t>
      </w:r>
      <w:r w:rsidRPr="00E14A4B">
        <w:rPr>
          <w:b w:val="0"/>
          <w:color w:val="000000"/>
          <w:spacing w:val="-1"/>
          <w:sz w:val="28"/>
          <w:szCs w:val="28"/>
          <w:lang w:val="uk-UA"/>
        </w:rPr>
        <w:t xml:space="preserve">сформувати досвід практичної діяльності </w:t>
      </w:r>
      <w:r w:rsidR="0044203F" w:rsidRPr="0044203F">
        <w:rPr>
          <w:b w:val="0"/>
          <w:spacing w:val="-1"/>
          <w:sz w:val="28"/>
          <w:szCs w:val="28"/>
          <w:lang w:val="uk-UA"/>
        </w:rPr>
        <w:t>в</w:t>
      </w:r>
      <w:r w:rsidRPr="00E14A4B">
        <w:rPr>
          <w:b w:val="0"/>
          <w:color w:val="000000"/>
          <w:spacing w:val="-1"/>
          <w:sz w:val="28"/>
          <w:szCs w:val="28"/>
          <w:lang w:val="uk-UA"/>
        </w:rPr>
        <w:t xml:space="preserve"> різних життєвих ситуаціях. Очевидно, що особистості в житті </w:t>
      </w:r>
      <w:r w:rsidR="0062450C" w:rsidRPr="007636AA">
        <w:rPr>
          <w:b w:val="0"/>
          <w:color w:val="000000"/>
          <w:spacing w:val="-1"/>
          <w:sz w:val="28"/>
          <w:szCs w:val="28"/>
          <w:lang w:val="uk-UA"/>
        </w:rPr>
        <w:t>будуть необхідні</w:t>
      </w:r>
      <w:r w:rsidR="0062450C">
        <w:rPr>
          <w:b w:val="0"/>
          <w:color w:val="000000"/>
          <w:spacing w:val="-1"/>
          <w:sz w:val="28"/>
          <w:szCs w:val="28"/>
          <w:lang w:val="uk-UA"/>
        </w:rPr>
        <w:t xml:space="preserve"> </w:t>
      </w:r>
      <w:r w:rsidRPr="00E14A4B">
        <w:rPr>
          <w:b w:val="0"/>
          <w:color w:val="000000"/>
          <w:spacing w:val="-1"/>
          <w:sz w:val="28"/>
          <w:szCs w:val="28"/>
          <w:lang w:val="uk-UA"/>
        </w:rPr>
        <w:t xml:space="preserve"> певні навички взаємодії: навички роботи в групі осіб, досвід співпраці з різними партнерами, виконання різних соціальних ролей,  вміння робити власний вибір та відстоювати його.</w:t>
      </w:r>
      <w:r w:rsidRPr="00E14A4B">
        <w:rPr>
          <w:b w:val="0"/>
          <w:color w:val="0070C0"/>
          <w:spacing w:val="-1"/>
          <w:sz w:val="28"/>
          <w:szCs w:val="28"/>
          <w:lang w:val="uk-UA"/>
        </w:rPr>
        <w:t xml:space="preserve"> </w:t>
      </w:r>
    </w:p>
    <w:p w:rsidR="001E1885" w:rsidRDefault="00E14A4B" w:rsidP="00477374">
      <w:pPr>
        <w:pStyle w:val="1"/>
        <w:shd w:val="clear" w:color="auto" w:fill="FFFFFF"/>
        <w:spacing w:before="0" w:beforeAutospacing="0" w:after="0" w:afterAutospacing="0" w:line="360" w:lineRule="auto"/>
        <w:ind w:firstLine="539"/>
        <w:jc w:val="both"/>
        <w:rPr>
          <w:b w:val="0"/>
          <w:sz w:val="24"/>
          <w:szCs w:val="24"/>
          <w:lang w:val="uk-UA"/>
        </w:rPr>
      </w:pPr>
      <w:r>
        <w:rPr>
          <w:b w:val="0"/>
          <w:sz w:val="28"/>
          <w:szCs w:val="28"/>
          <w:lang w:val="uk-UA"/>
        </w:rPr>
        <w:tab/>
      </w:r>
      <w:r w:rsidRPr="000A489D">
        <w:rPr>
          <w:b w:val="0"/>
          <w:sz w:val="28"/>
          <w:szCs w:val="28"/>
          <w:lang w:val="uk-UA"/>
        </w:rPr>
        <w:t xml:space="preserve">Як свідчать результати аналізу сучасної практики, ефективній реалізації </w:t>
      </w:r>
      <w:proofErr w:type="spellStart"/>
      <w:r w:rsidRPr="000A489D">
        <w:rPr>
          <w:b w:val="0"/>
          <w:sz w:val="28"/>
          <w:szCs w:val="28"/>
          <w:lang w:val="uk-UA"/>
        </w:rPr>
        <w:t>компетентнісного</w:t>
      </w:r>
      <w:proofErr w:type="spellEnd"/>
      <w:r w:rsidRPr="000A489D">
        <w:rPr>
          <w:b w:val="0"/>
          <w:sz w:val="28"/>
          <w:szCs w:val="28"/>
          <w:lang w:val="uk-UA"/>
        </w:rPr>
        <w:t xml:space="preserve"> підходу в навчанні молодших школярів сприяють зміни підходів до підготовки </w:t>
      </w:r>
      <w:r w:rsidR="00E319DB">
        <w:rPr>
          <w:b w:val="0"/>
          <w:sz w:val="28"/>
          <w:szCs w:val="28"/>
          <w:lang w:val="uk-UA"/>
        </w:rPr>
        <w:t>та</w:t>
      </w:r>
      <w:r w:rsidRPr="000A489D">
        <w:rPr>
          <w:b w:val="0"/>
          <w:sz w:val="28"/>
          <w:szCs w:val="28"/>
          <w:lang w:val="uk-UA"/>
        </w:rPr>
        <w:t xml:space="preserve"> проведення уроку як основної форми організації навчальної діяльності та розширення діапазону </w:t>
      </w:r>
      <w:r w:rsidRPr="000A489D">
        <w:rPr>
          <w:b w:val="0"/>
          <w:sz w:val="28"/>
          <w:szCs w:val="28"/>
          <w:lang w:val="uk-UA"/>
        </w:rPr>
        <w:lastRenderedPageBreak/>
        <w:t xml:space="preserve">організаційних форм, методів навчання, способів навчальної взаємодії, що мають на меті практичну спрямованість навчання </w:t>
      </w:r>
      <w:r w:rsidR="00E319DB">
        <w:rPr>
          <w:b w:val="0"/>
          <w:sz w:val="28"/>
          <w:szCs w:val="28"/>
          <w:lang w:val="uk-UA"/>
        </w:rPr>
        <w:t>й</w:t>
      </w:r>
      <w:r w:rsidRPr="000A489D">
        <w:rPr>
          <w:b w:val="0"/>
          <w:sz w:val="28"/>
          <w:szCs w:val="28"/>
          <w:lang w:val="uk-UA"/>
        </w:rPr>
        <w:t xml:space="preserve"> базуються на взаємозв’язках урочної та позаурочної діяльності</w:t>
      </w:r>
      <w:r w:rsidRPr="000A489D">
        <w:rPr>
          <w:b w:val="0"/>
          <w:sz w:val="24"/>
          <w:szCs w:val="24"/>
          <w:lang w:val="uk-UA"/>
        </w:rPr>
        <w:t xml:space="preserve">. </w:t>
      </w:r>
    </w:p>
    <w:p w:rsidR="00E14A4B" w:rsidRPr="00B51D58" w:rsidRDefault="001E1885" w:rsidP="00477374">
      <w:pPr>
        <w:pStyle w:val="1"/>
        <w:shd w:val="clear" w:color="auto" w:fill="FFFFFF"/>
        <w:spacing w:before="0" w:beforeAutospacing="0" w:after="0" w:afterAutospacing="0" w:line="360" w:lineRule="auto"/>
        <w:ind w:firstLine="539"/>
        <w:jc w:val="both"/>
        <w:rPr>
          <w:b w:val="0"/>
          <w:color w:val="FF0000"/>
          <w:sz w:val="24"/>
          <w:szCs w:val="24"/>
          <w:lang w:val="uk-UA"/>
        </w:rPr>
      </w:pPr>
      <w:r>
        <w:rPr>
          <w:b w:val="0"/>
          <w:sz w:val="24"/>
          <w:szCs w:val="24"/>
          <w:lang w:val="uk-UA"/>
        </w:rPr>
        <w:tab/>
      </w:r>
      <w:r w:rsidRPr="001E1885">
        <w:rPr>
          <w:b w:val="0"/>
          <w:color w:val="000000"/>
          <w:spacing w:val="-3"/>
          <w:sz w:val="28"/>
          <w:szCs w:val="28"/>
          <w:lang w:val="uk-UA"/>
        </w:rPr>
        <w:t>Спілкування на уроці – основа стимулювання навчальної праці, перетворення іі на суб’єкт – суб’єктну взаємодію</w:t>
      </w:r>
      <w:r w:rsidR="007636AA" w:rsidRPr="007636AA">
        <w:rPr>
          <w:b w:val="0"/>
          <w:spacing w:val="-3"/>
          <w:sz w:val="28"/>
          <w:szCs w:val="28"/>
          <w:lang w:val="uk-UA"/>
        </w:rPr>
        <w:t xml:space="preserve"> [5</w:t>
      </w:r>
      <w:r w:rsidR="00B51D58">
        <w:rPr>
          <w:b w:val="0"/>
          <w:spacing w:val="-3"/>
          <w:sz w:val="28"/>
          <w:szCs w:val="28"/>
          <w:lang w:val="uk-UA"/>
        </w:rPr>
        <w:t>,</w:t>
      </w:r>
      <w:r w:rsidR="007636AA" w:rsidRPr="007636AA">
        <w:rPr>
          <w:b w:val="0"/>
          <w:spacing w:val="-3"/>
          <w:sz w:val="28"/>
          <w:szCs w:val="28"/>
          <w:lang w:val="uk-UA"/>
        </w:rPr>
        <w:t xml:space="preserve"> с.144]</w:t>
      </w:r>
      <w:r w:rsidR="00E4027C">
        <w:rPr>
          <w:b w:val="0"/>
          <w:spacing w:val="-3"/>
          <w:sz w:val="28"/>
          <w:szCs w:val="28"/>
          <w:lang w:val="uk-UA"/>
        </w:rPr>
        <w:t>.</w:t>
      </w:r>
      <w:r w:rsidR="00B51D58">
        <w:rPr>
          <w:b w:val="0"/>
          <w:spacing w:val="-3"/>
          <w:sz w:val="28"/>
          <w:szCs w:val="28"/>
          <w:lang w:val="uk-UA"/>
        </w:rPr>
        <w:t xml:space="preserve"> </w:t>
      </w:r>
      <w:r w:rsidR="00E14A4B" w:rsidRPr="00B51D58">
        <w:rPr>
          <w:b w:val="0"/>
          <w:sz w:val="28"/>
          <w:szCs w:val="28"/>
          <w:lang w:val="uk-UA"/>
        </w:rPr>
        <w:t xml:space="preserve">Використання різних форм співробітництва вчителя та учнів у цілому оптимізує навчально-виховний процес, формує високий рівень внутрішньої мотивації учнів до навчання, </w:t>
      </w:r>
      <w:r w:rsidR="00E14A4B" w:rsidRPr="00B51D58">
        <w:rPr>
          <w:b w:val="0"/>
          <w:color w:val="FF0000"/>
          <w:sz w:val="28"/>
          <w:szCs w:val="28"/>
          <w:lang w:val="uk-UA"/>
        </w:rPr>
        <w:t xml:space="preserve"> </w:t>
      </w:r>
      <w:r w:rsidR="00E14A4B" w:rsidRPr="00B51D58">
        <w:rPr>
          <w:b w:val="0"/>
          <w:sz w:val="28"/>
          <w:szCs w:val="28"/>
          <w:lang w:val="uk-UA"/>
        </w:rPr>
        <w:t xml:space="preserve"> </w:t>
      </w:r>
      <w:proofErr w:type="spellStart"/>
      <w:r w:rsidR="00E14A4B" w:rsidRPr="00B51D58">
        <w:rPr>
          <w:b w:val="0"/>
          <w:sz w:val="28"/>
          <w:szCs w:val="28"/>
          <w:lang w:val="uk-UA"/>
        </w:rPr>
        <w:t>гуманізує</w:t>
      </w:r>
      <w:proofErr w:type="spellEnd"/>
      <w:r w:rsidR="00E14A4B" w:rsidRPr="00B51D58">
        <w:rPr>
          <w:b w:val="0"/>
          <w:sz w:val="28"/>
          <w:szCs w:val="28"/>
          <w:lang w:val="uk-UA"/>
        </w:rPr>
        <w:t xml:space="preserve"> навчально-виховний процес та забезпечує якість початкової освіти. </w:t>
      </w:r>
      <w:r w:rsidR="00E14A4B" w:rsidRPr="00B51D58">
        <w:rPr>
          <w:b w:val="0"/>
          <w:color w:val="000000"/>
          <w:sz w:val="28"/>
          <w:szCs w:val="28"/>
          <w:lang w:val="uk-UA"/>
        </w:rPr>
        <w:t xml:space="preserve">Педагогіка співробітництва та співтворчості </w:t>
      </w:r>
      <w:r w:rsidR="00E14A4B" w:rsidRPr="00B51D58">
        <w:rPr>
          <w:b w:val="0"/>
          <w:sz w:val="28"/>
          <w:szCs w:val="28"/>
          <w:lang w:val="uk-UA"/>
        </w:rPr>
        <w:t>педагога</w:t>
      </w:r>
      <w:r w:rsidR="00E14A4B" w:rsidRPr="00B51D58">
        <w:rPr>
          <w:b w:val="0"/>
          <w:color w:val="000000"/>
          <w:sz w:val="28"/>
          <w:szCs w:val="28"/>
          <w:lang w:val="uk-UA"/>
        </w:rPr>
        <w:t xml:space="preserve"> </w:t>
      </w:r>
      <w:r w:rsidR="00E319DB" w:rsidRPr="00B51D58">
        <w:rPr>
          <w:b w:val="0"/>
          <w:color w:val="000000"/>
          <w:sz w:val="28"/>
          <w:szCs w:val="28"/>
          <w:lang w:val="uk-UA"/>
        </w:rPr>
        <w:t>й</w:t>
      </w:r>
      <w:r w:rsidR="00E14A4B" w:rsidRPr="00B51D58">
        <w:rPr>
          <w:b w:val="0"/>
          <w:color w:val="000000"/>
          <w:sz w:val="28"/>
          <w:szCs w:val="28"/>
          <w:lang w:val="uk-UA"/>
        </w:rPr>
        <w:t xml:space="preserve"> учнів представляється як ефективний варіант реалізації актуальних завдань </w:t>
      </w:r>
      <w:r w:rsidR="00E14A4B" w:rsidRPr="00B51D58">
        <w:rPr>
          <w:b w:val="0"/>
          <w:sz w:val="28"/>
          <w:szCs w:val="28"/>
          <w:lang w:val="uk-UA"/>
        </w:rPr>
        <w:t>нової школи. Вона ставить за мету</w:t>
      </w:r>
      <w:r w:rsidR="00E14A4B" w:rsidRPr="00B51D58">
        <w:rPr>
          <w:rStyle w:val="apple-converted-space"/>
          <w:b w:val="0"/>
          <w:sz w:val="28"/>
          <w:szCs w:val="28"/>
        </w:rPr>
        <w:t> </w:t>
      </w:r>
      <w:hyperlink r:id="rId7" w:tooltip="Виховання особистості" w:history="1">
        <w:r w:rsidR="00E14A4B" w:rsidRPr="00B51D58">
          <w:rPr>
            <w:rStyle w:val="a3"/>
            <w:b w:val="0"/>
            <w:color w:val="auto"/>
            <w:sz w:val="28"/>
            <w:szCs w:val="28"/>
            <w:u w:val="none"/>
            <w:lang w:val="uk-UA"/>
          </w:rPr>
          <w:t xml:space="preserve">виховання </w:t>
        </w:r>
        <w:r w:rsidR="00E14A4B" w:rsidRPr="00B51D58">
          <w:rPr>
            <w:b w:val="0"/>
            <w:sz w:val="28"/>
            <w:szCs w:val="28"/>
            <w:lang w:val="uk-UA"/>
          </w:rPr>
          <w:t xml:space="preserve">творчої </w:t>
        </w:r>
        <w:r w:rsidR="00E14A4B" w:rsidRPr="00B51D58">
          <w:rPr>
            <w:rStyle w:val="a3"/>
            <w:b w:val="0"/>
            <w:color w:val="auto"/>
            <w:sz w:val="28"/>
            <w:szCs w:val="28"/>
            <w:u w:val="none"/>
            <w:lang w:val="uk-UA"/>
          </w:rPr>
          <w:t>особистості</w:t>
        </w:r>
      </w:hyperlink>
      <w:r w:rsidR="00E14A4B" w:rsidRPr="00B51D58">
        <w:rPr>
          <w:rStyle w:val="apple-converted-space"/>
          <w:b w:val="0"/>
          <w:sz w:val="28"/>
          <w:szCs w:val="28"/>
          <w:lang w:val="uk-UA"/>
        </w:rPr>
        <w:t>,</w:t>
      </w:r>
      <w:r w:rsidR="00E14A4B" w:rsidRPr="00B51D58">
        <w:rPr>
          <w:b w:val="0"/>
          <w:sz w:val="28"/>
          <w:szCs w:val="28"/>
          <w:lang w:val="uk-UA"/>
        </w:rPr>
        <w:t xml:space="preserve"> соціально активної, здатної до саморозвитку та навчання впродовж життя. </w:t>
      </w:r>
      <w:r w:rsidR="00E14A4B" w:rsidRPr="00B51D58">
        <w:rPr>
          <w:b w:val="0"/>
          <w:i/>
          <w:iCs/>
          <w:color w:val="7030A0"/>
          <w:kern w:val="24"/>
          <w:sz w:val="28"/>
          <w:szCs w:val="28"/>
          <w:lang w:val="uk-UA"/>
        </w:rPr>
        <w:t xml:space="preserve">       </w:t>
      </w:r>
    </w:p>
    <w:p w:rsidR="00E14A4B" w:rsidRPr="00CA79E1" w:rsidRDefault="00E14A4B" w:rsidP="00477374">
      <w:pPr>
        <w:shd w:val="clear" w:color="auto" w:fill="FFFFFF"/>
        <w:spacing w:line="360" w:lineRule="auto"/>
        <w:ind w:right="29" w:firstLine="539"/>
        <w:jc w:val="both"/>
        <w:rPr>
          <w:sz w:val="28"/>
          <w:szCs w:val="28"/>
          <w:lang w:val="uk-UA"/>
        </w:rPr>
      </w:pPr>
      <w:r w:rsidRPr="00CA79E1">
        <w:rPr>
          <w:color w:val="000000"/>
          <w:spacing w:val="-4"/>
          <w:sz w:val="28"/>
          <w:szCs w:val="28"/>
          <w:lang w:val="uk-UA"/>
        </w:rPr>
        <w:t xml:space="preserve">Упровадження навчального співробітництва  базується на дотриманні основних </w:t>
      </w:r>
      <w:r w:rsidRPr="000A489D">
        <w:rPr>
          <w:color w:val="000000"/>
          <w:spacing w:val="-4"/>
          <w:sz w:val="28"/>
          <w:szCs w:val="28"/>
          <w:lang w:val="uk-UA"/>
        </w:rPr>
        <w:t>принципів:</w:t>
      </w:r>
      <w:r w:rsidRPr="00CA79E1">
        <w:rPr>
          <w:b/>
          <w:i/>
          <w:iCs/>
          <w:color w:val="002060"/>
          <w:spacing w:val="-4"/>
          <w:sz w:val="28"/>
          <w:szCs w:val="28"/>
          <w:lang w:val="uk-UA"/>
        </w:rPr>
        <w:t xml:space="preserve"> </w:t>
      </w:r>
    </w:p>
    <w:p w:rsidR="00E14A4B" w:rsidRPr="000A489D" w:rsidRDefault="00E14A4B" w:rsidP="00477374">
      <w:pPr>
        <w:numPr>
          <w:ilvl w:val="0"/>
          <w:numId w:val="1"/>
        </w:numPr>
        <w:shd w:val="clear" w:color="auto" w:fill="FFFFFF"/>
        <w:tabs>
          <w:tab w:val="left" w:pos="461"/>
        </w:tabs>
        <w:spacing w:line="360" w:lineRule="auto"/>
        <w:ind w:left="461" w:firstLine="539"/>
        <w:jc w:val="both"/>
        <w:rPr>
          <w:color w:val="000000"/>
          <w:sz w:val="28"/>
          <w:szCs w:val="28"/>
          <w:lang w:val="uk-UA"/>
        </w:rPr>
      </w:pPr>
      <w:proofErr w:type="spellStart"/>
      <w:r w:rsidRPr="000A489D">
        <w:rPr>
          <w:color w:val="000000"/>
          <w:spacing w:val="-4"/>
          <w:sz w:val="28"/>
          <w:szCs w:val="28"/>
          <w:lang w:val="uk-UA"/>
        </w:rPr>
        <w:t>особистісно</w:t>
      </w:r>
      <w:proofErr w:type="spellEnd"/>
      <w:r w:rsidRPr="000A489D">
        <w:rPr>
          <w:color w:val="000000"/>
          <w:spacing w:val="-4"/>
          <w:sz w:val="28"/>
          <w:szCs w:val="28"/>
          <w:lang w:val="uk-UA"/>
        </w:rPr>
        <w:t xml:space="preserve"> зорієнтованого спілкування; </w:t>
      </w:r>
    </w:p>
    <w:p w:rsidR="00E14A4B" w:rsidRPr="000A489D" w:rsidRDefault="00E14A4B" w:rsidP="00477374">
      <w:pPr>
        <w:numPr>
          <w:ilvl w:val="0"/>
          <w:numId w:val="1"/>
        </w:numPr>
        <w:shd w:val="clear" w:color="auto" w:fill="FFFFFF"/>
        <w:tabs>
          <w:tab w:val="left" w:pos="461"/>
        </w:tabs>
        <w:spacing w:line="360" w:lineRule="auto"/>
        <w:ind w:left="461" w:firstLine="539"/>
        <w:jc w:val="both"/>
        <w:rPr>
          <w:color w:val="000000"/>
          <w:sz w:val="28"/>
          <w:szCs w:val="28"/>
          <w:lang w:val="uk-UA"/>
        </w:rPr>
      </w:pPr>
      <w:r w:rsidRPr="000A489D">
        <w:rPr>
          <w:color w:val="000000"/>
          <w:spacing w:val="-3"/>
          <w:sz w:val="28"/>
          <w:szCs w:val="28"/>
          <w:lang w:val="uk-UA"/>
        </w:rPr>
        <w:t xml:space="preserve">збагачення змісту освіти емоційним, </w:t>
      </w:r>
      <w:proofErr w:type="spellStart"/>
      <w:r w:rsidRPr="000A489D">
        <w:rPr>
          <w:color w:val="000000"/>
          <w:spacing w:val="-3"/>
          <w:sz w:val="28"/>
          <w:szCs w:val="28"/>
          <w:lang w:val="uk-UA"/>
        </w:rPr>
        <w:t>особистісно</w:t>
      </w:r>
      <w:proofErr w:type="spellEnd"/>
      <w:r w:rsidRPr="000A489D">
        <w:rPr>
          <w:color w:val="000000"/>
          <w:spacing w:val="-3"/>
          <w:sz w:val="28"/>
          <w:szCs w:val="28"/>
          <w:lang w:val="uk-UA"/>
        </w:rPr>
        <w:t xml:space="preserve"> значущим </w:t>
      </w:r>
      <w:proofErr w:type="spellStart"/>
      <w:r w:rsidRPr="000A489D">
        <w:rPr>
          <w:color w:val="000000"/>
          <w:spacing w:val="-3"/>
          <w:sz w:val="28"/>
          <w:szCs w:val="28"/>
          <w:lang w:val="uk-UA"/>
        </w:rPr>
        <w:t>ма-</w:t>
      </w:r>
      <w:proofErr w:type="spellEnd"/>
      <w:r w:rsidRPr="000A489D">
        <w:rPr>
          <w:color w:val="000000"/>
          <w:spacing w:val="-3"/>
          <w:sz w:val="28"/>
          <w:szCs w:val="28"/>
          <w:lang w:val="uk-UA"/>
        </w:rPr>
        <w:softHyphen/>
      </w:r>
      <w:r w:rsidRPr="000A489D">
        <w:rPr>
          <w:color w:val="000000"/>
          <w:spacing w:val="-3"/>
          <w:sz w:val="28"/>
          <w:szCs w:val="28"/>
          <w:lang w:val="uk-UA"/>
        </w:rPr>
        <w:br/>
      </w:r>
      <w:proofErr w:type="spellStart"/>
      <w:r w:rsidRPr="000A489D">
        <w:rPr>
          <w:color w:val="000000"/>
          <w:spacing w:val="-3"/>
          <w:sz w:val="28"/>
          <w:szCs w:val="28"/>
          <w:lang w:val="uk-UA"/>
        </w:rPr>
        <w:t>теріалом</w:t>
      </w:r>
      <w:proofErr w:type="spellEnd"/>
      <w:r w:rsidRPr="000A489D">
        <w:rPr>
          <w:color w:val="000000"/>
          <w:spacing w:val="-3"/>
          <w:sz w:val="28"/>
          <w:szCs w:val="28"/>
          <w:lang w:val="uk-UA"/>
        </w:rPr>
        <w:t xml:space="preserve">; </w:t>
      </w:r>
    </w:p>
    <w:p w:rsidR="00E14A4B" w:rsidRPr="000A489D" w:rsidRDefault="00E14A4B" w:rsidP="00477374">
      <w:pPr>
        <w:numPr>
          <w:ilvl w:val="0"/>
          <w:numId w:val="1"/>
        </w:numPr>
        <w:shd w:val="clear" w:color="auto" w:fill="FFFFFF"/>
        <w:tabs>
          <w:tab w:val="left" w:pos="461"/>
        </w:tabs>
        <w:spacing w:line="360" w:lineRule="auto"/>
        <w:ind w:left="461" w:firstLine="539"/>
        <w:jc w:val="both"/>
        <w:rPr>
          <w:color w:val="000000"/>
          <w:sz w:val="28"/>
          <w:szCs w:val="28"/>
          <w:lang w:val="uk-UA"/>
        </w:rPr>
      </w:pPr>
      <w:r w:rsidRPr="000A489D">
        <w:rPr>
          <w:color w:val="000000"/>
          <w:spacing w:val="-6"/>
          <w:sz w:val="28"/>
          <w:szCs w:val="28"/>
          <w:lang w:val="uk-UA"/>
        </w:rPr>
        <w:t>діалогічної взаємодії  між дітьми, учнями й учителем як домінуюч</w:t>
      </w:r>
      <w:r w:rsidRPr="000A489D">
        <w:rPr>
          <w:spacing w:val="-6"/>
          <w:sz w:val="28"/>
          <w:szCs w:val="28"/>
          <w:lang w:val="uk-UA"/>
        </w:rPr>
        <w:t>ої</w:t>
      </w:r>
      <w:r w:rsidRPr="000A489D">
        <w:rPr>
          <w:color w:val="000000"/>
          <w:spacing w:val="-6"/>
          <w:sz w:val="28"/>
          <w:szCs w:val="28"/>
          <w:lang w:val="uk-UA"/>
        </w:rPr>
        <w:t xml:space="preserve"> форм</w:t>
      </w:r>
      <w:r w:rsidRPr="000A489D">
        <w:rPr>
          <w:spacing w:val="-6"/>
          <w:sz w:val="28"/>
          <w:szCs w:val="28"/>
          <w:lang w:val="uk-UA"/>
        </w:rPr>
        <w:t xml:space="preserve">и </w:t>
      </w:r>
      <w:r w:rsidRPr="000A489D">
        <w:rPr>
          <w:color w:val="000000"/>
          <w:spacing w:val="-6"/>
          <w:sz w:val="28"/>
          <w:szCs w:val="28"/>
          <w:lang w:val="uk-UA"/>
        </w:rPr>
        <w:t>на</w:t>
      </w:r>
      <w:r w:rsidRPr="000A489D">
        <w:rPr>
          <w:color w:val="000000"/>
          <w:spacing w:val="-5"/>
          <w:sz w:val="28"/>
          <w:szCs w:val="28"/>
          <w:lang w:val="uk-UA"/>
        </w:rPr>
        <w:t xml:space="preserve">вчального спілкування, спонукання до вільного обміну думками, </w:t>
      </w:r>
      <w:r w:rsidRPr="000A489D">
        <w:rPr>
          <w:color w:val="000000"/>
          <w:spacing w:val="-6"/>
          <w:sz w:val="28"/>
          <w:szCs w:val="28"/>
          <w:lang w:val="uk-UA"/>
        </w:rPr>
        <w:t xml:space="preserve">враженнями; </w:t>
      </w:r>
    </w:p>
    <w:p w:rsidR="00E14A4B" w:rsidRPr="000A489D" w:rsidRDefault="00E14A4B" w:rsidP="00477374">
      <w:pPr>
        <w:numPr>
          <w:ilvl w:val="0"/>
          <w:numId w:val="1"/>
        </w:numPr>
        <w:shd w:val="clear" w:color="auto" w:fill="FFFFFF"/>
        <w:tabs>
          <w:tab w:val="left" w:pos="461"/>
        </w:tabs>
        <w:spacing w:line="360" w:lineRule="auto"/>
        <w:ind w:left="461" w:firstLine="539"/>
        <w:jc w:val="both"/>
        <w:rPr>
          <w:color w:val="000000"/>
          <w:sz w:val="28"/>
          <w:szCs w:val="28"/>
          <w:lang w:val="uk-UA"/>
        </w:rPr>
      </w:pPr>
      <w:r w:rsidRPr="000A489D">
        <w:rPr>
          <w:color w:val="000000"/>
          <w:spacing w:val="-3"/>
          <w:sz w:val="28"/>
          <w:szCs w:val="28"/>
          <w:lang w:val="uk-UA"/>
        </w:rPr>
        <w:t>надання учням можливості вільного вибору навчальних завдань</w:t>
      </w:r>
      <w:r w:rsidRPr="000A489D">
        <w:rPr>
          <w:color w:val="000000"/>
          <w:spacing w:val="-3"/>
          <w:sz w:val="28"/>
          <w:szCs w:val="28"/>
          <w:lang w:val="uk-UA"/>
        </w:rPr>
        <w:br/>
      </w:r>
      <w:r w:rsidRPr="000A489D">
        <w:rPr>
          <w:color w:val="000000"/>
          <w:spacing w:val="-4"/>
          <w:sz w:val="28"/>
          <w:szCs w:val="28"/>
          <w:lang w:val="uk-UA"/>
        </w:rPr>
        <w:t xml:space="preserve">і способів поведінки </w:t>
      </w:r>
      <w:r w:rsidR="00E319DB">
        <w:rPr>
          <w:color w:val="000000"/>
          <w:spacing w:val="-4"/>
          <w:sz w:val="28"/>
          <w:szCs w:val="28"/>
          <w:lang w:val="uk-UA"/>
        </w:rPr>
        <w:t>у</w:t>
      </w:r>
      <w:r w:rsidRPr="000A489D">
        <w:rPr>
          <w:color w:val="000000"/>
          <w:spacing w:val="-4"/>
          <w:sz w:val="28"/>
          <w:szCs w:val="28"/>
          <w:lang w:val="uk-UA"/>
        </w:rPr>
        <w:t xml:space="preserve"> складних моральних ситуаціях;</w:t>
      </w:r>
    </w:p>
    <w:p w:rsidR="00E14A4B" w:rsidRPr="000A489D" w:rsidRDefault="00D74C3E" w:rsidP="00477374">
      <w:pPr>
        <w:numPr>
          <w:ilvl w:val="0"/>
          <w:numId w:val="2"/>
        </w:numPr>
        <w:shd w:val="clear" w:color="auto" w:fill="FFFFFF"/>
        <w:tabs>
          <w:tab w:val="left" w:pos="514"/>
        </w:tabs>
        <w:spacing w:line="360" w:lineRule="auto"/>
        <w:ind w:left="514" w:firstLine="539"/>
        <w:jc w:val="both"/>
        <w:rPr>
          <w:color w:val="000000"/>
          <w:sz w:val="28"/>
          <w:szCs w:val="28"/>
          <w:lang w:val="uk-UA"/>
        </w:rPr>
      </w:pPr>
      <w:r w:rsidRPr="00D74C3E">
        <w:rPr>
          <w:noProof/>
        </w:rPr>
        <w:pict>
          <v:line id="_x0000_s1026" style="position:absolute;left:0;text-align:left;z-index:251658240" from="-193.1pt,5.05pt" to="-139.35pt,5.05pt" o:allowincell="f" strokeweight=".5pt"/>
        </w:pict>
      </w:r>
      <w:r w:rsidR="00E14A4B" w:rsidRPr="000A489D">
        <w:rPr>
          <w:color w:val="000000"/>
          <w:spacing w:val="-4"/>
          <w:sz w:val="28"/>
          <w:szCs w:val="28"/>
          <w:lang w:val="uk-UA"/>
        </w:rPr>
        <w:t>залучення учнів до самоаналізу способів діяльності, спонукання</w:t>
      </w:r>
      <w:r w:rsidR="00E14A4B" w:rsidRPr="000A489D">
        <w:rPr>
          <w:color w:val="000000"/>
          <w:spacing w:val="-4"/>
          <w:sz w:val="28"/>
          <w:szCs w:val="28"/>
          <w:lang w:val="uk-UA"/>
        </w:rPr>
        <w:br/>
      </w:r>
      <w:r w:rsidR="00E14A4B" w:rsidRPr="000A489D">
        <w:rPr>
          <w:color w:val="000000"/>
          <w:spacing w:val="-6"/>
          <w:sz w:val="28"/>
          <w:szCs w:val="28"/>
          <w:lang w:val="uk-UA"/>
        </w:rPr>
        <w:t>до самооцінки, самопізнання і самовдосконалення в різних видах діяльності;</w:t>
      </w:r>
    </w:p>
    <w:p w:rsidR="00E14A4B" w:rsidRPr="000A489D" w:rsidRDefault="00E14A4B" w:rsidP="00477374">
      <w:pPr>
        <w:numPr>
          <w:ilvl w:val="0"/>
          <w:numId w:val="2"/>
        </w:numPr>
        <w:shd w:val="clear" w:color="auto" w:fill="FFFFFF"/>
        <w:tabs>
          <w:tab w:val="left" w:pos="514"/>
        </w:tabs>
        <w:spacing w:line="360" w:lineRule="auto"/>
        <w:ind w:left="514" w:firstLine="539"/>
        <w:jc w:val="both"/>
        <w:rPr>
          <w:color w:val="000000"/>
          <w:sz w:val="28"/>
          <w:szCs w:val="28"/>
          <w:lang w:val="uk-UA"/>
        </w:rPr>
      </w:pPr>
      <w:r w:rsidRPr="000A489D">
        <w:rPr>
          <w:color w:val="000000"/>
          <w:spacing w:val="-6"/>
          <w:sz w:val="28"/>
          <w:szCs w:val="28"/>
          <w:lang w:val="uk-UA"/>
        </w:rPr>
        <w:t>побудови уроків як розгорнутої навчальної діяльності, коли учні,</w:t>
      </w:r>
      <w:r w:rsidRPr="000A489D">
        <w:rPr>
          <w:color w:val="000000"/>
          <w:spacing w:val="-6"/>
          <w:sz w:val="28"/>
          <w:szCs w:val="28"/>
          <w:lang w:val="uk-UA"/>
        </w:rPr>
        <w:br/>
      </w:r>
      <w:r w:rsidRPr="000A489D">
        <w:rPr>
          <w:color w:val="000000"/>
          <w:spacing w:val="-9"/>
          <w:sz w:val="28"/>
          <w:szCs w:val="28"/>
          <w:lang w:val="uk-UA"/>
        </w:rPr>
        <w:t>співпрацюючи з педагогом, ставлять і розв'язують навчальні задачі;</w:t>
      </w:r>
    </w:p>
    <w:p w:rsidR="00E14A4B" w:rsidRPr="00B51D58" w:rsidRDefault="00E14A4B" w:rsidP="00477374">
      <w:pPr>
        <w:numPr>
          <w:ilvl w:val="0"/>
          <w:numId w:val="2"/>
        </w:numPr>
        <w:shd w:val="clear" w:color="auto" w:fill="FFFFFF"/>
        <w:tabs>
          <w:tab w:val="left" w:pos="514"/>
        </w:tabs>
        <w:spacing w:line="360" w:lineRule="auto"/>
        <w:ind w:left="514" w:firstLine="539"/>
        <w:jc w:val="both"/>
        <w:rPr>
          <w:color w:val="000000"/>
          <w:sz w:val="28"/>
          <w:szCs w:val="28"/>
          <w:lang w:val="uk-UA"/>
        </w:rPr>
      </w:pPr>
      <w:r w:rsidRPr="000A489D">
        <w:rPr>
          <w:color w:val="000000"/>
          <w:spacing w:val="-2"/>
          <w:sz w:val="28"/>
          <w:szCs w:val="28"/>
          <w:lang w:val="uk-UA"/>
        </w:rPr>
        <w:t xml:space="preserve">багатоваріантності, гнучкості форм організації різних видів </w:t>
      </w:r>
      <w:r w:rsidRPr="0068556C">
        <w:rPr>
          <w:color w:val="000000"/>
          <w:spacing w:val="-2"/>
          <w:sz w:val="28"/>
          <w:szCs w:val="28"/>
          <w:lang w:val="uk-UA"/>
        </w:rPr>
        <w:t>на</w:t>
      </w:r>
      <w:r w:rsidRPr="0068556C">
        <w:rPr>
          <w:color w:val="000000"/>
          <w:spacing w:val="-2"/>
          <w:sz w:val="28"/>
          <w:szCs w:val="28"/>
          <w:lang w:val="uk-UA"/>
        </w:rPr>
        <w:softHyphen/>
      </w:r>
      <w:r w:rsidRPr="0068556C">
        <w:rPr>
          <w:color w:val="000000"/>
          <w:spacing w:val="-5"/>
          <w:sz w:val="28"/>
          <w:szCs w:val="28"/>
          <w:lang w:val="uk-UA"/>
        </w:rPr>
        <w:t>вчальної діяльності (індивідуальна, парна, групова, колективна).</w:t>
      </w:r>
      <w:r w:rsidRPr="00B51D58">
        <w:rPr>
          <w:color w:val="000000"/>
          <w:sz w:val="28"/>
          <w:szCs w:val="28"/>
          <w:lang w:val="uk-UA"/>
        </w:rPr>
        <w:tab/>
      </w:r>
      <w:r w:rsidRPr="00B51D58">
        <w:rPr>
          <w:color w:val="0070C0"/>
          <w:sz w:val="28"/>
          <w:szCs w:val="28"/>
          <w:lang w:val="uk-UA"/>
        </w:rPr>
        <w:t xml:space="preserve"> </w:t>
      </w:r>
    </w:p>
    <w:p w:rsidR="00E14A4B" w:rsidRPr="00CA79E1" w:rsidRDefault="00E14A4B" w:rsidP="00477374">
      <w:pPr>
        <w:spacing w:line="360" w:lineRule="auto"/>
        <w:ind w:firstLine="539"/>
        <w:jc w:val="both"/>
        <w:rPr>
          <w:color w:val="000000"/>
          <w:spacing w:val="5"/>
          <w:sz w:val="28"/>
          <w:szCs w:val="28"/>
          <w:lang w:val="uk-UA"/>
        </w:rPr>
      </w:pPr>
      <w:r w:rsidRPr="00CA79E1">
        <w:rPr>
          <w:color w:val="000000"/>
          <w:sz w:val="28"/>
          <w:szCs w:val="28"/>
          <w:lang w:val="uk-UA"/>
        </w:rPr>
        <w:lastRenderedPageBreak/>
        <w:t xml:space="preserve">Для реалізації ідеї </w:t>
      </w:r>
      <w:r w:rsidRPr="00EB1C12">
        <w:rPr>
          <w:sz w:val="28"/>
          <w:szCs w:val="28"/>
          <w:lang w:val="uk-UA"/>
        </w:rPr>
        <w:t xml:space="preserve">співробітництва </w:t>
      </w:r>
      <w:r w:rsidRPr="00EB1C12">
        <w:rPr>
          <w:spacing w:val="6"/>
          <w:sz w:val="28"/>
          <w:szCs w:val="28"/>
          <w:lang w:val="uk-UA"/>
        </w:rPr>
        <w:t xml:space="preserve"> я використовую </w:t>
      </w:r>
      <w:r w:rsidRPr="00EB1C12">
        <w:rPr>
          <w:spacing w:val="5"/>
          <w:sz w:val="28"/>
          <w:szCs w:val="28"/>
          <w:lang w:val="uk-UA"/>
        </w:rPr>
        <w:t>такі</w:t>
      </w:r>
      <w:r w:rsidRPr="00EB1C12">
        <w:rPr>
          <w:spacing w:val="6"/>
          <w:sz w:val="28"/>
          <w:szCs w:val="28"/>
          <w:lang w:val="uk-UA"/>
        </w:rPr>
        <w:t xml:space="preserve"> інтер</w:t>
      </w:r>
      <w:r w:rsidRPr="00EB1C12">
        <w:rPr>
          <w:spacing w:val="6"/>
          <w:sz w:val="28"/>
          <w:szCs w:val="28"/>
          <w:lang w:val="uk-UA"/>
        </w:rPr>
        <w:softHyphen/>
      </w:r>
      <w:r w:rsidRPr="00EB1C12">
        <w:rPr>
          <w:spacing w:val="5"/>
          <w:sz w:val="28"/>
          <w:szCs w:val="28"/>
          <w:lang w:val="uk-UA"/>
        </w:rPr>
        <w:t xml:space="preserve">активні методи і прийоми: </w:t>
      </w:r>
      <w:proofErr w:type="spellStart"/>
      <w:r w:rsidR="00E50E08" w:rsidRPr="00E50E08">
        <w:rPr>
          <w:sz w:val="28"/>
          <w:szCs w:val="28"/>
          <w:lang w:val="uk-UA"/>
        </w:rPr>
        <w:t>“</w:t>
      </w:r>
      <w:r w:rsidRPr="00EB1C12">
        <w:rPr>
          <w:spacing w:val="5"/>
          <w:sz w:val="28"/>
          <w:szCs w:val="28"/>
          <w:lang w:val="uk-UA"/>
        </w:rPr>
        <w:t>мозковий</w:t>
      </w:r>
      <w:proofErr w:type="spellEnd"/>
      <w:r w:rsidRPr="00CA79E1">
        <w:rPr>
          <w:color w:val="000000"/>
          <w:spacing w:val="5"/>
          <w:sz w:val="28"/>
          <w:szCs w:val="28"/>
          <w:lang w:val="uk-UA"/>
        </w:rPr>
        <w:t xml:space="preserve"> </w:t>
      </w:r>
      <w:proofErr w:type="spellStart"/>
      <w:r w:rsidRPr="00CA79E1">
        <w:rPr>
          <w:color w:val="000000"/>
          <w:spacing w:val="5"/>
          <w:sz w:val="28"/>
          <w:szCs w:val="28"/>
          <w:lang w:val="uk-UA"/>
        </w:rPr>
        <w:t>штурм</w:t>
      </w:r>
      <w:r w:rsidR="00477374" w:rsidRPr="00E50E08">
        <w:rPr>
          <w:sz w:val="28"/>
          <w:szCs w:val="28"/>
          <w:lang w:val="uk-UA"/>
        </w:rPr>
        <w:t>”</w:t>
      </w:r>
      <w:proofErr w:type="spellEnd"/>
      <w:r w:rsidRPr="00CA79E1">
        <w:rPr>
          <w:color w:val="000000"/>
          <w:spacing w:val="5"/>
          <w:sz w:val="28"/>
          <w:szCs w:val="28"/>
          <w:lang w:val="uk-UA"/>
        </w:rPr>
        <w:t xml:space="preserve">, дискусія, обмін позиціями, </w:t>
      </w:r>
      <w:proofErr w:type="spellStart"/>
      <w:r w:rsidR="00E50E08" w:rsidRPr="00E50E08">
        <w:rPr>
          <w:sz w:val="28"/>
          <w:szCs w:val="28"/>
          <w:lang w:val="uk-UA"/>
        </w:rPr>
        <w:t>“</w:t>
      </w:r>
      <w:r w:rsidR="00E50E08">
        <w:rPr>
          <w:color w:val="000000"/>
          <w:spacing w:val="5"/>
          <w:sz w:val="28"/>
          <w:szCs w:val="28"/>
          <w:lang w:val="uk-UA"/>
        </w:rPr>
        <w:t>акваріум</w:t>
      </w:r>
      <w:r w:rsidR="00E50E08" w:rsidRPr="00E50E08">
        <w:rPr>
          <w:sz w:val="28"/>
          <w:szCs w:val="28"/>
          <w:lang w:val="uk-UA"/>
        </w:rPr>
        <w:t>”</w:t>
      </w:r>
      <w:proofErr w:type="spellEnd"/>
      <w:r w:rsidRPr="00CA79E1">
        <w:rPr>
          <w:color w:val="000000"/>
          <w:spacing w:val="5"/>
          <w:sz w:val="28"/>
          <w:szCs w:val="28"/>
          <w:lang w:val="uk-UA"/>
        </w:rPr>
        <w:t xml:space="preserve">, діалог, </w:t>
      </w:r>
      <w:proofErr w:type="spellStart"/>
      <w:r w:rsidR="00E50E08" w:rsidRPr="00E50E08">
        <w:rPr>
          <w:sz w:val="28"/>
          <w:szCs w:val="28"/>
          <w:lang w:val="uk-UA"/>
        </w:rPr>
        <w:t>“</w:t>
      </w:r>
      <w:r w:rsidR="00E50E08">
        <w:rPr>
          <w:color w:val="000000"/>
          <w:spacing w:val="5"/>
          <w:sz w:val="28"/>
          <w:szCs w:val="28"/>
          <w:lang w:val="uk-UA"/>
        </w:rPr>
        <w:t>мікрофон</w:t>
      </w:r>
      <w:proofErr w:type="spellEnd"/>
      <w:r w:rsidRPr="00CA79E1">
        <w:rPr>
          <w:color w:val="000000"/>
          <w:spacing w:val="5"/>
          <w:sz w:val="28"/>
          <w:szCs w:val="28"/>
          <w:lang w:val="uk-UA"/>
        </w:rPr>
        <w:t>,</w:t>
      </w:r>
      <w:r w:rsidR="00E50E08" w:rsidRPr="00E50E08">
        <w:rPr>
          <w:sz w:val="28"/>
          <w:szCs w:val="28"/>
          <w:lang w:val="uk-UA"/>
        </w:rPr>
        <w:t xml:space="preserve"> </w:t>
      </w:r>
      <w:proofErr w:type="spellStart"/>
      <w:r w:rsidR="00E50E08" w:rsidRPr="00E50E08">
        <w:rPr>
          <w:sz w:val="28"/>
          <w:szCs w:val="28"/>
          <w:lang w:val="uk-UA"/>
        </w:rPr>
        <w:t>“</w:t>
      </w:r>
      <w:r w:rsidRPr="00CA79E1">
        <w:rPr>
          <w:color w:val="000000"/>
          <w:spacing w:val="5"/>
          <w:sz w:val="28"/>
          <w:szCs w:val="28"/>
          <w:lang w:val="uk-UA"/>
        </w:rPr>
        <w:t>незакінчене</w:t>
      </w:r>
      <w:proofErr w:type="spellEnd"/>
      <w:r w:rsidRPr="00CA79E1">
        <w:rPr>
          <w:color w:val="000000"/>
          <w:spacing w:val="5"/>
          <w:sz w:val="28"/>
          <w:szCs w:val="28"/>
          <w:lang w:val="uk-UA"/>
        </w:rPr>
        <w:t xml:space="preserve"> </w:t>
      </w:r>
      <w:proofErr w:type="spellStart"/>
      <w:r w:rsidRPr="00CA79E1">
        <w:rPr>
          <w:color w:val="000000"/>
          <w:spacing w:val="5"/>
          <w:sz w:val="28"/>
          <w:szCs w:val="28"/>
          <w:lang w:val="uk-UA"/>
        </w:rPr>
        <w:t>речення</w:t>
      </w:r>
      <w:r w:rsidR="00E50E08" w:rsidRPr="00E50E08">
        <w:rPr>
          <w:sz w:val="28"/>
          <w:szCs w:val="28"/>
          <w:lang w:val="uk-UA"/>
        </w:rPr>
        <w:t>”</w:t>
      </w:r>
      <w:proofErr w:type="spellEnd"/>
      <w:r w:rsidRPr="00CA79E1">
        <w:rPr>
          <w:color w:val="000000"/>
          <w:spacing w:val="5"/>
          <w:sz w:val="28"/>
          <w:szCs w:val="28"/>
          <w:lang w:val="uk-UA"/>
        </w:rPr>
        <w:t xml:space="preserve">, </w:t>
      </w:r>
      <w:proofErr w:type="spellStart"/>
      <w:r w:rsidR="00E50E08" w:rsidRPr="00E50E08">
        <w:rPr>
          <w:sz w:val="28"/>
          <w:szCs w:val="28"/>
          <w:lang w:val="uk-UA"/>
        </w:rPr>
        <w:t>“</w:t>
      </w:r>
      <w:r w:rsidRPr="00CA79E1">
        <w:rPr>
          <w:color w:val="000000"/>
          <w:spacing w:val="5"/>
          <w:sz w:val="28"/>
          <w:szCs w:val="28"/>
          <w:lang w:val="uk-UA"/>
        </w:rPr>
        <w:t>асоціативний</w:t>
      </w:r>
      <w:proofErr w:type="spellEnd"/>
      <w:r w:rsidRPr="00CA79E1">
        <w:rPr>
          <w:color w:val="000000"/>
          <w:spacing w:val="5"/>
          <w:sz w:val="28"/>
          <w:szCs w:val="28"/>
          <w:lang w:val="uk-UA"/>
        </w:rPr>
        <w:t xml:space="preserve"> </w:t>
      </w:r>
      <w:proofErr w:type="spellStart"/>
      <w:r w:rsidRPr="00CA79E1">
        <w:rPr>
          <w:color w:val="000000"/>
          <w:spacing w:val="5"/>
          <w:sz w:val="28"/>
          <w:szCs w:val="28"/>
          <w:lang w:val="uk-UA"/>
        </w:rPr>
        <w:t>кущ</w:t>
      </w:r>
      <w:r w:rsidR="00E50E08" w:rsidRPr="00E50E08">
        <w:rPr>
          <w:sz w:val="28"/>
          <w:szCs w:val="28"/>
          <w:lang w:val="uk-UA"/>
        </w:rPr>
        <w:t>”</w:t>
      </w:r>
      <w:proofErr w:type="spellEnd"/>
      <w:r w:rsidRPr="00CA79E1">
        <w:rPr>
          <w:color w:val="000000"/>
          <w:spacing w:val="5"/>
          <w:sz w:val="28"/>
          <w:szCs w:val="28"/>
          <w:lang w:val="uk-UA"/>
        </w:rPr>
        <w:t xml:space="preserve">, </w:t>
      </w:r>
      <w:proofErr w:type="spellStart"/>
      <w:r w:rsidR="00E50E08" w:rsidRPr="00E50E08">
        <w:rPr>
          <w:sz w:val="28"/>
          <w:szCs w:val="28"/>
          <w:lang w:val="uk-UA"/>
        </w:rPr>
        <w:t>“</w:t>
      </w:r>
      <w:r w:rsidRPr="00CA79E1">
        <w:rPr>
          <w:color w:val="000000"/>
          <w:spacing w:val="5"/>
          <w:sz w:val="28"/>
          <w:szCs w:val="28"/>
          <w:lang w:val="uk-UA"/>
        </w:rPr>
        <w:t>тематична</w:t>
      </w:r>
      <w:proofErr w:type="spellEnd"/>
      <w:r w:rsidRPr="00CA79E1">
        <w:rPr>
          <w:color w:val="000000"/>
          <w:spacing w:val="5"/>
          <w:sz w:val="28"/>
          <w:szCs w:val="28"/>
          <w:lang w:val="uk-UA"/>
        </w:rPr>
        <w:t xml:space="preserve"> </w:t>
      </w:r>
      <w:proofErr w:type="spellStart"/>
      <w:r w:rsidRPr="00CA79E1">
        <w:rPr>
          <w:color w:val="000000"/>
          <w:spacing w:val="4"/>
          <w:sz w:val="28"/>
          <w:szCs w:val="28"/>
          <w:lang w:val="uk-UA"/>
        </w:rPr>
        <w:t>павутинка</w:t>
      </w:r>
      <w:r w:rsidR="00E50E08" w:rsidRPr="00E50E08">
        <w:rPr>
          <w:sz w:val="28"/>
          <w:szCs w:val="28"/>
          <w:lang w:val="uk-UA"/>
        </w:rPr>
        <w:t>”</w:t>
      </w:r>
      <w:proofErr w:type="spellEnd"/>
      <w:r>
        <w:rPr>
          <w:color w:val="000000"/>
          <w:spacing w:val="4"/>
          <w:sz w:val="28"/>
          <w:szCs w:val="28"/>
          <w:lang w:val="uk-UA"/>
        </w:rPr>
        <w:t xml:space="preserve">, </w:t>
      </w:r>
      <w:proofErr w:type="spellStart"/>
      <w:r w:rsidR="00E50E08" w:rsidRPr="00E50E08">
        <w:rPr>
          <w:sz w:val="28"/>
          <w:szCs w:val="28"/>
          <w:lang w:val="uk-UA"/>
        </w:rPr>
        <w:t>“</w:t>
      </w:r>
      <w:r w:rsidR="0027277C">
        <w:rPr>
          <w:color w:val="000000"/>
          <w:spacing w:val="4"/>
          <w:sz w:val="28"/>
          <w:szCs w:val="28"/>
          <w:lang w:val="uk-UA"/>
        </w:rPr>
        <w:t>ш</w:t>
      </w:r>
      <w:r>
        <w:rPr>
          <w:color w:val="000000"/>
          <w:spacing w:val="4"/>
          <w:sz w:val="28"/>
          <w:szCs w:val="28"/>
          <w:lang w:val="uk-UA"/>
        </w:rPr>
        <w:t>ість</w:t>
      </w:r>
      <w:proofErr w:type="spellEnd"/>
      <w:r>
        <w:rPr>
          <w:color w:val="000000"/>
          <w:spacing w:val="4"/>
          <w:sz w:val="28"/>
          <w:szCs w:val="28"/>
          <w:lang w:val="uk-UA"/>
        </w:rPr>
        <w:t xml:space="preserve"> капелюхів </w:t>
      </w:r>
      <w:proofErr w:type="spellStart"/>
      <w:r>
        <w:rPr>
          <w:color w:val="000000"/>
          <w:spacing w:val="4"/>
          <w:sz w:val="28"/>
          <w:szCs w:val="28"/>
          <w:lang w:val="uk-UA"/>
        </w:rPr>
        <w:t>мислення</w:t>
      </w:r>
      <w:r w:rsidR="00E50E08" w:rsidRPr="00E50E08">
        <w:rPr>
          <w:sz w:val="28"/>
          <w:szCs w:val="28"/>
          <w:lang w:val="uk-UA"/>
        </w:rPr>
        <w:t>”</w:t>
      </w:r>
      <w:proofErr w:type="spellEnd"/>
      <w:r w:rsidRPr="00CA79E1">
        <w:rPr>
          <w:color w:val="000000"/>
          <w:spacing w:val="4"/>
          <w:sz w:val="28"/>
          <w:szCs w:val="28"/>
          <w:lang w:val="uk-UA"/>
        </w:rPr>
        <w:t>; різні форми організації співпраці (парна, групова робота); ігрові методи; проектну діяльність та елементи технології критичного мислення.  Їх варіативність визначається ме</w:t>
      </w:r>
      <w:r w:rsidRPr="00CA79E1">
        <w:rPr>
          <w:color w:val="000000"/>
          <w:spacing w:val="4"/>
          <w:sz w:val="28"/>
          <w:szCs w:val="28"/>
          <w:lang w:val="uk-UA"/>
        </w:rPr>
        <w:softHyphen/>
      </w:r>
      <w:r w:rsidRPr="00CA79E1">
        <w:rPr>
          <w:color w:val="000000"/>
          <w:spacing w:val="5"/>
          <w:sz w:val="28"/>
          <w:szCs w:val="28"/>
          <w:lang w:val="uk-UA"/>
        </w:rPr>
        <w:t>тою використання, специф</w:t>
      </w:r>
      <w:r>
        <w:rPr>
          <w:color w:val="000000"/>
          <w:spacing w:val="5"/>
          <w:sz w:val="28"/>
          <w:szCs w:val="28"/>
          <w:lang w:val="uk-UA"/>
        </w:rPr>
        <w:t>ікою предмета та віком дітей.  О</w:t>
      </w:r>
      <w:r w:rsidRPr="00CA79E1">
        <w:rPr>
          <w:color w:val="000000"/>
          <w:spacing w:val="5"/>
          <w:sz w:val="28"/>
          <w:szCs w:val="28"/>
          <w:lang w:val="uk-UA"/>
        </w:rPr>
        <w:t>сновна функція</w:t>
      </w:r>
      <w:r>
        <w:rPr>
          <w:color w:val="000000"/>
          <w:spacing w:val="5"/>
          <w:sz w:val="28"/>
          <w:szCs w:val="28"/>
          <w:lang w:val="uk-UA"/>
        </w:rPr>
        <w:t xml:space="preserve"> методів та форм</w:t>
      </w:r>
      <w:r w:rsidR="00E319DB">
        <w:rPr>
          <w:color w:val="000000"/>
          <w:spacing w:val="5"/>
          <w:sz w:val="28"/>
          <w:szCs w:val="28"/>
          <w:lang w:val="uk-UA"/>
        </w:rPr>
        <w:t xml:space="preserve">, </w:t>
      </w:r>
      <w:r w:rsidR="00E319DB" w:rsidRPr="00B51D58">
        <w:rPr>
          <w:color w:val="000000"/>
          <w:spacing w:val="5"/>
          <w:sz w:val="28"/>
          <w:szCs w:val="28"/>
          <w:lang w:val="uk-UA"/>
        </w:rPr>
        <w:t>що використовуються</w:t>
      </w:r>
      <w:r w:rsidR="00E319DB">
        <w:rPr>
          <w:color w:val="000000"/>
          <w:spacing w:val="5"/>
          <w:sz w:val="28"/>
          <w:szCs w:val="28"/>
          <w:lang w:val="uk-UA"/>
        </w:rPr>
        <w:t>,</w:t>
      </w:r>
      <w:r w:rsidRPr="00CA79E1">
        <w:rPr>
          <w:color w:val="000000"/>
          <w:spacing w:val="5"/>
          <w:sz w:val="28"/>
          <w:szCs w:val="28"/>
          <w:lang w:val="uk-UA"/>
        </w:rPr>
        <w:t xml:space="preserve"> </w:t>
      </w:r>
      <w:r w:rsidR="0044203F" w:rsidRPr="00CB5478">
        <w:rPr>
          <w:sz w:val="28"/>
          <w:szCs w:val="28"/>
          <w:lang w:val="uk-UA"/>
        </w:rPr>
        <w:t xml:space="preserve">– </w:t>
      </w:r>
      <w:r w:rsidR="00A656BD">
        <w:rPr>
          <w:color w:val="FF0000"/>
          <w:spacing w:val="5"/>
          <w:sz w:val="28"/>
          <w:szCs w:val="28"/>
          <w:lang w:val="uk-UA"/>
        </w:rPr>
        <w:t xml:space="preserve"> </w:t>
      </w:r>
      <w:r w:rsidRPr="00CA79E1">
        <w:rPr>
          <w:color w:val="000000"/>
          <w:spacing w:val="5"/>
          <w:sz w:val="28"/>
          <w:szCs w:val="28"/>
          <w:lang w:val="uk-UA"/>
        </w:rPr>
        <w:t>навчити кожну дитину активно та вільно мислити на уроці, набувати індивідуального досвіду толерантної співпраці.</w:t>
      </w:r>
      <w:r>
        <w:rPr>
          <w:color w:val="000000"/>
          <w:spacing w:val="5"/>
          <w:sz w:val="28"/>
          <w:szCs w:val="28"/>
          <w:lang w:val="uk-UA"/>
        </w:rPr>
        <w:t xml:space="preserve"> </w:t>
      </w:r>
    </w:p>
    <w:p w:rsidR="00E14A4B" w:rsidRPr="00CB5478" w:rsidRDefault="00E14A4B" w:rsidP="00477374">
      <w:pPr>
        <w:spacing w:line="360" w:lineRule="auto"/>
        <w:ind w:firstLine="539"/>
        <w:jc w:val="both"/>
        <w:rPr>
          <w:sz w:val="28"/>
          <w:szCs w:val="28"/>
          <w:lang w:val="uk-UA"/>
        </w:rPr>
      </w:pPr>
      <w:r w:rsidRPr="00CB5478">
        <w:rPr>
          <w:sz w:val="28"/>
          <w:szCs w:val="28"/>
          <w:lang w:val="uk-UA"/>
        </w:rPr>
        <w:t xml:space="preserve">Сучасна модель уроку універсальна </w:t>
      </w:r>
      <w:r w:rsidR="00E319DB">
        <w:rPr>
          <w:sz w:val="28"/>
          <w:szCs w:val="28"/>
          <w:lang w:val="uk-UA"/>
        </w:rPr>
        <w:t>й</w:t>
      </w:r>
      <w:r w:rsidRPr="00CB5478">
        <w:rPr>
          <w:sz w:val="28"/>
          <w:szCs w:val="28"/>
          <w:lang w:val="uk-UA"/>
        </w:rPr>
        <w:t xml:space="preserve"> має три основні етапи актуалізація, усвідомлення, рефлексія.</w:t>
      </w:r>
    </w:p>
    <w:p w:rsidR="00E14A4B" w:rsidRPr="00CB5478" w:rsidRDefault="00E14A4B" w:rsidP="00477374">
      <w:pPr>
        <w:spacing w:line="360" w:lineRule="auto"/>
        <w:ind w:firstLine="539"/>
        <w:jc w:val="both"/>
        <w:rPr>
          <w:sz w:val="28"/>
          <w:szCs w:val="28"/>
          <w:lang w:val="uk-UA"/>
        </w:rPr>
      </w:pPr>
      <w:r w:rsidRPr="00CB5478">
        <w:rPr>
          <w:sz w:val="28"/>
          <w:szCs w:val="28"/>
          <w:lang w:val="uk-UA"/>
        </w:rPr>
        <w:t>На етапі актуалізації я намагаюс</w:t>
      </w:r>
      <w:r w:rsidR="00E319DB" w:rsidRPr="00B51D58">
        <w:rPr>
          <w:sz w:val="28"/>
          <w:szCs w:val="28"/>
          <w:lang w:val="uk-UA"/>
        </w:rPr>
        <w:t>я</w:t>
      </w:r>
      <w:r w:rsidRPr="00CB5478">
        <w:rPr>
          <w:sz w:val="28"/>
          <w:szCs w:val="28"/>
          <w:lang w:val="uk-UA"/>
        </w:rPr>
        <w:t xml:space="preserve"> зацікавити учнів, схвилювати, заохотити до навчальної діяльності. Це головний етап, на якому організовується навчальна та діалогічна  взаємодія. З цією метою використовую роботу в парах та малих групах, включаю інтерактивні методи і прийоми, залучаю до діалогів та полілогів, що створює реальні передумови для мотивації та активної пізнавальної позиції кожної дитини.</w:t>
      </w:r>
    </w:p>
    <w:p w:rsidR="00E14A4B" w:rsidRPr="00CB5478" w:rsidRDefault="00E14A4B" w:rsidP="00477374">
      <w:pPr>
        <w:spacing w:line="360" w:lineRule="auto"/>
        <w:ind w:firstLine="539"/>
        <w:jc w:val="both"/>
        <w:rPr>
          <w:sz w:val="28"/>
          <w:szCs w:val="28"/>
          <w:lang w:val="uk-UA"/>
        </w:rPr>
      </w:pPr>
      <w:r w:rsidRPr="00CB5478">
        <w:rPr>
          <w:sz w:val="28"/>
          <w:szCs w:val="28"/>
          <w:lang w:val="uk-UA"/>
        </w:rPr>
        <w:t>Учні мають змогу встановити рівень власн</w:t>
      </w:r>
      <w:r w:rsidR="00E319DB" w:rsidRPr="00B51D58">
        <w:rPr>
          <w:sz w:val="28"/>
          <w:szCs w:val="28"/>
          <w:lang w:val="uk-UA"/>
        </w:rPr>
        <w:t>их</w:t>
      </w:r>
      <w:r w:rsidRPr="00CB5478">
        <w:rPr>
          <w:sz w:val="28"/>
          <w:szCs w:val="28"/>
          <w:lang w:val="uk-UA"/>
        </w:rPr>
        <w:t xml:space="preserve"> </w:t>
      </w:r>
      <w:r w:rsidRPr="00B51D58">
        <w:rPr>
          <w:sz w:val="28"/>
          <w:szCs w:val="28"/>
          <w:lang w:val="uk-UA"/>
        </w:rPr>
        <w:t>знан</w:t>
      </w:r>
      <w:r w:rsidR="00E319DB" w:rsidRPr="00B51D58">
        <w:rPr>
          <w:sz w:val="28"/>
          <w:szCs w:val="28"/>
          <w:lang w:val="uk-UA"/>
        </w:rPr>
        <w:t>ь</w:t>
      </w:r>
      <w:r w:rsidRPr="00B51D58">
        <w:rPr>
          <w:sz w:val="28"/>
          <w:szCs w:val="28"/>
          <w:lang w:val="uk-UA"/>
        </w:rPr>
        <w:t>,</w:t>
      </w:r>
      <w:r w:rsidRPr="00CB5478">
        <w:rPr>
          <w:sz w:val="28"/>
          <w:szCs w:val="28"/>
          <w:lang w:val="uk-UA"/>
        </w:rPr>
        <w:t xml:space="preserve"> до як</w:t>
      </w:r>
      <w:r w:rsidR="00E319DB" w:rsidRPr="00B51D58">
        <w:rPr>
          <w:sz w:val="28"/>
          <w:szCs w:val="28"/>
          <w:lang w:val="uk-UA"/>
        </w:rPr>
        <w:t>их</w:t>
      </w:r>
      <w:r w:rsidRPr="00CB5478">
        <w:rPr>
          <w:sz w:val="28"/>
          <w:szCs w:val="28"/>
          <w:lang w:val="uk-UA"/>
        </w:rPr>
        <w:t xml:space="preserve"> можна додати  нове</w:t>
      </w:r>
      <w:r w:rsidR="00E319DB">
        <w:rPr>
          <w:sz w:val="28"/>
          <w:szCs w:val="28"/>
          <w:lang w:val="uk-UA"/>
        </w:rPr>
        <w:t xml:space="preserve"> </w:t>
      </w:r>
      <w:r w:rsidR="00E319DB" w:rsidRPr="00B51D58">
        <w:rPr>
          <w:sz w:val="28"/>
          <w:szCs w:val="28"/>
          <w:lang w:val="uk-UA"/>
        </w:rPr>
        <w:t>чи</w:t>
      </w:r>
      <w:r w:rsidR="00E319DB">
        <w:rPr>
          <w:sz w:val="28"/>
          <w:szCs w:val="28"/>
          <w:lang w:val="uk-UA"/>
        </w:rPr>
        <w:t xml:space="preserve"> </w:t>
      </w:r>
      <w:r w:rsidRPr="00CB5478">
        <w:rPr>
          <w:sz w:val="28"/>
          <w:szCs w:val="28"/>
          <w:lang w:val="uk-UA"/>
        </w:rPr>
        <w:t>виявити неточності в знаннях. Така організація роботи активізує мислення, створює зацікавленість, спрямовує на вивчення та дослідження проблеми.</w:t>
      </w:r>
    </w:p>
    <w:p w:rsidR="00477374" w:rsidRDefault="00E14A4B" w:rsidP="00477374">
      <w:pPr>
        <w:spacing w:line="360" w:lineRule="auto"/>
        <w:ind w:firstLine="539"/>
        <w:jc w:val="both"/>
        <w:rPr>
          <w:sz w:val="28"/>
          <w:szCs w:val="28"/>
          <w:lang w:val="uk-UA"/>
        </w:rPr>
      </w:pPr>
      <w:r w:rsidRPr="00CB5478">
        <w:rPr>
          <w:sz w:val="28"/>
          <w:szCs w:val="28"/>
          <w:lang w:val="uk-UA"/>
        </w:rPr>
        <w:tab/>
        <w:t xml:space="preserve">На   етапі  усвідомлення учні знайомляться зі змістом нової інформації, перевіряють власне розуміння того, що вивчають або досліджують </w:t>
      </w:r>
      <w:r w:rsidR="00E319DB" w:rsidRPr="00E319DB">
        <w:rPr>
          <w:sz w:val="28"/>
          <w:szCs w:val="28"/>
          <w:lang w:val="uk-UA"/>
        </w:rPr>
        <w:t>у</w:t>
      </w:r>
      <w:r w:rsidRPr="00CB5478">
        <w:rPr>
          <w:sz w:val="28"/>
          <w:szCs w:val="28"/>
          <w:lang w:val="uk-UA"/>
        </w:rPr>
        <w:t xml:space="preserve"> процесі навчального спілкування </w:t>
      </w:r>
      <w:r w:rsidR="00E319DB">
        <w:rPr>
          <w:sz w:val="28"/>
          <w:szCs w:val="28"/>
          <w:lang w:val="uk-UA"/>
        </w:rPr>
        <w:t>й</w:t>
      </w:r>
      <w:r w:rsidRPr="00CB5478">
        <w:rPr>
          <w:sz w:val="28"/>
          <w:szCs w:val="28"/>
          <w:lang w:val="uk-UA"/>
        </w:rPr>
        <w:t xml:space="preserve"> активної співпраці. Використовую способи взаємодії учитель-учень, учень-учень. Ефективність уроку забезпечують групові форми роботи, організація проектної діяльності учнів, вільний вибір завдань. Взаємонавчання набуває особливого значення </w:t>
      </w:r>
      <w:r w:rsidR="0044203F" w:rsidRPr="0044203F">
        <w:rPr>
          <w:sz w:val="28"/>
          <w:szCs w:val="28"/>
          <w:lang w:val="uk-UA"/>
        </w:rPr>
        <w:t>в</w:t>
      </w:r>
      <w:r w:rsidRPr="00CB5478">
        <w:rPr>
          <w:sz w:val="28"/>
          <w:szCs w:val="28"/>
          <w:lang w:val="uk-UA"/>
        </w:rPr>
        <w:t xml:space="preserve"> досягненні спільної мети.</w:t>
      </w:r>
    </w:p>
    <w:p w:rsidR="00E14A4B" w:rsidRPr="00CB5478" w:rsidRDefault="00E14A4B" w:rsidP="00477374">
      <w:pPr>
        <w:spacing w:line="360" w:lineRule="auto"/>
        <w:ind w:firstLine="539"/>
        <w:jc w:val="both"/>
        <w:rPr>
          <w:sz w:val="28"/>
          <w:szCs w:val="28"/>
          <w:lang w:val="uk-UA"/>
        </w:rPr>
      </w:pPr>
      <w:r w:rsidRPr="00CB5478">
        <w:rPr>
          <w:sz w:val="28"/>
          <w:szCs w:val="28"/>
          <w:lang w:val="uk-UA"/>
        </w:rPr>
        <w:t>Третій етап максимально забезпечує рефлексивність навчально-</w:t>
      </w:r>
      <w:r w:rsidRPr="00CB5478">
        <w:rPr>
          <w:sz w:val="28"/>
          <w:szCs w:val="28"/>
          <w:lang w:val="uk-UA"/>
        </w:rPr>
        <w:lastRenderedPageBreak/>
        <w:t xml:space="preserve">виховного процесу. Створюється розмаїття думок, серед яких діти можуть </w:t>
      </w:r>
      <w:r w:rsidR="00A9511A" w:rsidRPr="00B51D58">
        <w:rPr>
          <w:sz w:val="28"/>
          <w:szCs w:val="28"/>
          <w:lang w:val="uk-UA"/>
        </w:rPr>
        <w:t>о</w:t>
      </w:r>
      <w:r w:rsidRPr="00CB5478">
        <w:rPr>
          <w:sz w:val="28"/>
          <w:szCs w:val="28"/>
          <w:lang w:val="uk-UA"/>
        </w:rPr>
        <w:t xml:space="preserve">брати правильну чи висловити власну.  Учні на цьому етапі перетворюють набуті  знання на власні. Ефективність етапу зумовлюють індивідуальні форми роботи та надання школярам можливості вільно висловити свої  думки, позиції, ставлення. Відслідковується рівень сформованості ключових та предметних </w:t>
      </w:r>
      <w:proofErr w:type="spellStart"/>
      <w:r w:rsidRPr="00CB5478">
        <w:rPr>
          <w:sz w:val="28"/>
          <w:szCs w:val="28"/>
          <w:lang w:val="uk-UA"/>
        </w:rPr>
        <w:t>компетентностей</w:t>
      </w:r>
      <w:proofErr w:type="spellEnd"/>
      <w:r w:rsidRPr="00CB5478">
        <w:rPr>
          <w:sz w:val="28"/>
          <w:szCs w:val="28"/>
          <w:lang w:val="uk-UA"/>
        </w:rPr>
        <w:t>, формується та вд</w:t>
      </w:r>
      <w:r>
        <w:rPr>
          <w:sz w:val="28"/>
          <w:szCs w:val="28"/>
          <w:lang w:val="uk-UA"/>
        </w:rPr>
        <w:t xml:space="preserve">осконалюється здатність до </w:t>
      </w:r>
      <w:proofErr w:type="spellStart"/>
      <w:r>
        <w:rPr>
          <w:sz w:val="28"/>
          <w:szCs w:val="28"/>
          <w:lang w:val="uk-UA"/>
        </w:rPr>
        <w:t>само</w:t>
      </w:r>
      <w:r w:rsidRPr="00CB5478">
        <w:rPr>
          <w:sz w:val="28"/>
          <w:szCs w:val="28"/>
          <w:lang w:val="uk-UA"/>
        </w:rPr>
        <w:t>оцінювання</w:t>
      </w:r>
      <w:proofErr w:type="spellEnd"/>
      <w:r w:rsidRPr="00CB5478">
        <w:rPr>
          <w:sz w:val="28"/>
          <w:szCs w:val="28"/>
          <w:lang w:val="uk-UA"/>
        </w:rPr>
        <w:t xml:space="preserve">. Озброєння </w:t>
      </w:r>
      <w:r w:rsidR="00A9511A">
        <w:rPr>
          <w:sz w:val="28"/>
          <w:szCs w:val="28"/>
          <w:lang w:val="uk-UA"/>
        </w:rPr>
        <w:t xml:space="preserve">прийомами самоперевірки та </w:t>
      </w:r>
      <w:proofErr w:type="spellStart"/>
      <w:r w:rsidR="00A9511A" w:rsidRPr="00B51D58">
        <w:rPr>
          <w:sz w:val="28"/>
          <w:szCs w:val="28"/>
          <w:lang w:val="uk-UA"/>
        </w:rPr>
        <w:t>само</w:t>
      </w:r>
      <w:r w:rsidRPr="00B51D58">
        <w:rPr>
          <w:sz w:val="28"/>
          <w:szCs w:val="28"/>
          <w:lang w:val="uk-UA"/>
        </w:rPr>
        <w:t>оцінювання</w:t>
      </w:r>
      <w:proofErr w:type="spellEnd"/>
      <w:r w:rsidRPr="00CB5478">
        <w:rPr>
          <w:sz w:val="28"/>
          <w:szCs w:val="28"/>
          <w:lang w:val="uk-UA"/>
        </w:rPr>
        <w:t>, яке поєднується з потреб</w:t>
      </w:r>
      <w:r w:rsidR="00A9511A" w:rsidRPr="00B51D58">
        <w:rPr>
          <w:sz w:val="28"/>
          <w:szCs w:val="28"/>
          <w:lang w:val="uk-UA"/>
        </w:rPr>
        <w:t>о</w:t>
      </w:r>
      <w:r w:rsidRPr="00CB5478">
        <w:rPr>
          <w:sz w:val="28"/>
          <w:szCs w:val="28"/>
          <w:lang w:val="uk-UA"/>
        </w:rPr>
        <w:t xml:space="preserve">ю самоконтролю, </w:t>
      </w:r>
      <w:r w:rsidR="00A9511A">
        <w:rPr>
          <w:sz w:val="28"/>
          <w:szCs w:val="28"/>
          <w:lang w:val="uk-UA"/>
        </w:rPr>
        <w:t xml:space="preserve"> </w:t>
      </w:r>
      <w:r w:rsidRPr="00CB5478">
        <w:rPr>
          <w:sz w:val="28"/>
          <w:szCs w:val="28"/>
          <w:lang w:val="uk-UA"/>
        </w:rPr>
        <w:t xml:space="preserve"> стимулює учнів до оволодіння різними видами рефлексії, без якої суб’єктності учня не може бути. Така суб’єктність у навчальній діяльності стимулює відповідальну поведінку дитини </w:t>
      </w:r>
      <w:r w:rsidR="00A9511A">
        <w:rPr>
          <w:sz w:val="28"/>
          <w:szCs w:val="28"/>
          <w:lang w:val="uk-UA"/>
        </w:rPr>
        <w:t>й</w:t>
      </w:r>
      <w:r w:rsidRPr="00CB5478">
        <w:rPr>
          <w:sz w:val="28"/>
          <w:szCs w:val="28"/>
          <w:lang w:val="uk-UA"/>
        </w:rPr>
        <w:t xml:space="preserve"> поза класом.</w:t>
      </w:r>
    </w:p>
    <w:p w:rsidR="00B51D58" w:rsidRDefault="00E14A4B" w:rsidP="00477374">
      <w:pPr>
        <w:spacing w:line="360" w:lineRule="auto"/>
        <w:ind w:firstLine="539"/>
        <w:jc w:val="both"/>
        <w:rPr>
          <w:sz w:val="28"/>
          <w:szCs w:val="28"/>
          <w:lang w:val="uk-UA"/>
        </w:rPr>
      </w:pPr>
      <w:r w:rsidRPr="00EB1C12">
        <w:rPr>
          <w:spacing w:val="-3"/>
          <w:sz w:val="28"/>
          <w:szCs w:val="28"/>
          <w:lang w:val="uk-UA"/>
        </w:rPr>
        <w:t>Під час</w:t>
      </w:r>
      <w:r w:rsidRPr="00CB5478">
        <w:rPr>
          <w:spacing w:val="-3"/>
          <w:sz w:val="28"/>
          <w:szCs w:val="28"/>
          <w:lang w:val="uk-UA"/>
        </w:rPr>
        <w:t xml:space="preserve"> організації навчального співробітництва, я дійшла висновку, що </w:t>
      </w:r>
      <w:r w:rsidRPr="00CB5478">
        <w:rPr>
          <w:sz w:val="28"/>
          <w:szCs w:val="28"/>
          <w:lang w:val="uk-UA"/>
        </w:rPr>
        <w:t xml:space="preserve"> на початкових етапах навчання учнів роботі </w:t>
      </w:r>
      <w:r w:rsidR="00A9511A">
        <w:rPr>
          <w:sz w:val="28"/>
          <w:szCs w:val="28"/>
          <w:lang w:val="uk-UA"/>
        </w:rPr>
        <w:t>в</w:t>
      </w:r>
      <w:r w:rsidRPr="00CB5478">
        <w:rPr>
          <w:sz w:val="28"/>
          <w:szCs w:val="28"/>
          <w:lang w:val="uk-UA"/>
        </w:rPr>
        <w:t xml:space="preserve"> малих групах особливо ефективна технологія роботи в парах. Її можна використовувати для досягнення будь-якої дидактичної мети: </w:t>
      </w:r>
      <w:r w:rsidR="00A9511A">
        <w:rPr>
          <w:sz w:val="28"/>
          <w:szCs w:val="28"/>
          <w:lang w:val="uk-UA"/>
        </w:rPr>
        <w:t xml:space="preserve"> </w:t>
      </w:r>
      <w:r w:rsidRPr="00CB5478">
        <w:rPr>
          <w:sz w:val="28"/>
          <w:szCs w:val="28"/>
          <w:lang w:val="uk-UA"/>
        </w:rPr>
        <w:t xml:space="preserve">засвоєння, закріплення, перевірки знань. За умов парної роботи всі діти в класі отримують можливість говорити, висловлюватись. Робота </w:t>
      </w:r>
      <w:r w:rsidR="00A9511A">
        <w:rPr>
          <w:sz w:val="28"/>
          <w:szCs w:val="28"/>
          <w:lang w:val="uk-UA"/>
        </w:rPr>
        <w:t>в</w:t>
      </w:r>
      <w:r w:rsidRPr="00CB5478">
        <w:rPr>
          <w:sz w:val="28"/>
          <w:szCs w:val="28"/>
          <w:lang w:val="uk-UA"/>
        </w:rPr>
        <w:t xml:space="preserve"> парах дає учням можливість подумати, обмінятися ідеями з партнером і потім озвучити  </w:t>
      </w:r>
      <w:r w:rsidR="00A9511A" w:rsidRPr="00B51D58">
        <w:rPr>
          <w:sz w:val="28"/>
          <w:szCs w:val="28"/>
          <w:lang w:val="uk-UA"/>
        </w:rPr>
        <w:t>результат</w:t>
      </w:r>
      <w:r w:rsidR="00A9511A">
        <w:rPr>
          <w:sz w:val="28"/>
          <w:szCs w:val="28"/>
          <w:lang w:val="uk-UA"/>
        </w:rPr>
        <w:t xml:space="preserve"> </w:t>
      </w:r>
      <w:r w:rsidRPr="00CB5478">
        <w:rPr>
          <w:sz w:val="28"/>
          <w:szCs w:val="28"/>
          <w:lang w:val="uk-UA"/>
        </w:rPr>
        <w:t xml:space="preserve"> перед класом. </w:t>
      </w:r>
    </w:p>
    <w:p w:rsidR="00E14A4B" w:rsidRPr="00CB5478" w:rsidRDefault="00E14A4B" w:rsidP="00477374">
      <w:pPr>
        <w:spacing w:line="360" w:lineRule="auto"/>
        <w:ind w:firstLine="539"/>
        <w:jc w:val="both"/>
        <w:rPr>
          <w:sz w:val="28"/>
          <w:szCs w:val="28"/>
          <w:lang w:val="uk-UA"/>
        </w:rPr>
      </w:pPr>
      <w:r w:rsidRPr="00CB5478">
        <w:rPr>
          <w:sz w:val="28"/>
          <w:szCs w:val="28"/>
          <w:lang w:val="uk-UA"/>
        </w:rPr>
        <w:t xml:space="preserve">Така форма роботи сприяє розвитку навичок спілкування, </w:t>
      </w:r>
      <w:r w:rsidR="00A9511A">
        <w:rPr>
          <w:sz w:val="28"/>
          <w:szCs w:val="28"/>
          <w:lang w:val="uk-UA"/>
        </w:rPr>
        <w:t>у</w:t>
      </w:r>
      <w:r w:rsidRPr="00CB5478">
        <w:rPr>
          <w:sz w:val="28"/>
          <w:szCs w:val="28"/>
          <w:lang w:val="uk-UA"/>
        </w:rPr>
        <w:t xml:space="preserve">міння висловлюватись, переконувати, вести діалог, дискусію. </w:t>
      </w:r>
    </w:p>
    <w:p w:rsidR="00E14A4B" w:rsidRPr="00660E31" w:rsidRDefault="00E14A4B" w:rsidP="00477374">
      <w:pPr>
        <w:spacing w:line="360" w:lineRule="auto"/>
        <w:ind w:firstLine="539"/>
        <w:jc w:val="both"/>
        <w:rPr>
          <w:sz w:val="28"/>
          <w:szCs w:val="28"/>
          <w:lang w:val="uk-UA"/>
        </w:rPr>
      </w:pPr>
      <w:r w:rsidRPr="00CB5478">
        <w:rPr>
          <w:sz w:val="28"/>
          <w:szCs w:val="28"/>
          <w:lang w:val="uk-UA"/>
        </w:rPr>
        <w:t xml:space="preserve">Співпраця в парах готує дітей до подальшої роботи в групах. Групова робота - це унікальна організація уроку. Вона </w:t>
      </w:r>
      <w:r w:rsidR="00A9511A" w:rsidRPr="00B51D58">
        <w:rPr>
          <w:sz w:val="28"/>
          <w:szCs w:val="28"/>
          <w:lang w:val="uk-UA"/>
        </w:rPr>
        <w:t>сприяє</w:t>
      </w:r>
      <w:r w:rsidRPr="00CB5478">
        <w:rPr>
          <w:sz w:val="28"/>
          <w:szCs w:val="28"/>
          <w:lang w:val="uk-UA"/>
        </w:rPr>
        <w:t xml:space="preserve"> взаємод</w:t>
      </w:r>
      <w:r w:rsidRPr="00B51D58">
        <w:rPr>
          <w:sz w:val="28"/>
          <w:szCs w:val="28"/>
          <w:lang w:val="uk-UA"/>
        </w:rPr>
        <w:t>і</w:t>
      </w:r>
      <w:r w:rsidR="00A9511A" w:rsidRPr="00B51D58">
        <w:rPr>
          <w:sz w:val="28"/>
          <w:szCs w:val="28"/>
          <w:lang w:val="uk-UA"/>
        </w:rPr>
        <w:t>ї</w:t>
      </w:r>
      <w:r w:rsidRPr="00CB5478">
        <w:rPr>
          <w:sz w:val="28"/>
          <w:szCs w:val="28"/>
          <w:lang w:val="uk-UA"/>
        </w:rPr>
        <w:t xml:space="preserve"> між учнями </w:t>
      </w:r>
      <w:r w:rsidR="00A9511A">
        <w:rPr>
          <w:sz w:val="28"/>
          <w:szCs w:val="28"/>
          <w:lang w:val="uk-UA"/>
        </w:rPr>
        <w:t>й</w:t>
      </w:r>
      <w:r w:rsidRPr="00CB5478">
        <w:rPr>
          <w:sz w:val="28"/>
          <w:szCs w:val="28"/>
          <w:lang w:val="uk-UA"/>
        </w:rPr>
        <w:t xml:space="preserve"> робить непрямим керування вчителя,  забезпечує оптимальне функціонування процесу управління навчальною діяльністю з боку вчителя. Педагог виступає організатором   роботи: формулює завдання, дає  інструктаж щодо його виконання, разом з учнями</w:t>
      </w:r>
      <w:r w:rsidRPr="00030805">
        <w:rPr>
          <w:color w:val="FF0000"/>
          <w:sz w:val="28"/>
          <w:szCs w:val="28"/>
          <w:lang w:val="uk-UA"/>
        </w:rPr>
        <w:t xml:space="preserve"> </w:t>
      </w:r>
      <w:r w:rsidRPr="00A9511A">
        <w:rPr>
          <w:color w:val="000000" w:themeColor="text1"/>
          <w:sz w:val="28"/>
          <w:szCs w:val="28"/>
          <w:lang w:val="uk-UA"/>
        </w:rPr>
        <w:t>бере</w:t>
      </w:r>
      <w:r>
        <w:rPr>
          <w:sz w:val="28"/>
          <w:szCs w:val="28"/>
          <w:lang w:val="uk-UA"/>
        </w:rPr>
        <w:t xml:space="preserve"> </w:t>
      </w:r>
      <w:r w:rsidRPr="00CB5478">
        <w:rPr>
          <w:sz w:val="28"/>
          <w:szCs w:val="28"/>
          <w:lang w:val="uk-UA"/>
        </w:rPr>
        <w:t>участь в оцінюванні результатів. Етап спільної оцінки допомагає формуванню самооцінки і самоконтролю учнів.</w:t>
      </w:r>
    </w:p>
    <w:p w:rsidR="00E14A4B" w:rsidRDefault="00E14A4B" w:rsidP="00477374">
      <w:pPr>
        <w:spacing w:line="360" w:lineRule="auto"/>
        <w:ind w:firstLine="539"/>
        <w:jc w:val="both"/>
        <w:rPr>
          <w:spacing w:val="2"/>
          <w:sz w:val="28"/>
          <w:szCs w:val="28"/>
          <w:lang w:val="uk-UA"/>
        </w:rPr>
      </w:pPr>
      <w:r w:rsidRPr="00CA79E1">
        <w:rPr>
          <w:spacing w:val="2"/>
          <w:sz w:val="28"/>
          <w:szCs w:val="28"/>
          <w:lang w:val="uk-UA"/>
        </w:rPr>
        <w:t xml:space="preserve">Головна особливість педагогіки співробітництва полягає в тому, що </w:t>
      </w:r>
      <w:r w:rsidRPr="00CA79E1">
        <w:rPr>
          <w:spacing w:val="2"/>
          <w:sz w:val="28"/>
          <w:szCs w:val="28"/>
          <w:lang w:val="uk-UA"/>
        </w:rPr>
        <w:lastRenderedPageBreak/>
        <w:t xml:space="preserve">вона має </w:t>
      </w:r>
      <w:proofErr w:type="spellStart"/>
      <w:r w:rsidRPr="00CA79E1">
        <w:rPr>
          <w:spacing w:val="2"/>
          <w:sz w:val="28"/>
          <w:szCs w:val="28"/>
          <w:lang w:val="uk-UA"/>
        </w:rPr>
        <w:t>загальнопедагогічне</w:t>
      </w:r>
      <w:proofErr w:type="spellEnd"/>
      <w:r w:rsidRPr="00CA79E1">
        <w:rPr>
          <w:spacing w:val="2"/>
          <w:sz w:val="28"/>
          <w:szCs w:val="28"/>
          <w:lang w:val="uk-UA"/>
        </w:rPr>
        <w:t xml:space="preserve"> значення, базується на гуманістичній основі, сприяє гармонійному всебічному розвитку учня, ф</w:t>
      </w:r>
      <w:r>
        <w:rPr>
          <w:spacing w:val="2"/>
          <w:sz w:val="28"/>
          <w:szCs w:val="28"/>
          <w:lang w:val="uk-UA"/>
        </w:rPr>
        <w:t>ормує ключові компетентності школярів, стимулює    особистісне</w:t>
      </w:r>
      <w:r w:rsidRPr="00CA79E1">
        <w:rPr>
          <w:spacing w:val="2"/>
          <w:sz w:val="28"/>
          <w:szCs w:val="28"/>
          <w:lang w:val="uk-UA"/>
        </w:rPr>
        <w:t xml:space="preserve"> зростання всіх учасників навчально-виховного процесу.</w:t>
      </w:r>
    </w:p>
    <w:p w:rsidR="00E14A4B" w:rsidRPr="00E14A4B" w:rsidRDefault="00E14A4B" w:rsidP="00477374">
      <w:pPr>
        <w:spacing w:line="360" w:lineRule="auto"/>
        <w:ind w:firstLine="539"/>
        <w:jc w:val="both"/>
        <w:rPr>
          <w:spacing w:val="2"/>
          <w:sz w:val="28"/>
          <w:szCs w:val="28"/>
          <w:lang w:val="uk-UA"/>
        </w:rPr>
      </w:pPr>
      <w:r w:rsidRPr="00E14A4B">
        <w:rPr>
          <w:spacing w:val="2"/>
          <w:sz w:val="28"/>
          <w:szCs w:val="28"/>
          <w:lang w:val="uk-UA"/>
        </w:rPr>
        <w:t xml:space="preserve">Використання </w:t>
      </w:r>
      <w:r w:rsidR="00BB12C2">
        <w:rPr>
          <w:spacing w:val="2"/>
          <w:sz w:val="28"/>
          <w:szCs w:val="28"/>
          <w:lang w:val="uk-UA"/>
        </w:rPr>
        <w:t>в</w:t>
      </w:r>
      <w:r w:rsidRPr="00E14A4B">
        <w:rPr>
          <w:spacing w:val="2"/>
          <w:sz w:val="28"/>
          <w:szCs w:val="28"/>
          <w:lang w:val="uk-UA"/>
        </w:rPr>
        <w:t xml:space="preserve"> навчально-виховному процесі  педагогіки співробітництва сприяє кращому засвоєнню матеріалу уроку, зменшенню навчального навантаження на учнів, активізує розумову діяльність.  </w:t>
      </w:r>
    </w:p>
    <w:p w:rsidR="00E14A4B" w:rsidRPr="00D62C13" w:rsidRDefault="00E14A4B" w:rsidP="00477374">
      <w:pPr>
        <w:shd w:val="clear" w:color="auto" w:fill="FFFFFF"/>
        <w:tabs>
          <w:tab w:val="left" w:pos="461"/>
        </w:tabs>
        <w:spacing w:line="360" w:lineRule="auto"/>
        <w:ind w:firstLine="539"/>
        <w:jc w:val="both"/>
        <w:rPr>
          <w:sz w:val="28"/>
          <w:szCs w:val="28"/>
          <w:lang w:val="uk-UA"/>
        </w:rPr>
      </w:pPr>
      <w:r w:rsidRPr="00B929A7">
        <w:rPr>
          <w:color w:val="000000"/>
          <w:spacing w:val="-5"/>
          <w:sz w:val="28"/>
          <w:szCs w:val="28"/>
          <w:lang w:val="uk-UA"/>
        </w:rPr>
        <w:t>Важливий результат такої співпраці</w:t>
      </w:r>
      <w:r w:rsidRPr="00B929A7">
        <w:rPr>
          <w:color w:val="000000"/>
          <w:sz w:val="28"/>
          <w:szCs w:val="28"/>
          <w:lang w:val="uk-UA"/>
        </w:rPr>
        <w:t xml:space="preserve"> - розвиток мислення учнів, формування навичок колективної роботи, оволодіння різними соціальними ролями </w:t>
      </w:r>
      <w:r w:rsidR="00BB12C2">
        <w:rPr>
          <w:color w:val="000000"/>
          <w:sz w:val="28"/>
          <w:szCs w:val="28"/>
          <w:lang w:val="uk-UA"/>
        </w:rPr>
        <w:t>й</w:t>
      </w:r>
      <w:r w:rsidRPr="00B929A7">
        <w:rPr>
          <w:color w:val="000000"/>
          <w:sz w:val="28"/>
          <w:szCs w:val="28"/>
          <w:lang w:val="uk-UA"/>
        </w:rPr>
        <w:t xml:space="preserve"> уміння їх виконувати, що надає можливість сформувати творчу особистість, соціальн</w:t>
      </w:r>
      <w:r w:rsidR="00BB12C2" w:rsidRPr="00B51D58">
        <w:rPr>
          <w:color w:val="000000"/>
          <w:sz w:val="28"/>
          <w:szCs w:val="28"/>
          <w:lang w:val="uk-UA"/>
        </w:rPr>
        <w:t>о</w:t>
      </w:r>
      <w:r w:rsidR="00BB12C2">
        <w:rPr>
          <w:color w:val="000000"/>
          <w:sz w:val="28"/>
          <w:szCs w:val="28"/>
          <w:lang w:val="uk-UA"/>
        </w:rPr>
        <w:t xml:space="preserve"> активну</w:t>
      </w:r>
      <w:r w:rsidR="00BB12C2" w:rsidRPr="00B51D58">
        <w:rPr>
          <w:color w:val="000000"/>
          <w:sz w:val="28"/>
          <w:szCs w:val="28"/>
          <w:lang w:val="uk-UA"/>
        </w:rPr>
        <w:t>,</w:t>
      </w:r>
      <w:r w:rsidR="00BB12C2">
        <w:rPr>
          <w:color w:val="000000"/>
          <w:sz w:val="28"/>
          <w:szCs w:val="28"/>
          <w:lang w:val="uk-UA"/>
        </w:rPr>
        <w:t xml:space="preserve"> </w:t>
      </w:r>
      <w:r w:rsidR="00E50E08">
        <w:rPr>
          <w:color w:val="000000"/>
          <w:sz w:val="28"/>
          <w:szCs w:val="28"/>
          <w:lang w:val="uk-UA"/>
        </w:rPr>
        <w:t xml:space="preserve">здатну до саморозвитку; </w:t>
      </w:r>
      <w:r w:rsidR="00E50E08" w:rsidRPr="00D62C13">
        <w:rPr>
          <w:sz w:val="28"/>
          <w:szCs w:val="28"/>
          <w:lang w:val="uk-UA"/>
        </w:rPr>
        <w:t>учень стає творцем навчального процесу.</w:t>
      </w:r>
    </w:p>
    <w:p w:rsidR="00E14A4B" w:rsidRDefault="00E14A4B" w:rsidP="00477374">
      <w:pPr>
        <w:shd w:val="clear" w:color="auto" w:fill="FFFFFF"/>
        <w:tabs>
          <w:tab w:val="left" w:pos="461"/>
        </w:tabs>
        <w:spacing w:line="360" w:lineRule="auto"/>
        <w:ind w:firstLine="539"/>
        <w:jc w:val="both"/>
        <w:rPr>
          <w:color w:val="000000"/>
          <w:sz w:val="28"/>
          <w:szCs w:val="28"/>
          <w:lang w:val="uk-UA"/>
        </w:rPr>
      </w:pPr>
    </w:p>
    <w:p w:rsidR="00E14A4B" w:rsidRPr="00B929A7" w:rsidRDefault="00E14A4B" w:rsidP="00477374">
      <w:pPr>
        <w:shd w:val="clear" w:color="auto" w:fill="FFFFFF"/>
        <w:tabs>
          <w:tab w:val="left" w:pos="461"/>
        </w:tabs>
        <w:spacing w:line="360" w:lineRule="auto"/>
        <w:ind w:firstLine="284"/>
        <w:jc w:val="both"/>
        <w:rPr>
          <w:color w:val="000000"/>
          <w:sz w:val="28"/>
          <w:szCs w:val="28"/>
          <w:lang w:val="uk-UA"/>
        </w:rPr>
      </w:pPr>
    </w:p>
    <w:p w:rsidR="00E14A4B" w:rsidRPr="00283F74" w:rsidRDefault="00E14A4B" w:rsidP="00477374">
      <w:pPr>
        <w:spacing w:line="360" w:lineRule="auto"/>
        <w:jc w:val="both"/>
        <w:outlineLvl w:val="0"/>
        <w:rPr>
          <w:sz w:val="28"/>
          <w:szCs w:val="28"/>
          <w:lang w:val="uk-UA"/>
        </w:rPr>
      </w:pPr>
      <w:r w:rsidRPr="00283F74">
        <w:rPr>
          <w:sz w:val="28"/>
          <w:szCs w:val="28"/>
          <w:lang w:val="uk-UA"/>
        </w:rPr>
        <w:t>Література</w:t>
      </w:r>
    </w:p>
    <w:p w:rsidR="00E14A4B" w:rsidRPr="00FB0D0A" w:rsidRDefault="00E14A4B" w:rsidP="00477374">
      <w:pPr>
        <w:spacing w:line="360" w:lineRule="auto"/>
        <w:jc w:val="both"/>
        <w:outlineLvl w:val="0"/>
        <w:rPr>
          <w:b/>
          <w:color w:val="002060"/>
          <w:sz w:val="32"/>
          <w:szCs w:val="32"/>
          <w:lang w:val="uk-UA"/>
        </w:rPr>
      </w:pPr>
      <w:r w:rsidRPr="001F6E8F">
        <w:rPr>
          <w:sz w:val="28"/>
          <w:szCs w:val="28"/>
          <w:lang w:val="uk-UA"/>
        </w:rPr>
        <w:t>1.  Державний стандарт початкової загальної освіти. 2011</w:t>
      </w:r>
    </w:p>
    <w:p w:rsidR="00E14A4B" w:rsidRPr="00174C76" w:rsidRDefault="00E14A4B" w:rsidP="00477374">
      <w:pPr>
        <w:spacing w:line="360" w:lineRule="auto"/>
        <w:jc w:val="both"/>
        <w:rPr>
          <w:sz w:val="28"/>
          <w:szCs w:val="28"/>
          <w:lang w:val="uk-UA"/>
        </w:rPr>
      </w:pPr>
      <w:r w:rsidRPr="001F6E8F">
        <w:rPr>
          <w:sz w:val="28"/>
          <w:szCs w:val="28"/>
          <w:lang w:val="uk-UA"/>
        </w:rPr>
        <w:t>2</w:t>
      </w:r>
      <w:r w:rsidRPr="00174C76">
        <w:rPr>
          <w:sz w:val="28"/>
          <w:szCs w:val="28"/>
          <w:lang w:val="uk-UA"/>
        </w:rPr>
        <w:t xml:space="preserve">.  </w:t>
      </w:r>
      <w:proofErr w:type="spellStart"/>
      <w:r w:rsidRPr="00174C76">
        <w:rPr>
          <w:i/>
          <w:sz w:val="28"/>
          <w:szCs w:val="28"/>
          <w:lang w:val="uk-UA"/>
        </w:rPr>
        <w:t>Вукіна</w:t>
      </w:r>
      <w:proofErr w:type="spellEnd"/>
      <w:r w:rsidRPr="00174C76">
        <w:rPr>
          <w:i/>
          <w:sz w:val="28"/>
          <w:szCs w:val="28"/>
          <w:lang w:val="uk-UA"/>
        </w:rPr>
        <w:t xml:space="preserve"> Н.В., </w:t>
      </w:r>
      <w:proofErr w:type="spellStart"/>
      <w:r w:rsidRPr="00174C76">
        <w:rPr>
          <w:i/>
          <w:sz w:val="28"/>
          <w:szCs w:val="28"/>
          <w:lang w:val="uk-UA"/>
        </w:rPr>
        <w:t>Дементієвская</w:t>
      </w:r>
      <w:proofErr w:type="spellEnd"/>
      <w:r w:rsidRPr="00174C76">
        <w:rPr>
          <w:i/>
          <w:sz w:val="28"/>
          <w:szCs w:val="28"/>
          <w:lang w:val="uk-UA"/>
        </w:rPr>
        <w:t xml:space="preserve"> Н.П.</w:t>
      </w:r>
      <w:r w:rsidRPr="00174C76">
        <w:rPr>
          <w:sz w:val="28"/>
          <w:szCs w:val="28"/>
          <w:lang w:val="uk-UA"/>
        </w:rPr>
        <w:t xml:space="preserve"> Критичне мисл</w:t>
      </w:r>
      <w:r w:rsidR="00BB12C2">
        <w:rPr>
          <w:sz w:val="28"/>
          <w:szCs w:val="28"/>
          <w:lang w:val="uk-UA"/>
        </w:rPr>
        <w:t>ення: як його навчати.           Науково-</w:t>
      </w:r>
      <w:r w:rsidRPr="00174C76">
        <w:rPr>
          <w:sz w:val="28"/>
          <w:szCs w:val="28"/>
          <w:lang w:val="uk-UA"/>
        </w:rPr>
        <w:t>методичний посібни</w:t>
      </w:r>
      <w:r w:rsidR="00E50E08">
        <w:rPr>
          <w:sz w:val="28"/>
          <w:szCs w:val="28"/>
          <w:lang w:val="uk-UA"/>
        </w:rPr>
        <w:t xml:space="preserve">к.-Х.: Видавнича група </w:t>
      </w:r>
      <w:proofErr w:type="spellStart"/>
      <w:r w:rsidR="00E50E08" w:rsidRPr="00E50E08">
        <w:rPr>
          <w:sz w:val="28"/>
          <w:szCs w:val="28"/>
          <w:lang w:val="uk-UA"/>
        </w:rPr>
        <w:t>“</w:t>
      </w:r>
      <w:r w:rsidR="00BB12C2">
        <w:rPr>
          <w:sz w:val="28"/>
          <w:szCs w:val="28"/>
          <w:lang w:val="uk-UA"/>
        </w:rPr>
        <w:t>Основа</w:t>
      </w:r>
      <w:r w:rsidR="00E50E08" w:rsidRPr="00E50E08">
        <w:rPr>
          <w:sz w:val="28"/>
          <w:szCs w:val="28"/>
          <w:lang w:val="uk-UA"/>
        </w:rPr>
        <w:t>”</w:t>
      </w:r>
      <w:proofErr w:type="spellEnd"/>
      <w:r w:rsidR="00E50E08">
        <w:rPr>
          <w:sz w:val="28"/>
          <w:szCs w:val="28"/>
          <w:lang w:val="uk-UA"/>
        </w:rPr>
        <w:t xml:space="preserve">: </w:t>
      </w:r>
      <w:proofErr w:type="spellStart"/>
      <w:r w:rsidR="00E50E08" w:rsidRPr="00E50E08">
        <w:rPr>
          <w:sz w:val="28"/>
          <w:szCs w:val="28"/>
          <w:lang w:val="uk-UA"/>
        </w:rPr>
        <w:t>“</w:t>
      </w:r>
      <w:r w:rsidR="00BB12C2">
        <w:rPr>
          <w:sz w:val="28"/>
          <w:szCs w:val="28"/>
          <w:lang w:val="uk-UA"/>
        </w:rPr>
        <w:t>Триада+</w:t>
      </w:r>
      <w:r w:rsidR="00E50E08" w:rsidRPr="00E50E08">
        <w:rPr>
          <w:sz w:val="28"/>
          <w:szCs w:val="28"/>
          <w:lang w:val="uk-UA"/>
        </w:rPr>
        <w:t>”</w:t>
      </w:r>
      <w:proofErr w:type="spellEnd"/>
      <w:r w:rsidRPr="00174C76">
        <w:rPr>
          <w:sz w:val="28"/>
          <w:szCs w:val="28"/>
          <w:lang w:val="uk-UA"/>
        </w:rPr>
        <w:t>, 2007. - 112 с.</w:t>
      </w:r>
    </w:p>
    <w:p w:rsidR="00E14A4B" w:rsidRPr="00174C76" w:rsidRDefault="00E14A4B" w:rsidP="00477374">
      <w:pPr>
        <w:spacing w:line="360" w:lineRule="auto"/>
        <w:jc w:val="both"/>
        <w:rPr>
          <w:sz w:val="28"/>
          <w:szCs w:val="28"/>
          <w:lang w:val="uk-UA"/>
        </w:rPr>
      </w:pPr>
      <w:r w:rsidRPr="00174C76">
        <w:rPr>
          <w:sz w:val="28"/>
          <w:szCs w:val="28"/>
          <w:lang w:val="uk-UA"/>
        </w:rPr>
        <w:t xml:space="preserve">3.  Інтерактивні методи навчання в практиці роботи початкової школи / </w:t>
      </w:r>
      <w:proofErr w:type="spellStart"/>
      <w:r w:rsidRPr="00174C76">
        <w:rPr>
          <w:sz w:val="28"/>
          <w:szCs w:val="28"/>
          <w:lang w:val="uk-UA"/>
        </w:rPr>
        <w:t>упорядн</w:t>
      </w:r>
      <w:proofErr w:type="spellEnd"/>
      <w:r w:rsidRPr="00174C76">
        <w:rPr>
          <w:sz w:val="28"/>
          <w:szCs w:val="28"/>
          <w:lang w:val="uk-UA"/>
        </w:rPr>
        <w:t xml:space="preserve">. </w:t>
      </w:r>
      <w:proofErr w:type="spellStart"/>
      <w:r w:rsidRPr="00174C76">
        <w:rPr>
          <w:sz w:val="28"/>
          <w:szCs w:val="28"/>
          <w:lang w:val="uk-UA"/>
        </w:rPr>
        <w:t>Стребна</w:t>
      </w:r>
      <w:proofErr w:type="spellEnd"/>
      <w:r w:rsidRPr="00174C76">
        <w:rPr>
          <w:sz w:val="28"/>
          <w:szCs w:val="28"/>
          <w:lang w:val="uk-UA"/>
        </w:rPr>
        <w:t xml:space="preserve"> О. В., </w:t>
      </w:r>
      <w:proofErr w:type="spellStart"/>
      <w:r w:rsidRPr="00174C76">
        <w:rPr>
          <w:sz w:val="28"/>
          <w:szCs w:val="28"/>
          <w:lang w:val="uk-UA"/>
        </w:rPr>
        <w:t>Соценк</w:t>
      </w:r>
      <w:r w:rsidR="00E50E08">
        <w:rPr>
          <w:sz w:val="28"/>
          <w:szCs w:val="28"/>
          <w:lang w:val="uk-UA"/>
        </w:rPr>
        <w:t>о</w:t>
      </w:r>
      <w:proofErr w:type="spellEnd"/>
      <w:r w:rsidR="00E50E08">
        <w:rPr>
          <w:sz w:val="28"/>
          <w:szCs w:val="28"/>
          <w:lang w:val="uk-UA"/>
        </w:rPr>
        <w:t xml:space="preserve"> А.О. 6-е </w:t>
      </w:r>
      <w:proofErr w:type="spellStart"/>
      <w:r w:rsidR="00E50E08">
        <w:rPr>
          <w:sz w:val="28"/>
          <w:szCs w:val="28"/>
          <w:lang w:val="uk-UA"/>
        </w:rPr>
        <w:t>вид.-</w:t>
      </w:r>
      <w:proofErr w:type="spellEnd"/>
      <w:r w:rsidR="00E50E08">
        <w:rPr>
          <w:sz w:val="28"/>
          <w:szCs w:val="28"/>
          <w:lang w:val="uk-UA"/>
        </w:rPr>
        <w:t xml:space="preserve"> Х.: </w:t>
      </w:r>
      <w:proofErr w:type="spellStart"/>
      <w:r w:rsidR="00E50E08">
        <w:rPr>
          <w:sz w:val="28"/>
          <w:szCs w:val="28"/>
          <w:lang w:val="uk-UA"/>
        </w:rPr>
        <w:t>Вид.група</w:t>
      </w:r>
      <w:proofErr w:type="spellEnd"/>
      <w:r w:rsidR="00E50E08">
        <w:rPr>
          <w:sz w:val="28"/>
          <w:szCs w:val="28"/>
          <w:lang w:val="uk-UA"/>
        </w:rPr>
        <w:t xml:space="preserve"> </w:t>
      </w:r>
      <w:proofErr w:type="spellStart"/>
      <w:r w:rsidR="00E50E08" w:rsidRPr="00E50E08">
        <w:rPr>
          <w:sz w:val="28"/>
          <w:szCs w:val="28"/>
          <w:lang w:val="uk-UA"/>
        </w:rPr>
        <w:t>“</w:t>
      </w:r>
      <w:r w:rsidRPr="00174C76">
        <w:rPr>
          <w:sz w:val="28"/>
          <w:szCs w:val="28"/>
          <w:lang w:val="uk-UA"/>
        </w:rPr>
        <w:t>Основа</w:t>
      </w:r>
      <w:r w:rsidR="00E50E08" w:rsidRPr="00E50E08">
        <w:rPr>
          <w:sz w:val="28"/>
          <w:szCs w:val="28"/>
          <w:lang w:val="uk-UA"/>
        </w:rPr>
        <w:t>”</w:t>
      </w:r>
      <w:proofErr w:type="spellEnd"/>
      <w:r w:rsidRPr="00174C76">
        <w:rPr>
          <w:sz w:val="28"/>
          <w:szCs w:val="28"/>
          <w:lang w:val="uk-UA"/>
        </w:rPr>
        <w:t>,</w:t>
      </w:r>
      <w:r w:rsidR="00E50E08">
        <w:rPr>
          <w:sz w:val="28"/>
          <w:szCs w:val="28"/>
          <w:lang w:val="uk-UA"/>
        </w:rPr>
        <w:t xml:space="preserve"> </w:t>
      </w:r>
      <w:r w:rsidRPr="00174C76">
        <w:rPr>
          <w:sz w:val="28"/>
          <w:szCs w:val="28"/>
          <w:lang w:val="uk-UA"/>
        </w:rPr>
        <w:t xml:space="preserve">2008. – 174 с. </w:t>
      </w:r>
    </w:p>
    <w:p w:rsidR="00E14A4B" w:rsidRPr="00174C76" w:rsidRDefault="00E14A4B" w:rsidP="00477374">
      <w:pPr>
        <w:spacing w:line="360" w:lineRule="auto"/>
        <w:jc w:val="both"/>
        <w:rPr>
          <w:sz w:val="28"/>
          <w:szCs w:val="28"/>
          <w:lang w:val="uk-UA"/>
        </w:rPr>
      </w:pPr>
      <w:r w:rsidRPr="00174C76">
        <w:rPr>
          <w:sz w:val="28"/>
          <w:szCs w:val="28"/>
          <w:lang w:val="uk-UA"/>
        </w:rPr>
        <w:t xml:space="preserve">4.  </w:t>
      </w:r>
      <w:r w:rsidRPr="00174C76">
        <w:rPr>
          <w:i/>
          <w:sz w:val="28"/>
          <w:szCs w:val="28"/>
          <w:lang w:val="uk-UA"/>
        </w:rPr>
        <w:t xml:space="preserve">Макаренко В.М., </w:t>
      </w:r>
      <w:proofErr w:type="spellStart"/>
      <w:r w:rsidRPr="00174C76">
        <w:rPr>
          <w:i/>
          <w:sz w:val="28"/>
          <w:szCs w:val="28"/>
          <w:lang w:val="uk-UA"/>
        </w:rPr>
        <w:t>Туманцова</w:t>
      </w:r>
      <w:proofErr w:type="spellEnd"/>
      <w:r w:rsidRPr="00174C76">
        <w:rPr>
          <w:i/>
          <w:sz w:val="28"/>
          <w:szCs w:val="28"/>
          <w:lang w:val="uk-UA"/>
        </w:rPr>
        <w:t xml:space="preserve"> О. О.</w:t>
      </w:r>
      <w:r w:rsidRPr="00174C76">
        <w:rPr>
          <w:sz w:val="28"/>
          <w:szCs w:val="28"/>
          <w:lang w:val="uk-UA"/>
        </w:rPr>
        <w:t xml:space="preserve"> Як опанувати технологію формування критично</w:t>
      </w:r>
      <w:r w:rsidR="00E50E08">
        <w:rPr>
          <w:sz w:val="28"/>
          <w:szCs w:val="28"/>
          <w:lang w:val="uk-UA"/>
        </w:rPr>
        <w:t xml:space="preserve">го мислення. – Х. : Вид. група </w:t>
      </w:r>
      <w:r w:rsidR="00E50E08" w:rsidRPr="00E50E08">
        <w:rPr>
          <w:sz w:val="28"/>
          <w:szCs w:val="28"/>
          <w:lang w:val="uk-UA"/>
        </w:rPr>
        <w:t>“</w:t>
      </w:r>
      <w:r w:rsidRPr="00174C76">
        <w:rPr>
          <w:sz w:val="28"/>
          <w:szCs w:val="28"/>
          <w:lang w:val="uk-UA"/>
        </w:rPr>
        <w:t xml:space="preserve"> </w:t>
      </w:r>
      <w:proofErr w:type="spellStart"/>
      <w:r w:rsidRPr="00174C76">
        <w:rPr>
          <w:sz w:val="28"/>
          <w:szCs w:val="28"/>
          <w:lang w:val="uk-UA"/>
        </w:rPr>
        <w:t>Основа</w:t>
      </w:r>
      <w:r w:rsidR="00E50E08" w:rsidRPr="00E50E08">
        <w:rPr>
          <w:sz w:val="28"/>
          <w:szCs w:val="28"/>
          <w:lang w:val="uk-UA"/>
        </w:rPr>
        <w:t>”</w:t>
      </w:r>
      <w:proofErr w:type="spellEnd"/>
      <w:r w:rsidR="00E50E08">
        <w:rPr>
          <w:sz w:val="28"/>
          <w:szCs w:val="28"/>
          <w:lang w:val="uk-UA"/>
        </w:rPr>
        <w:t xml:space="preserve"> : </w:t>
      </w:r>
      <w:proofErr w:type="spellStart"/>
      <w:r w:rsidR="00E50E08" w:rsidRPr="00E50E08">
        <w:rPr>
          <w:sz w:val="28"/>
          <w:szCs w:val="28"/>
          <w:lang w:val="uk-UA"/>
        </w:rPr>
        <w:t>“</w:t>
      </w:r>
      <w:r w:rsidRPr="00174C76">
        <w:rPr>
          <w:sz w:val="28"/>
          <w:szCs w:val="28"/>
          <w:lang w:val="uk-UA"/>
        </w:rPr>
        <w:t>Тріада+</w:t>
      </w:r>
      <w:r w:rsidR="00E50E08" w:rsidRPr="00E50E08">
        <w:rPr>
          <w:sz w:val="28"/>
          <w:szCs w:val="28"/>
          <w:lang w:val="uk-UA"/>
        </w:rPr>
        <w:t>”</w:t>
      </w:r>
      <w:proofErr w:type="spellEnd"/>
      <w:r w:rsidRPr="00174C76">
        <w:rPr>
          <w:sz w:val="28"/>
          <w:szCs w:val="28"/>
          <w:lang w:val="uk-UA"/>
        </w:rPr>
        <w:t>,2008. – 96 с.</w:t>
      </w:r>
    </w:p>
    <w:p w:rsidR="00344048" w:rsidRPr="00B51D58" w:rsidRDefault="00E14A4B" w:rsidP="00477374">
      <w:pPr>
        <w:spacing w:line="360" w:lineRule="auto"/>
        <w:ind w:firstLine="539"/>
        <w:jc w:val="both"/>
        <w:rPr>
          <w:sz w:val="28"/>
          <w:szCs w:val="28"/>
          <w:lang w:val="uk-UA"/>
        </w:rPr>
      </w:pPr>
      <w:r w:rsidRPr="00174C76">
        <w:rPr>
          <w:sz w:val="28"/>
          <w:szCs w:val="28"/>
          <w:lang w:val="uk-UA"/>
        </w:rPr>
        <w:t xml:space="preserve">5.  </w:t>
      </w:r>
      <w:r w:rsidRPr="00174C76">
        <w:rPr>
          <w:i/>
          <w:sz w:val="28"/>
          <w:szCs w:val="28"/>
          <w:lang w:val="uk-UA"/>
        </w:rPr>
        <w:t>Савченко О. Я</w:t>
      </w:r>
      <w:r w:rsidRPr="00174C76">
        <w:rPr>
          <w:sz w:val="28"/>
          <w:szCs w:val="28"/>
          <w:lang w:val="uk-UA"/>
        </w:rPr>
        <w:t xml:space="preserve">. Дидактика початкової освіти: </w:t>
      </w:r>
      <w:proofErr w:type="spellStart"/>
      <w:r w:rsidRPr="00174C76">
        <w:rPr>
          <w:sz w:val="28"/>
          <w:szCs w:val="28"/>
          <w:lang w:val="uk-UA"/>
        </w:rPr>
        <w:t>підруч.-К</w:t>
      </w:r>
      <w:proofErr w:type="spellEnd"/>
      <w:r w:rsidRPr="00174C76">
        <w:rPr>
          <w:sz w:val="28"/>
          <w:szCs w:val="28"/>
          <w:lang w:val="uk-UA"/>
        </w:rPr>
        <w:t>. : Грамота, 2012 -  504 с.</w:t>
      </w:r>
    </w:p>
    <w:sectPr w:rsidR="00344048" w:rsidRPr="00B51D58" w:rsidSect="001769ED">
      <w:headerReference w:type="default" r:id="rId8"/>
      <w:pgSz w:w="11906" w:h="16838"/>
      <w:pgMar w:top="1134" w:right="1133"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F72" w:rsidRDefault="00BE2F72" w:rsidP="00C469FC">
      <w:r>
        <w:separator/>
      </w:r>
    </w:p>
  </w:endnote>
  <w:endnote w:type="continuationSeparator" w:id="0">
    <w:p w:rsidR="00BE2F72" w:rsidRDefault="00BE2F72" w:rsidP="00C469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F72" w:rsidRDefault="00BE2F72" w:rsidP="00C469FC">
      <w:r>
        <w:separator/>
      </w:r>
    </w:p>
  </w:footnote>
  <w:footnote w:type="continuationSeparator" w:id="0">
    <w:p w:rsidR="00BE2F72" w:rsidRDefault="00BE2F72" w:rsidP="00C469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9FC" w:rsidRDefault="00C469FC">
    <w:pPr>
      <w:pStyle w:val="a4"/>
    </w:pPr>
  </w:p>
  <w:p w:rsidR="00C469FC" w:rsidRDefault="00C469F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24EE96C"/>
    <w:lvl w:ilvl="0">
      <w:numFmt w:val="bullet"/>
      <w:lvlText w:val="*"/>
      <w:lvlJc w:val="left"/>
    </w:lvl>
  </w:abstractNum>
  <w:num w:numId="1">
    <w:abstractNumId w:val="0"/>
    <w:lvlOverride w:ilvl="0">
      <w:lvl w:ilvl="0">
        <w:numFmt w:val="bullet"/>
        <w:lvlText w:val="•"/>
        <w:legacy w:legacy="1" w:legacySpace="0" w:legacyIndent="187"/>
        <w:lvlJc w:val="left"/>
        <w:rPr>
          <w:rFonts w:ascii="Times New Roman" w:hAnsi="Times New Roman" w:hint="default"/>
        </w:rPr>
      </w:lvl>
    </w:lvlOverride>
  </w:num>
  <w:num w:numId="2">
    <w:abstractNumId w:val="0"/>
    <w:lvlOverride w:ilvl="0">
      <w:lvl w:ilvl="0">
        <w:numFmt w:val="bullet"/>
        <w:lvlText w:val="•"/>
        <w:legacy w:legacy="1" w:legacySpace="0" w:legacyIndent="202"/>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footnotePr>
    <w:footnote w:id="-1"/>
    <w:footnote w:id="0"/>
  </w:footnotePr>
  <w:endnotePr>
    <w:endnote w:id="-1"/>
    <w:endnote w:id="0"/>
  </w:endnotePr>
  <w:compat/>
  <w:rsids>
    <w:rsidRoot w:val="00E14A4B"/>
    <w:rsid w:val="0002415F"/>
    <w:rsid w:val="001434ED"/>
    <w:rsid w:val="001B15C5"/>
    <w:rsid w:val="001E1885"/>
    <w:rsid w:val="0027277C"/>
    <w:rsid w:val="00344048"/>
    <w:rsid w:val="0044203F"/>
    <w:rsid w:val="00477374"/>
    <w:rsid w:val="004A5BC5"/>
    <w:rsid w:val="00571332"/>
    <w:rsid w:val="005B0AA6"/>
    <w:rsid w:val="005B4CF8"/>
    <w:rsid w:val="005C0B53"/>
    <w:rsid w:val="0062450C"/>
    <w:rsid w:val="007636AA"/>
    <w:rsid w:val="0081599C"/>
    <w:rsid w:val="00985A8C"/>
    <w:rsid w:val="00A236CC"/>
    <w:rsid w:val="00A53DE4"/>
    <w:rsid w:val="00A656BD"/>
    <w:rsid w:val="00A9511A"/>
    <w:rsid w:val="00B51D58"/>
    <w:rsid w:val="00BB12C2"/>
    <w:rsid w:val="00BE2F72"/>
    <w:rsid w:val="00C21FDF"/>
    <w:rsid w:val="00C469FC"/>
    <w:rsid w:val="00D45592"/>
    <w:rsid w:val="00D62C13"/>
    <w:rsid w:val="00D74C3E"/>
    <w:rsid w:val="00DC74CC"/>
    <w:rsid w:val="00E14A4B"/>
    <w:rsid w:val="00E319DB"/>
    <w:rsid w:val="00E36D82"/>
    <w:rsid w:val="00E4027C"/>
    <w:rsid w:val="00E4638E"/>
    <w:rsid w:val="00E50B0D"/>
    <w:rsid w:val="00E50E08"/>
    <w:rsid w:val="00EB1C12"/>
    <w:rsid w:val="00F5275C"/>
    <w:rsid w:val="00F804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A4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E14A4B"/>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4A4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rsid w:val="00E14A4B"/>
    <w:rPr>
      <w:rFonts w:cs="Times New Roman"/>
      <w:color w:val="0000FF"/>
      <w:u w:val="single"/>
    </w:rPr>
  </w:style>
  <w:style w:type="character" w:customStyle="1" w:styleId="apple-converted-space">
    <w:name w:val="apple-converted-space"/>
    <w:basedOn w:val="a0"/>
    <w:uiPriority w:val="99"/>
    <w:rsid w:val="00E14A4B"/>
    <w:rPr>
      <w:rFonts w:cs="Times New Roman"/>
    </w:rPr>
  </w:style>
  <w:style w:type="paragraph" w:styleId="a4">
    <w:name w:val="header"/>
    <w:basedOn w:val="a"/>
    <w:link w:val="a5"/>
    <w:uiPriority w:val="99"/>
    <w:semiHidden/>
    <w:unhideWhenUsed/>
    <w:rsid w:val="00C469FC"/>
    <w:pPr>
      <w:tabs>
        <w:tab w:val="center" w:pos="4677"/>
        <w:tab w:val="right" w:pos="9355"/>
      </w:tabs>
    </w:pPr>
  </w:style>
  <w:style w:type="character" w:customStyle="1" w:styleId="a5">
    <w:name w:val="Верхний колонтитул Знак"/>
    <w:basedOn w:val="a0"/>
    <w:link w:val="a4"/>
    <w:uiPriority w:val="99"/>
    <w:semiHidden/>
    <w:rsid w:val="00C469FC"/>
    <w:rPr>
      <w:rFonts w:ascii="Times New Roman" w:eastAsia="Times New Roman" w:hAnsi="Times New Roman" w:cs="Times New Roman"/>
      <w:sz w:val="20"/>
      <w:szCs w:val="20"/>
      <w:lang w:eastAsia="ru-RU"/>
    </w:rPr>
  </w:style>
  <w:style w:type="paragraph" w:styleId="a6">
    <w:name w:val="footer"/>
    <w:basedOn w:val="a"/>
    <w:link w:val="a7"/>
    <w:uiPriority w:val="99"/>
    <w:semiHidden/>
    <w:unhideWhenUsed/>
    <w:rsid w:val="00C469FC"/>
    <w:pPr>
      <w:tabs>
        <w:tab w:val="center" w:pos="4677"/>
        <w:tab w:val="right" w:pos="9355"/>
      </w:tabs>
    </w:pPr>
  </w:style>
  <w:style w:type="character" w:customStyle="1" w:styleId="a7">
    <w:name w:val="Нижний колонтитул Знак"/>
    <w:basedOn w:val="a0"/>
    <w:link w:val="a6"/>
    <w:uiPriority w:val="99"/>
    <w:semiHidden/>
    <w:rsid w:val="00C469FC"/>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a-referat.com/%D0%92%D0%B8%D1%85%D0%BE%D0%B2%D0%B0%D0%BD%D0%BD%D1%8F_%D0%BE%D1%81%D0%BE%D0%B1%D0%B8%D1%81%D1%82%D0%BE%D1%81%D1%82%D1%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1317</Words>
  <Characters>7509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Advokatya</dc:creator>
  <cp:lastModifiedBy>Advokatya</cp:lastModifiedBy>
  <cp:revision>19</cp:revision>
  <dcterms:created xsi:type="dcterms:W3CDTF">2017-04-22T07:32:00Z</dcterms:created>
  <dcterms:modified xsi:type="dcterms:W3CDTF">2018-03-02T23:13:00Z</dcterms:modified>
</cp:coreProperties>
</file>