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03" w:rsidRPr="00DC5503" w:rsidRDefault="00DC5503" w:rsidP="00DC5503">
      <w:pPr>
        <w:pStyle w:val="3"/>
        <w:shd w:val="clear" w:color="auto" w:fill="FFFFFF"/>
        <w:jc w:val="center"/>
        <w:rPr>
          <w:color w:val="000000"/>
          <w:sz w:val="28"/>
          <w:szCs w:val="28"/>
        </w:rPr>
      </w:pPr>
      <w:r w:rsidRPr="00DC5503">
        <w:rPr>
          <w:color w:val="000000"/>
          <w:sz w:val="28"/>
          <w:szCs w:val="28"/>
        </w:rPr>
        <w:t> Поняття про вищу нервову діяльність та її основні типи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C5503">
        <w:rPr>
          <w:b/>
          <w:color w:val="000000"/>
          <w:sz w:val="28"/>
          <w:szCs w:val="28"/>
        </w:rPr>
        <w:t>Мета уроку:</w:t>
      </w:r>
      <w:r w:rsidRPr="00DC5503">
        <w:rPr>
          <w:color w:val="000000"/>
          <w:sz w:val="28"/>
          <w:szCs w:val="28"/>
        </w:rPr>
        <w:t xml:space="preserve"> 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C5503">
        <w:rPr>
          <w:color w:val="000000"/>
          <w:sz w:val="28"/>
          <w:szCs w:val="28"/>
        </w:rPr>
        <w:t xml:space="preserve">• </w:t>
      </w:r>
      <w:r w:rsidRPr="00DC5503">
        <w:rPr>
          <w:b/>
          <w:i/>
          <w:color w:val="000000"/>
          <w:sz w:val="28"/>
          <w:szCs w:val="28"/>
        </w:rPr>
        <w:t>освітня:</w:t>
      </w:r>
      <w:r w:rsidRPr="00DC5503">
        <w:rPr>
          <w:color w:val="000000"/>
          <w:sz w:val="28"/>
          <w:szCs w:val="28"/>
        </w:rPr>
        <w:t xml:space="preserve"> ознайомити учнів з основними нервовими процесами (збудження та гальмування), показниками нервових процесів (сила, рухливість, урівноваженість); сформувати уявлення про вищу нервову діяльність та її основні типи, темперамент, типи темпераменту; установити особливості вищої нервової діяльності, притаманні лише людині, причини індивідуальних особливостей поведінки людини; 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C5503">
        <w:rPr>
          <w:b/>
          <w:i/>
          <w:color w:val="000000"/>
          <w:sz w:val="28"/>
          <w:szCs w:val="28"/>
        </w:rPr>
        <w:t>• розвивальна</w:t>
      </w:r>
      <w:r w:rsidRPr="00DC5503">
        <w:rPr>
          <w:color w:val="000000"/>
          <w:sz w:val="28"/>
          <w:szCs w:val="28"/>
        </w:rPr>
        <w:t xml:space="preserve">: розвивати увагу, пам'ять, критичне мислення, уміння працювати в малих групах, порівнювати, аналізувати та узагальнювати інформацію, установлювати причинно-наслідкові зв'язки; 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C5503">
        <w:rPr>
          <w:b/>
          <w:i/>
          <w:color w:val="000000"/>
          <w:sz w:val="28"/>
          <w:szCs w:val="28"/>
        </w:rPr>
        <w:t>• виховна</w:t>
      </w:r>
      <w:r w:rsidRPr="00DC5503">
        <w:rPr>
          <w:color w:val="000000"/>
          <w:sz w:val="28"/>
          <w:szCs w:val="28"/>
        </w:rPr>
        <w:t>: виховувати дбайливе ставлення до власного здоров'я, товариські відносини, інтерес до біології, літератури, формувати науковий світогляд.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C5503">
        <w:rPr>
          <w:b/>
          <w:color w:val="000000"/>
          <w:sz w:val="28"/>
          <w:szCs w:val="28"/>
        </w:rPr>
        <w:t>Обладнання та матеріали:</w:t>
      </w:r>
      <w:r w:rsidRPr="00DC5503">
        <w:rPr>
          <w:color w:val="000000"/>
          <w:sz w:val="28"/>
          <w:szCs w:val="28"/>
        </w:rPr>
        <w:t xml:space="preserve"> таблиця «Будова головного мозку», малюнки героїв казки «Золотий ключик» (Буратіно, Черепаха </w:t>
      </w:r>
      <w:proofErr w:type="spellStart"/>
      <w:r w:rsidRPr="00DC5503">
        <w:rPr>
          <w:color w:val="000000"/>
          <w:sz w:val="28"/>
          <w:szCs w:val="28"/>
        </w:rPr>
        <w:t>Тортилла</w:t>
      </w:r>
      <w:proofErr w:type="spellEnd"/>
      <w:r w:rsidRPr="00DC5503">
        <w:rPr>
          <w:color w:val="000000"/>
          <w:sz w:val="28"/>
          <w:szCs w:val="28"/>
        </w:rPr>
        <w:t xml:space="preserve">, Артемон, </w:t>
      </w:r>
      <w:proofErr w:type="spellStart"/>
      <w:r w:rsidRPr="00DC5503">
        <w:rPr>
          <w:color w:val="000000"/>
          <w:sz w:val="28"/>
          <w:szCs w:val="28"/>
        </w:rPr>
        <w:t>П'єро</w:t>
      </w:r>
      <w:proofErr w:type="spellEnd"/>
      <w:r w:rsidRPr="00DC5503">
        <w:rPr>
          <w:color w:val="000000"/>
          <w:sz w:val="28"/>
          <w:szCs w:val="28"/>
        </w:rPr>
        <w:t>).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C5503">
        <w:rPr>
          <w:b/>
          <w:color w:val="000000"/>
          <w:sz w:val="28"/>
          <w:szCs w:val="28"/>
        </w:rPr>
        <w:t>Тип уроку:</w:t>
      </w:r>
      <w:r w:rsidRPr="00DC5503">
        <w:rPr>
          <w:color w:val="000000"/>
          <w:sz w:val="28"/>
          <w:szCs w:val="28"/>
        </w:rPr>
        <w:t xml:space="preserve"> засвоєння нових знань.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center"/>
        <w:rPr>
          <w:b/>
          <w:color w:val="000000"/>
          <w:sz w:val="28"/>
          <w:szCs w:val="28"/>
        </w:rPr>
      </w:pPr>
      <w:r w:rsidRPr="00DC5503">
        <w:rPr>
          <w:b/>
          <w:color w:val="000000"/>
          <w:sz w:val="28"/>
          <w:szCs w:val="28"/>
        </w:rPr>
        <w:t>Хід уроку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b/>
          <w:color w:val="000000"/>
          <w:sz w:val="28"/>
          <w:szCs w:val="28"/>
        </w:rPr>
      </w:pPr>
      <w:r w:rsidRPr="00DC5503">
        <w:rPr>
          <w:b/>
          <w:color w:val="000000"/>
          <w:sz w:val="28"/>
          <w:szCs w:val="28"/>
        </w:rPr>
        <w:t>I. ОРГАНІЗАЦІЙНИЙ МОМЕНТ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b/>
          <w:color w:val="000000"/>
          <w:sz w:val="28"/>
          <w:szCs w:val="28"/>
        </w:rPr>
      </w:pPr>
      <w:r w:rsidRPr="00DC5503">
        <w:rPr>
          <w:b/>
          <w:color w:val="000000"/>
          <w:sz w:val="28"/>
          <w:szCs w:val="28"/>
        </w:rPr>
        <w:t xml:space="preserve">II. АКТУАЛІЗАЦІЯ ОПОРНИХ ЗНАНЬ 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i/>
          <w:color w:val="000000"/>
          <w:sz w:val="28"/>
          <w:szCs w:val="28"/>
          <w:u w:val="single"/>
        </w:rPr>
      </w:pPr>
      <w:r w:rsidRPr="00DC5503">
        <w:rPr>
          <w:i/>
          <w:color w:val="000000"/>
          <w:sz w:val="28"/>
          <w:szCs w:val="28"/>
          <w:u w:val="single"/>
        </w:rPr>
        <w:t>Аналіз узагальнення з теми «Сенсорні системи»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b/>
          <w:color w:val="000000"/>
          <w:sz w:val="28"/>
          <w:szCs w:val="28"/>
        </w:rPr>
      </w:pPr>
      <w:r w:rsidRPr="00DC5503">
        <w:rPr>
          <w:b/>
          <w:color w:val="000000"/>
          <w:sz w:val="28"/>
          <w:szCs w:val="28"/>
        </w:rPr>
        <w:t>IІІ. ПОВІДОМЛЕННЯ ТЕМИ, ВИЗНАЧЕННЯ МЕТИ ТА ЗАВДАНЬ УРОКУ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i/>
          <w:color w:val="000000"/>
          <w:sz w:val="28"/>
          <w:szCs w:val="28"/>
        </w:rPr>
      </w:pPr>
      <w:r w:rsidRPr="00DC5503">
        <w:rPr>
          <w:i/>
          <w:color w:val="000000"/>
          <w:sz w:val="28"/>
          <w:szCs w:val="28"/>
        </w:rPr>
        <w:t>Обговорення малюнків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C5503">
        <w:rPr>
          <w:color w:val="000000"/>
          <w:sz w:val="28"/>
          <w:szCs w:val="28"/>
        </w:rPr>
        <w:t>Учитель пропонує учням розглянути зображення казкових героїв.</w:t>
      </w:r>
    </w:p>
    <w:p w:rsid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70485</wp:posOffset>
            </wp:positionV>
            <wp:extent cx="5509260" cy="2689860"/>
            <wp:effectExtent l="19050" t="0" r="0" b="0"/>
            <wp:wrapSquare wrapText="bothSides"/>
            <wp:docPr id="15" name="Рисунок 15" descr="D:\Desktop\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esktop\image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C5503">
        <w:rPr>
          <w:color w:val="000000"/>
          <w:sz w:val="28"/>
          <w:szCs w:val="28"/>
        </w:rPr>
        <w:t xml:space="preserve">Хто зображений на малюнках? (Герої казки О. М. Толстого «Золотий ключик»: Буратіно, Черепаха </w:t>
      </w:r>
      <w:proofErr w:type="spellStart"/>
      <w:r w:rsidRPr="00DC5503">
        <w:rPr>
          <w:color w:val="000000"/>
          <w:sz w:val="28"/>
          <w:szCs w:val="28"/>
        </w:rPr>
        <w:t>Тортилла</w:t>
      </w:r>
      <w:proofErr w:type="spellEnd"/>
      <w:r w:rsidRPr="00DC5503">
        <w:rPr>
          <w:color w:val="000000"/>
          <w:sz w:val="28"/>
          <w:szCs w:val="28"/>
        </w:rPr>
        <w:t xml:space="preserve">, Артемон, </w:t>
      </w:r>
      <w:proofErr w:type="spellStart"/>
      <w:r w:rsidRPr="00DC5503">
        <w:rPr>
          <w:color w:val="000000"/>
          <w:sz w:val="28"/>
          <w:szCs w:val="28"/>
        </w:rPr>
        <w:t>П'єро</w:t>
      </w:r>
      <w:proofErr w:type="spellEnd"/>
      <w:r w:rsidRPr="00DC5503">
        <w:rPr>
          <w:color w:val="000000"/>
          <w:sz w:val="28"/>
          <w:szCs w:val="28"/>
        </w:rPr>
        <w:t>.)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C5503">
        <w:rPr>
          <w:color w:val="000000"/>
          <w:sz w:val="28"/>
          <w:szCs w:val="28"/>
        </w:rPr>
        <w:t xml:space="preserve">Пригадайте, які якості притаманні цим героям. Як вони поводяться в різних ситуаціях? (Буратіно — веселий, енергійний, рухливий, товариський, наполегливий, збудливий, дратівливий, не вміє стримувати свої емоції. Черепаха </w:t>
      </w:r>
      <w:proofErr w:type="spellStart"/>
      <w:r w:rsidRPr="00DC5503">
        <w:rPr>
          <w:color w:val="000000"/>
          <w:sz w:val="28"/>
          <w:szCs w:val="28"/>
        </w:rPr>
        <w:t>Тортилла</w:t>
      </w:r>
      <w:proofErr w:type="spellEnd"/>
      <w:r w:rsidRPr="00DC5503">
        <w:rPr>
          <w:color w:val="000000"/>
          <w:sz w:val="28"/>
          <w:szCs w:val="28"/>
        </w:rPr>
        <w:t xml:space="preserve"> — спокійна, розсудлива, </w:t>
      </w:r>
      <w:proofErr w:type="spellStart"/>
      <w:r w:rsidRPr="00DC5503">
        <w:rPr>
          <w:color w:val="000000"/>
          <w:sz w:val="28"/>
          <w:szCs w:val="28"/>
        </w:rPr>
        <w:t>малоемоційна</w:t>
      </w:r>
      <w:proofErr w:type="spellEnd"/>
      <w:r w:rsidRPr="00DC5503">
        <w:rPr>
          <w:color w:val="000000"/>
          <w:sz w:val="28"/>
          <w:szCs w:val="28"/>
        </w:rPr>
        <w:t xml:space="preserve">, терпляча, малорухлива, зосереджена, уважна. Артемон — спокійний, наполегливий, оптимістичний, урівноважений, рухливий, упевнений, уважний. </w:t>
      </w:r>
      <w:proofErr w:type="spellStart"/>
      <w:r w:rsidRPr="00DC5503">
        <w:rPr>
          <w:color w:val="000000"/>
          <w:sz w:val="28"/>
          <w:szCs w:val="28"/>
        </w:rPr>
        <w:t>П'єро</w:t>
      </w:r>
      <w:proofErr w:type="spellEnd"/>
      <w:r w:rsidRPr="00DC5503">
        <w:rPr>
          <w:color w:val="000000"/>
          <w:sz w:val="28"/>
          <w:szCs w:val="28"/>
        </w:rPr>
        <w:t xml:space="preserve"> — боязкий, вразливий, образливий, плаксивий, нетовариський.)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C5503">
        <w:rPr>
          <w:color w:val="000000"/>
          <w:sz w:val="28"/>
          <w:szCs w:val="28"/>
        </w:rPr>
        <w:t>— Такі відмінності в поведінці людей були помічені дуже давно. Ще в Стародавній Греції відомий лікар Гіппократ поділив усіх людей на чотири основні типи. Чи знаєте ви, як він назвав ці відмінності? (Темперамент.)</w:t>
      </w:r>
    </w:p>
    <w:p w:rsidR="00DC5503" w:rsidRPr="00DC5503" w:rsidRDefault="00DC5503" w:rsidP="00DC5503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C5503">
        <w:rPr>
          <w:color w:val="000000"/>
          <w:sz w:val="28"/>
          <w:szCs w:val="28"/>
        </w:rPr>
        <w:t>— Темперамент людини залежить від типу її нервової системи. Чи здогадалися ви, якою буде тема сьогоднішнього уроку?</w:t>
      </w:r>
    </w:p>
    <w:p w:rsidR="00DC5503" w:rsidRPr="00DC5503" w:rsidRDefault="00DC5503" w:rsidP="00DC5503">
      <w:pPr>
        <w:pStyle w:val="a3"/>
        <w:shd w:val="clear" w:color="auto" w:fill="FFFFFF"/>
        <w:ind w:firstLine="360"/>
        <w:rPr>
          <w:b/>
          <w:color w:val="000000"/>
          <w:sz w:val="28"/>
          <w:szCs w:val="28"/>
        </w:rPr>
      </w:pPr>
    </w:p>
    <w:p w:rsidR="00DC5503" w:rsidRPr="00DC5503" w:rsidRDefault="00DC5503" w:rsidP="00DC550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C5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IV. ВИВЧЕННЯ НОВОГО МАТЕРІАЛУ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t xml:space="preserve">Уперше науковий підхід до з'ясування фізіологічних основ темпераменту застосував </w:t>
      </w:r>
      <w:r w:rsidRPr="00DC5503">
        <w:rPr>
          <w:rFonts w:ascii="Times New Roman" w:hAnsi="Times New Roman" w:cs="Times New Roman"/>
          <w:b/>
          <w:sz w:val="28"/>
          <w:szCs w:val="28"/>
        </w:rPr>
        <w:t>І. Павлов</w:t>
      </w:r>
      <w:r w:rsidRPr="00DC5503">
        <w:rPr>
          <w:rFonts w:ascii="Times New Roman" w:hAnsi="Times New Roman" w:cs="Times New Roman"/>
          <w:sz w:val="28"/>
          <w:szCs w:val="28"/>
        </w:rPr>
        <w:t xml:space="preserve"> у своєму вченні про типи вищої нервової діяльності у тварин і людини.</w:t>
      </w:r>
    </w:p>
    <w:p w:rsidR="00DC5503" w:rsidRPr="00DC5503" w:rsidRDefault="00DC5503" w:rsidP="00DC5503">
      <w:pPr>
        <w:rPr>
          <w:rFonts w:ascii="Times New Roman" w:hAnsi="Times New Roman" w:cs="Times New Roman"/>
          <w:b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t xml:space="preserve">   Ці основи він вбачав у особливостях функціонування кори великих півкуль головного мозку, її </w:t>
      </w:r>
      <w:proofErr w:type="spellStart"/>
      <w:r w:rsidRPr="00DC5503">
        <w:rPr>
          <w:rFonts w:ascii="Times New Roman" w:hAnsi="Times New Roman" w:cs="Times New Roman"/>
          <w:sz w:val="28"/>
          <w:szCs w:val="28"/>
        </w:rPr>
        <w:t>умовнорефлекторній</w:t>
      </w:r>
      <w:proofErr w:type="spellEnd"/>
      <w:r w:rsidRPr="00DC5503">
        <w:rPr>
          <w:rFonts w:ascii="Times New Roman" w:hAnsi="Times New Roman" w:cs="Times New Roman"/>
          <w:sz w:val="28"/>
          <w:szCs w:val="28"/>
        </w:rPr>
        <w:t xml:space="preserve"> діяльності. Спираючись на експериментальні дані, він показав, що нервові процеси в корі головного мозку характеризуються певними властивостями, які у своєму поєднанні утворюють типи вищої нервової діяльності (типи нервової системи).          </w:t>
      </w:r>
      <w:r w:rsidRPr="00DC5503">
        <w:rPr>
          <w:rFonts w:ascii="Times New Roman" w:hAnsi="Times New Roman" w:cs="Times New Roman"/>
          <w:b/>
          <w:sz w:val="28"/>
          <w:szCs w:val="28"/>
        </w:rPr>
        <w:t>Такими властивостями є сила, врівноваженість і рухливість процесів збудження і гальмування.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t xml:space="preserve"> Сила нервової системи виявляється в її здатності витримувати сильні тривалі або часто повторювані збудження, не переходячи в стан гальмування.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t xml:space="preserve"> Урівноваженість нервових процесів — це рівень балансу між процесами збудження і гальмування. Не завжди ці процеси відповідають один одному. Ступінь урівноваженості може бути різним.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t xml:space="preserve"> Рухливість нервових процесів визначається легкістю переходу від збудження до гальмування і навпаки. Певне поєднання цих властивостей утворює тип нервової системи. Павлов виділив чотири їх види: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lastRenderedPageBreak/>
        <w:t xml:space="preserve">   1) сильний, неврівноважений;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t xml:space="preserve">   2) сильний, урівноважений, рухливий;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t xml:space="preserve">   3) сильний, урівноважений, інертний;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t xml:space="preserve">   4) слабкий.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t xml:space="preserve">   На його думку, ці типи вищої нервової діяльності </w:t>
      </w:r>
      <w:r w:rsidRPr="00DC5503">
        <w:rPr>
          <w:rFonts w:ascii="Times New Roman" w:hAnsi="Times New Roman" w:cs="Times New Roman"/>
          <w:b/>
          <w:sz w:val="28"/>
          <w:szCs w:val="28"/>
          <w:u w:val="single"/>
        </w:rPr>
        <w:t>відповідають чотирьом типам темпераментів: холеричному, сангвінічному, флегматичному і меланхолійному.</w:t>
      </w:r>
      <w:r w:rsidRPr="00DC5503">
        <w:rPr>
          <w:rFonts w:ascii="Times New Roman" w:hAnsi="Times New Roman" w:cs="Times New Roman"/>
          <w:sz w:val="28"/>
          <w:szCs w:val="28"/>
        </w:rPr>
        <w:t xml:space="preserve"> Він вважав темперамент найзагальнішою характеристикою кожної людини, яка накладає відбиток на всю її діяльність.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905969" cy="2052083"/>
            <wp:effectExtent l="19050" t="0" r="8681" b="0"/>
            <wp:docPr id="8" name="Рисунок 8" descr="Рис. 4. Типи вищої нервової діяльності за І. Павлов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 4. Типи вищої нервової діяльності за І. Павлови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81" cy="205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t>Рис.  Типи вищої нервової діяльності за І. Павловим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b/>
          <w:sz w:val="28"/>
          <w:szCs w:val="28"/>
        </w:rPr>
        <w:t xml:space="preserve">  Б. </w:t>
      </w:r>
      <w:proofErr w:type="spellStart"/>
      <w:r w:rsidRPr="00DC5503">
        <w:rPr>
          <w:rFonts w:ascii="Times New Roman" w:hAnsi="Times New Roman" w:cs="Times New Roman"/>
          <w:b/>
          <w:sz w:val="28"/>
          <w:szCs w:val="28"/>
        </w:rPr>
        <w:t>Теплов</w:t>
      </w:r>
      <w:proofErr w:type="spellEnd"/>
      <w:r w:rsidRPr="00DC5503">
        <w:rPr>
          <w:rFonts w:ascii="Times New Roman" w:hAnsi="Times New Roman" w:cs="Times New Roman"/>
          <w:b/>
          <w:sz w:val="28"/>
          <w:szCs w:val="28"/>
        </w:rPr>
        <w:t xml:space="preserve"> і В. </w:t>
      </w:r>
      <w:proofErr w:type="spellStart"/>
      <w:r w:rsidRPr="00DC5503">
        <w:rPr>
          <w:rFonts w:ascii="Times New Roman" w:hAnsi="Times New Roman" w:cs="Times New Roman"/>
          <w:b/>
          <w:sz w:val="28"/>
          <w:szCs w:val="28"/>
        </w:rPr>
        <w:t>Небилицин</w:t>
      </w:r>
      <w:proofErr w:type="spellEnd"/>
      <w:r w:rsidRPr="00DC5503">
        <w:rPr>
          <w:rFonts w:ascii="Times New Roman" w:hAnsi="Times New Roman" w:cs="Times New Roman"/>
          <w:b/>
          <w:sz w:val="28"/>
          <w:szCs w:val="28"/>
        </w:rPr>
        <w:t>,</w:t>
      </w:r>
      <w:r w:rsidRPr="00DC5503">
        <w:rPr>
          <w:rFonts w:ascii="Times New Roman" w:hAnsi="Times New Roman" w:cs="Times New Roman"/>
          <w:sz w:val="28"/>
          <w:szCs w:val="28"/>
        </w:rPr>
        <w:t xml:space="preserve"> продовжуючи вивчати властивості нервових процесів на основі електроенцефалографічних методик і статистичного оброблення експериментальних даних, довели, що деякі індивідуальні особливості умовних рефлексів у людини пов'язані між собою. Кожна така взаємопов'язана система індивідуальних особливостей залежить від однієї загальної причини, а саме, від певної властивості нервової системи. Наприклад, від сили процесів збудження і гальмування залежать ступінь згасання умовних рефлексів, різниця в силі умовної реакції на сильний і слабкий подразники, вплив стороннього подразника на чутливість до основного подразника. 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b/>
          <w:sz w:val="28"/>
          <w:szCs w:val="28"/>
          <w:u w:val="single"/>
        </w:rPr>
        <w:t>Вони виділили чотири основних властивості нервової системи</w:t>
      </w:r>
      <w:r w:rsidRPr="00DC5503">
        <w:rPr>
          <w:rFonts w:ascii="Times New Roman" w:hAnsi="Times New Roman" w:cs="Times New Roman"/>
          <w:sz w:val="28"/>
          <w:szCs w:val="28"/>
        </w:rPr>
        <w:t>: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t xml:space="preserve">   1) динамічність — характеризує легкість і швидкість утворення мозковими структурами нервових процесів під час формування умовних реакцій збудження чи гальмування;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t xml:space="preserve">   2) лабільність (лат. </w:t>
      </w:r>
      <w:proofErr w:type="spellStart"/>
      <w:r w:rsidRPr="00DC5503">
        <w:rPr>
          <w:rFonts w:ascii="Times New Roman" w:hAnsi="Times New Roman" w:cs="Times New Roman"/>
          <w:sz w:val="28"/>
          <w:szCs w:val="28"/>
        </w:rPr>
        <w:t>labilis</w:t>
      </w:r>
      <w:proofErr w:type="spellEnd"/>
      <w:r w:rsidRPr="00DC5503">
        <w:rPr>
          <w:rFonts w:ascii="Times New Roman" w:hAnsi="Times New Roman" w:cs="Times New Roman"/>
          <w:sz w:val="28"/>
          <w:szCs w:val="28"/>
        </w:rPr>
        <w:t xml:space="preserve"> — нестійкий) — характеризує швидкість виникнення і згасання процесів збудження;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t xml:space="preserve">   3) сила;</w:t>
      </w:r>
    </w:p>
    <w:p w:rsidR="00DC5503" w:rsidRPr="00DC5503" w:rsidRDefault="00DC5503" w:rsidP="00DC5503">
      <w:pPr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hAnsi="Times New Roman" w:cs="Times New Roman"/>
          <w:sz w:val="28"/>
          <w:szCs w:val="28"/>
        </w:rPr>
        <w:lastRenderedPageBreak/>
        <w:t xml:space="preserve">   4) рухливість.</w:t>
      </w:r>
    </w:p>
    <w:p w:rsidR="00DC5503" w:rsidRPr="00DC5503" w:rsidRDefault="00DC5503" w:rsidP="00DC5503">
      <w:pPr>
        <w:pStyle w:val="style1"/>
        <w:shd w:val="clear" w:color="auto" w:fill="FFFFFF"/>
        <w:spacing w:before="0" w:beforeAutospacing="0" w:after="0" w:afterAutospacing="0"/>
        <w:ind w:left="586" w:right="586" w:firstLine="419"/>
        <w:jc w:val="both"/>
        <w:rPr>
          <w:color w:val="000000"/>
          <w:sz w:val="28"/>
          <w:szCs w:val="28"/>
        </w:rPr>
      </w:pPr>
      <w:r w:rsidRPr="00DC5503">
        <w:rPr>
          <w:b/>
          <w:bCs/>
          <w:i/>
          <w:iCs/>
          <w:color w:val="000000"/>
          <w:sz w:val="28"/>
          <w:szCs w:val="28"/>
        </w:rPr>
        <w:t>Темперамент – </w:t>
      </w:r>
      <w:r w:rsidRPr="00DC5503">
        <w:rPr>
          <w:color w:val="000000"/>
          <w:sz w:val="28"/>
          <w:szCs w:val="28"/>
        </w:rPr>
        <w:t>сукупність індивідуально-психологічних характеристик, що виявляються у силі, швидкості та врівноваженості нервових процесів.</w:t>
      </w:r>
    </w:p>
    <w:p w:rsidR="00DC5503" w:rsidRPr="00DC5503" w:rsidRDefault="00DC5503" w:rsidP="00DC5503">
      <w:pPr>
        <w:pStyle w:val="style1"/>
        <w:shd w:val="clear" w:color="auto" w:fill="FFFFFF"/>
        <w:spacing w:before="0" w:beforeAutospacing="0" w:after="0" w:afterAutospacing="0" w:line="360" w:lineRule="auto"/>
        <w:ind w:right="586"/>
        <w:jc w:val="both"/>
        <w:rPr>
          <w:b/>
          <w:color w:val="000000"/>
          <w:sz w:val="28"/>
          <w:szCs w:val="28"/>
          <w:u w:val="single"/>
        </w:rPr>
      </w:pPr>
    </w:p>
    <w:p w:rsidR="00DC5503" w:rsidRPr="00DC5503" w:rsidRDefault="00DC5503" w:rsidP="00DC5503">
      <w:pPr>
        <w:pStyle w:val="style1"/>
        <w:shd w:val="clear" w:color="auto" w:fill="FFFFFF"/>
        <w:spacing w:before="0" w:beforeAutospacing="0" w:after="0" w:afterAutospacing="0" w:line="360" w:lineRule="auto"/>
        <w:ind w:right="586"/>
        <w:jc w:val="both"/>
        <w:rPr>
          <w:b/>
          <w:sz w:val="28"/>
          <w:szCs w:val="28"/>
          <w:u w:val="single"/>
        </w:rPr>
      </w:pPr>
      <w:r w:rsidRPr="00DC5503">
        <w:rPr>
          <w:b/>
          <w:color w:val="000000"/>
          <w:sz w:val="28"/>
          <w:szCs w:val="28"/>
          <w:u w:val="single"/>
        </w:rPr>
        <w:t xml:space="preserve"> </w:t>
      </w:r>
      <w:r w:rsidRPr="00DC5503">
        <w:rPr>
          <w:b/>
          <w:sz w:val="28"/>
          <w:szCs w:val="28"/>
          <w:u w:val="single"/>
        </w:rPr>
        <w:t>Типи нервової системи (темпераменту)</w:t>
      </w:r>
    </w:p>
    <w:p w:rsidR="00DC5503" w:rsidRPr="00DC5503" w:rsidRDefault="00DC5503" w:rsidP="00DC5503">
      <w:pPr>
        <w:pStyle w:val="style1"/>
        <w:shd w:val="clear" w:color="auto" w:fill="FFFFFF"/>
        <w:spacing w:before="0" w:beforeAutospacing="0" w:after="0" w:afterAutospacing="0" w:line="360" w:lineRule="auto"/>
        <w:ind w:right="586"/>
        <w:jc w:val="both"/>
        <w:rPr>
          <w:sz w:val="28"/>
          <w:szCs w:val="28"/>
        </w:rPr>
      </w:pPr>
      <w:r w:rsidRPr="00DC5503">
        <w:rPr>
          <w:b/>
          <w:sz w:val="28"/>
          <w:szCs w:val="28"/>
        </w:rPr>
        <w:t xml:space="preserve"> </w:t>
      </w:r>
      <w:r w:rsidRPr="00DC5503">
        <w:rPr>
          <w:b/>
          <w:sz w:val="28"/>
          <w:szCs w:val="28"/>
        </w:rPr>
        <w:sym w:font="Symbol" w:char="F0B7"/>
      </w:r>
      <w:r w:rsidRPr="00DC5503">
        <w:rPr>
          <w:b/>
          <w:sz w:val="28"/>
          <w:szCs w:val="28"/>
        </w:rPr>
        <w:t xml:space="preserve"> Сангвінік</w:t>
      </w:r>
      <w:r w:rsidRPr="00DC5503">
        <w:rPr>
          <w:sz w:val="28"/>
          <w:szCs w:val="28"/>
        </w:rPr>
        <w:t xml:space="preserve"> має сильний, врівноважений, рухливий тип нервової системи. У людей риси цього типу виявляються в енергії та впертості відносно досягнення мети (достатня сила нервових процесів), у самовладанні (достатня врівноваженість нервових процесів) і водночас у значній рухливості нервових процесів, що виявляється в умінні швидко перебудовувати свої звички й уподобання, виходячи з конкретних обставин життя.</w:t>
      </w:r>
    </w:p>
    <w:p w:rsidR="00DC5503" w:rsidRPr="00DC5503" w:rsidRDefault="00DC5503" w:rsidP="00DC5503">
      <w:pPr>
        <w:pStyle w:val="style1"/>
        <w:shd w:val="clear" w:color="auto" w:fill="FFFFFF"/>
        <w:spacing w:before="0" w:beforeAutospacing="0" w:after="0" w:afterAutospacing="0" w:line="360" w:lineRule="auto"/>
        <w:ind w:right="586"/>
        <w:jc w:val="both"/>
        <w:rPr>
          <w:sz w:val="28"/>
          <w:szCs w:val="28"/>
        </w:rPr>
      </w:pPr>
      <w:r w:rsidRPr="00DC5503">
        <w:rPr>
          <w:b/>
          <w:sz w:val="28"/>
          <w:szCs w:val="28"/>
        </w:rPr>
        <w:t xml:space="preserve"> </w:t>
      </w:r>
      <w:r w:rsidRPr="00DC5503">
        <w:rPr>
          <w:b/>
          <w:sz w:val="28"/>
          <w:szCs w:val="28"/>
        </w:rPr>
        <w:sym w:font="Symbol" w:char="F0B7"/>
      </w:r>
      <w:r w:rsidRPr="00DC5503">
        <w:rPr>
          <w:b/>
          <w:sz w:val="28"/>
          <w:szCs w:val="28"/>
        </w:rPr>
        <w:t xml:space="preserve"> Флегматик</w:t>
      </w:r>
      <w:r w:rsidRPr="00DC5503">
        <w:rPr>
          <w:sz w:val="28"/>
          <w:szCs w:val="28"/>
        </w:rPr>
        <w:t xml:space="preserve"> має сильну, врівноважену, проте інертну нервову систему. Люди, які належать до цього типу, відрізняються, передусім, неквапливістю дій. Поряд з енергією та великою працездатністю (достатня сила нервових процесів), самовладанням і вмінням тримати себе в руках (добра врівноваженість нервових процесів) у них спостерігається певний консерватизм поведінки, що свідчить про інертність (малу рухливість) нервових процесів. </w:t>
      </w:r>
    </w:p>
    <w:p w:rsidR="00DC5503" w:rsidRPr="00DC5503" w:rsidRDefault="00DC5503" w:rsidP="00DC5503">
      <w:pPr>
        <w:pStyle w:val="style1"/>
        <w:shd w:val="clear" w:color="auto" w:fill="FFFFFF"/>
        <w:spacing w:before="0" w:beforeAutospacing="0" w:after="0" w:afterAutospacing="0" w:line="360" w:lineRule="auto"/>
        <w:ind w:right="586"/>
        <w:jc w:val="both"/>
        <w:rPr>
          <w:sz w:val="28"/>
          <w:szCs w:val="28"/>
        </w:rPr>
      </w:pPr>
      <w:r w:rsidRPr="00DC5503">
        <w:rPr>
          <w:b/>
          <w:sz w:val="28"/>
          <w:szCs w:val="28"/>
        </w:rPr>
        <w:sym w:font="Symbol" w:char="F0B7"/>
      </w:r>
      <w:r w:rsidRPr="00DC5503">
        <w:rPr>
          <w:b/>
          <w:sz w:val="28"/>
          <w:szCs w:val="28"/>
        </w:rPr>
        <w:t xml:space="preserve"> Холерик</w:t>
      </w:r>
      <w:r w:rsidRPr="00DC5503">
        <w:rPr>
          <w:sz w:val="28"/>
          <w:szCs w:val="28"/>
        </w:rPr>
        <w:t xml:space="preserve"> має сильну, але неврівноважену нервову систему. Для людей нестримного типу характерна захопленість, з якою вони виконують роботу; вони працюють натхненно, але часто будь-яка дрібниця може звести все нанівець, що свідчить про </w:t>
      </w:r>
      <w:proofErr w:type="spellStart"/>
      <w:r w:rsidRPr="00DC5503">
        <w:rPr>
          <w:sz w:val="28"/>
          <w:szCs w:val="28"/>
        </w:rPr>
        <w:t>нерівно-</w:t>
      </w:r>
      <w:proofErr w:type="spellEnd"/>
      <w:r w:rsidRPr="00DC5503">
        <w:rPr>
          <w:sz w:val="28"/>
          <w:szCs w:val="28"/>
        </w:rPr>
        <w:t xml:space="preserve"> </w:t>
      </w:r>
      <w:proofErr w:type="spellStart"/>
      <w:r w:rsidRPr="00DC5503">
        <w:rPr>
          <w:sz w:val="28"/>
          <w:szCs w:val="28"/>
        </w:rPr>
        <w:t>важеність</w:t>
      </w:r>
      <w:proofErr w:type="spellEnd"/>
      <w:r w:rsidRPr="00DC5503">
        <w:rPr>
          <w:sz w:val="28"/>
          <w:szCs w:val="28"/>
        </w:rPr>
        <w:t xml:space="preserve"> нервових процесів із переважанням збудження. </w:t>
      </w:r>
    </w:p>
    <w:p w:rsidR="00DC5503" w:rsidRPr="00DC5503" w:rsidRDefault="00DC5503" w:rsidP="00DC5503">
      <w:pPr>
        <w:pStyle w:val="style1"/>
        <w:shd w:val="clear" w:color="auto" w:fill="FFFFFF"/>
        <w:spacing w:before="0" w:beforeAutospacing="0" w:after="0" w:afterAutospacing="0" w:line="360" w:lineRule="auto"/>
        <w:ind w:right="586"/>
        <w:jc w:val="both"/>
        <w:rPr>
          <w:color w:val="000000"/>
          <w:sz w:val="28"/>
          <w:szCs w:val="28"/>
        </w:rPr>
      </w:pPr>
      <w:r w:rsidRPr="00DC5503">
        <w:rPr>
          <w:b/>
          <w:sz w:val="28"/>
          <w:szCs w:val="28"/>
        </w:rPr>
        <w:sym w:font="Symbol" w:char="F0B7"/>
      </w:r>
      <w:r w:rsidRPr="00DC5503">
        <w:rPr>
          <w:b/>
          <w:sz w:val="28"/>
          <w:szCs w:val="28"/>
        </w:rPr>
        <w:t xml:space="preserve"> Меланхолік</w:t>
      </w:r>
      <w:r w:rsidRPr="00DC5503">
        <w:rPr>
          <w:sz w:val="28"/>
          <w:szCs w:val="28"/>
        </w:rPr>
        <w:t xml:space="preserve"> вирізняється загальною слабкістю нервової системи, для характеристики якої такі властивості, як урівноваженість і рухливість нервових процесів не </w:t>
      </w:r>
      <w:proofErr w:type="spellStart"/>
      <w:r w:rsidRPr="00DC5503">
        <w:rPr>
          <w:sz w:val="28"/>
          <w:szCs w:val="28"/>
        </w:rPr>
        <w:t>засто-</w:t>
      </w:r>
      <w:proofErr w:type="spellEnd"/>
      <w:r w:rsidRPr="00DC5503">
        <w:rPr>
          <w:sz w:val="28"/>
          <w:szCs w:val="28"/>
        </w:rPr>
        <w:t xml:space="preserve"> </w:t>
      </w:r>
      <w:proofErr w:type="spellStart"/>
      <w:r w:rsidRPr="00DC5503">
        <w:rPr>
          <w:sz w:val="28"/>
          <w:szCs w:val="28"/>
        </w:rPr>
        <w:t>совуються</w:t>
      </w:r>
      <w:proofErr w:type="spellEnd"/>
      <w:r w:rsidRPr="00DC5503">
        <w:rPr>
          <w:sz w:val="28"/>
          <w:szCs w:val="28"/>
        </w:rPr>
        <w:t xml:space="preserve">. Особливістю цього типу є швидкий розвиток позамежного гальмування під дією навіть помірних за силою подразників. У людини риси цього типу виявляються насамперед у нерішучості й нездатності наполягати на своєму. Меланхолік легко </w:t>
      </w:r>
      <w:proofErr w:type="spellStart"/>
      <w:r w:rsidRPr="00DC5503">
        <w:rPr>
          <w:sz w:val="28"/>
          <w:szCs w:val="28"/>
        </w:rPr>
        <w:t>під-</w:t>
      </w:r>
      <w:proofErr w:type="spellEnd"/>
      <w:r w:rsidRPr="00DC5503">
        <w:rPr>
          <w:sz w:val="28"/>
          <w:szCs w:val="28"/>
        </w:rPr>
        <w:t xml:space="preserve"> </w:t>
      </w:r>
      <w:proofErr w:type="spellStart"/>
      <w:r w:rsidRPr="00DC5503">
        <w:rPr>
          <w:sz w:val="28"/>
          <w:szCs w:val="28"/>
        </w:rPr>
        <w:t>коряється</w:t>
      </w:r>
      <w:proofErr w:type="spellEnd"/>
      <w:r w:rsidRPr="00DC5503">
        <w:rPr>
          <w:sz w:val="28"/>
          <w:szCs w:val="28"/>
        </w:rPr>
        <w:t xml:space="preserve"> чужій волі, за незвичних обставин впадає в паніку, життя </w:t>
      </w:r>
      <w:r w:rsidRPr="00DC5503">
        <w:rPr>
          <w:sz w:val="28"/>
          <w:szCs w:val="28"/>
        </w:rPr>
        <w:lastRenderedPageBreak/>
        <w:t xml:space="preserve">видається йому дуже тяжким, сповненим переборних труднощів (слабкість нервових процесів). Такі люди намагаються ізолювати себе від життя з його хвилюванням, уникають </w:t>
      </w:r>
      <w:proofErr w:type="spellStart"/>
      <w:r w:rsidRPr="00DC5503">
        <w:rPr>
          <w:sz w:val="28"/>
          <w:szCs w:val="28"/>
        </w:rPr>
        <w:t>това-</w:t>
      </w:r>
      <w:proofErr w:type="spellEnd"/>
      <w:r w:rsidRPr="00DC5503">
        <w:rPr>
          <w:sz w:val="28"/>
          <w:szCs w:val="28"/>
        </w:rPr>
        <w:t xml:space="preserve"> </w:t>
      </w:r>
      <w:proofErr w:type="spellStart"/>
      <w:r w:rsidRPr="00DC5503">
        <w:rPr>
          <w:sz w:val="28"/>
          <w:szCs w:val="28"/>
        </w:rPr>
        <w:t>риства</w:t>
      </w:r>
      <w:proofErr w:type="spellEnd"/>
      <w:r w:rsidRPr="00DC5503">
        <w:rPr>
          <w:sz w:val="28"/>
          <w:szCs w:val="28"/>
        </w:rPr>
        <w:t>, бояться будь-якої відповідальності.</w:t>
      </w:r>
    </w:p>
    <w:tbl>
      <w:tblPr>
        <w:tblStyle w:val="a4"/>
        <w:tblW w:w="0" w:type="auto"/>
        <w:tblLook w:val="01E0"/>
      </w:tblPr>
      <w:tblGrid>
        <w:gridCol w:w="3231"/>
        <w:gridCol w:w="2004"/>
        <w:gridCol w:w="4169"/>
      </w:tblGrid>
      <w:tr w:rsidR="00DC5503" w:rsidRPr="00DC5503" w:rsidTr="002F321E">
        <w:trPr>
          <w:trHeight w:val="356"/>
        </w:trPr>
        <w:tc>
          <w:tcPr>
            <w:tcW w:w="3231" w:type="dxa"/>
            <w:vAlign w:val="center"/>
          </w:tcPr>
          <w:p w:rsidR="00DC5503" w:rsidRPr="00DC5503" w:rsidRDefault="00DC5503" w:rsidP="002F321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C5503">
              <w:rPr>
                <w:b/>
                <w:sz w:val="28"/>
                <w:szCs w:val="28"/>
              </w:rPr>
              <w:t xml:space="preserve">Тип вищої нервової </w:t>
            </w:r>
            <w:proofErr w:type="spellStart"/>
            <w:r w:rsidRPr="00DC5503">
              <w:rPr>
                <w:b/>
                <w:sz w:val="28"/>
                <w:szCs w:val="28"/>
              </w:rPr>
              <w:t>дiяльностi</w:t>
            </w:r>
            <w:proofErr w:type="spellEnd"/>
            <w:r w:rsidRPr="00DC5503">
              <w:rPr>
                <w:b/>
                <w:sz w:val="28"/>
                <w:szCs w:val="28"/>
              </w:rPr>
              <w:t xml:space="preserve"> (за Павловим)</w:t>
            </w:r>
          </w:p>
        </w:tc>
        <w:tc>
          <w:tcPr>
            <w:tcW w:w="1911" w:type="dxa"/>
            <w:vAlign w:val="center"/>
          </w:tcPr>
          <w:p w:rsidR="00DC5503" w:rsidRPr="00DC5503" w:rsidRDefault="00DC5503" w:rsidP="002F321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C5503">
              <w:rPr>
                <w:b/>
                <w:sz w:val="28"/>
                <w:szCs w:val="28"/>
              </w:rPr>
              <w:t>Тип темпераменту</w:t>
            </w:r>
          </w:p>
        </w:tc>
        <w:tc>
          <w:tcPr>
            <w:tcW w:w="4169" w:type="dxa"/>
            <w:vAlign w:val="center"/>
          </w:tcPr>
          <w:p w:rsidR="00DC5503" w:rsidRPr="00DC5503" w:rsidRDefault="00DC5503" w:rsidP="002F321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C5503">
              <w:rPr>
                <w:b/>
                <w:sz w:val="28"/>
                <w:szCs w:val="28"/>
              </w:rPr>
              <w:t>Риси особистості</w:t>
            </w:r>
          </w:p>
        </w:tc>
      </w:tr>
      <w:tr w:rsidR="00DC5503" w:rsidRPr="00DC5503" w:rsidTr="002F321E">
        <w:trPr>
          <w:trHeight w:val="2628"/>
        </w:trPr>
        <w:tc>
          <w:tcPr>
            <w:tcW w:w="3231" w:type="dxa"/>
          </w:tcPr>
          <w:p w:rsidR="00DC5503" w:rsidRPr="00DC5503" w:rsidRDefault="00DC5503" w:rsidP="002F321E">
            <w:pPr>
              <w:spacing w:after="120"/>
              <w:ind w:left="180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 xml:space="preserve">Сильний, врівноважений </w:t>
            </w:r>
          </w:p>
          <w:p w:rsidR="00DC5503" w:rsidRPr="00DC5503" w:rsidRDefault="00DC5503" w:rsidP="002F321E">
            <w:pPr>
              <w:spacing w:after="120"/>
              <w:ind w:left="540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рухливий</w:t>
            </w:r>
          </w:p>
          <w:p w:rsidR="00DC5503" w:rsidRPr="00DC5503" w:rsidRDefault="00DC5503" w:rsidP="002F321E">
            <w:pPr>
              <w:spacing w:after="120"/>
              <w:ind w:left="540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(живий)</w:t>
            </w:r>
          </w:p>
          <w:p w:rsidR="00DC5503" w:rsidRPr="00DC5503" w:rsidRDefault="00DC5503" w:rsidP="002F321E">
            <w:pPr>
              <w:spacing w:after="120"/>
              <w:jc w:val="center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 xml:space="preserve">Сильний, </w:t>
            </w:r>
            <w:proofErr w:type="spellStart"/>
            <w:r w:rsidRPr="00DC5503">
              <w:rPr>
                <w:sz w:val="28"/>
                <w:szCs w:val="28"/>
              </w:rPr>
              <w:t>неврiвноважений</w:t>
            </w:r>
            <w:proofErr w:type="spellEnd"/>
          </w:p>
          <w:p w:rsidR="00DC5503" w:rsidRPr="00DC5503" w:rsidRDefault="00DC5503" w:rsidP="002F321E">
            <w:pPr>
              <w:spacing w:after="120"/>
              <w:ind w:left="540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рухливий</w:t>
            </w:r>
          </w:p>
          <w:p w:rsidR="00DC5503" w:rsidRPr="00DC5503" w:rsidRDefault="00DC5503" w:rsidP="002F321E">
            <w:pPr>
              <w:spacing w:after="120"/>
              <w:ind w:left="540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нестримний</w:t>
            </w:r>
          </w:p>
          <w:p w:rsidR="00DC5503" w:rsidRPr="00DC5503" w:rsidRDefault="00DC5503" w:rsidP="002F321E">
            <w:pPr>
              <w:spacing w:after="120"/>
              <w:ind w:left="180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 xml:space="preserve">Сильний, врівноважений </w:t>
            </w:r>
          </w:p>
          <w:p w:rsidR="00DC5503" w:rsidRPr="00DC5503" w:rsidRDefault="00DC5503" w:rsidP="002F321E">
            <w:pPr>
              <w:spacing w:after="120"/>
              <w:ind w:left="540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інертний</w:t>
            </w:r>
          </w:p>
          <w:p w:rsidR="00DC5503" w:rsidRPr="00DC5503" w:rsidRDefault="00DC5503" w:rsidP="002F321E">
            <w:pPr>
              <w:spacing w:after="120"/>
              <w:ind w:left="540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спокійний</w:t>
            </w:r>
          </w:p>
          <w:p w:rsidR="00DC5503" w:rsidRPr="00DC5503" w:rsidRDefault="00DC5503" w:rsidP="002F321E">
            <w:pPr>
              <w:spacing w:after="120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Слабкий, неврівноважений</w:t>
            </w:r>
          </w:p>
          <w:p w:rsidR="00DC5503" w:rsidRPr="00DC5503" w:rsidRDefault="00DC5503" w:rsidP="002F321E">
            <w:pPr>
              <w:spacing w:after="120"/>
              <w:ind w:left="540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інертний</w:t>
            </w:r>
          </w:p>
          <w:p w:rsidR="00DC5503" w:rsidRPr="00DC5503" w:rsidRDefault="00DC5503" w:rsidP="002F321E">
            <w:pPr>
              <w:spacing w:after="120"/>
              <w:ind w:left="540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хворобливий</w:t>
            </w:r>
          </w:p>
        </w:tc>
        <w:tc>
          <w:tcPr>
            <w:tcW w:w="1911" w:type="dxa"/>
          </w:tcPr>
          <w:p w:rsidR="00DC5503" w:rsidRPr="00DC5503" w:rsidRDefault="00DC5503" w:rsidP="002F321E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C5503" w:rsidRPr="00DC5503" w:rsidRDefault="00DC5503" w:rsidP="002F321E">
            <w:pPr>
              <w:spacing w:after="120"/>
              <w:jc w:val="center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Сангвінік</w:t>
            </w:r>
          </w:p>
          <w:p w:rsidR="00DC5503" w:rsidRPr="00DC5503" w:rsidRDefault="00DC5503" w:rsidP="002F321E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C5503" w:rsidRPr="00DC5503" w:rsidRDefault="00DC5503" w:rsidP="002F321E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C5503" w:rsidRDefault="00DC5503" w:rsidP="002F321E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C5503" w:rsidRPr="00DC5503" w:rsidRDefault="00DC5503" w:rsidP="002F321E">
            <w:pPr>
              <w:spacing w:after="120"/>
              <w:jc w:val="center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Холерик</w:t>
            </w:r>
          </w:p>
          <w:p w:rsidR="00DC5503" w:rsidRPr="00DC5503" w:rsidRDefault="00DC5503" w:rsidP="002F321E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C5503" w:rsidRPr="00DC5503" w:rsidRDefault="00DC5503" w:rsidP="002F321E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C5503" w:rsidRPr="00DC5503" w:rsidRDefault="00DC5503" w:rsidP="002F321E">
            <w:pPr>
              <w:spacing w:after="120"/>
              <w:jc w:val="center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Флегматик</w:t>
            </w:r>
          </w:p>
          <w:p w:rsidR="00DC5503" w:rsidRPr="00DC5503" w:rsidRDefault="00DC5503" w:rsidP="002F321E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C5503" w:rsidRPr="00DC5503" w:rsidRDefault="00DC5503" w:rsidP="002F321E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C5503" w:rsidRDefault="00DC5503" w:rsidP="002F321E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C5503" w:rsidRPr="00DC5503" w:rsidRDefault="00DC5503" w:rsidP="002F321E">
            <w:pPr>
              <w:spacing w:after="120"/>
              <w:jc w:val="center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Меланхолік</w:t>
            </w:r>
          </w:p>
          <w:p w:rsidR="00DC5503" w:rsidRPr="00DC5503" w:rsidRDefault="00DC5503" w:rsidP="002F321E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169" w:type="dxa"/>
          </w:tcPr>
          <w:p w:rsidR="00DC5503" w:rsidRPr="00DC5503" w:rsidRDefault="00DC5503" w:rsidP="002F321E">
            <w:pPr>
              <w:spacing w:after="120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Відкритий, говіркий, доступний, жартівливий, лідер, відповідальний</w:t>
            </w:r>
          </w:p>
          <w:p w:rsidR="00DC5503" w:rsidRPr="00DC5503" w:rsidRDefault="00DC5503" w:rsidP="002F321E">
            <w:pPr>
              <w:spacing w:after="120"/>
              <w:rPr>
                <w:sz w:val="28"/>
                <w:szCs w:val="28"/>
              </w:rPr>
            </w:pPr>
          </w:p>
          <w:p w:rsidR="00DC5503" w:rsidRPr="00DC5503" w:rsidRDefault="00DC5503" w:rsidP="002F321E">
            <w:pPr>
              <w:spacing w:after="120"/>
              <w:rPr>
                <w:sz w:val="28"/>
                <w:szCs w:val="28"/>
              </w:rPr>
            </w:pPr>
            <w:proofErr w:type="spellStart"/>
            <w:r w:rsidRPr="00DC5503">
              <w:rPr>
                <w:sz w:val="28"/>
                <w:szCs w:val="28"/>
              </w:rPr>
              <w:t>Неспокiйний</w:t>
            </w:r>
            <w:proofErr w:type="spellEnd"/>
            <w:r w:rsidRPr="00DC5503">
              <w:rPr>
                <w:sz w:val="28"/>
                <w:szCs w:val="28"/>
              </w:rPr>
              <w:t>, агресивний, образливий, мінливий, імпульсивний, активний</w:t>
            </w:r>
          </w:p>
          <w:p w:rsidR="00DC5503" w:rsidRPr="00DC5503" w:rsidRDefault="00DC5503" w:rsidP="002F321E">
            <w:pPr>
              <w:spacing w:after="120"/>
              <w:rPr>
                <w:sz w:val="28"/>
                <w:szCs w:val="28"/>
              </w:rPr>
            </w:pPr>
          </w:p>
          <w:p w:rsidR="00DC5503" w:rsidRDefault="00DC5503" w:rsidP="002F321E">
            <w:pPr>
              <w:spacing w:after="120"/>
              <w:rPr>
                <w:sz w:val="28"/>
                <w:szCs w:val="28"/>
              </w:rPr>
            </w:pPr>
          </w:p>
          <w:p w:rsidR="00DC5503" w:rsidRPr="00DC5503" w:rsidRDefault="00DC5503" w:rsidP="002F321E">
            <w:pPr>
              <w:spacing w:after="120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 xml:space="preserve">Пасивний, рівний, </w:t>
            </w:r>
            <w:proofErr w:type="spellStart"/>
            <w:r w:rsidRPr="00DC5503">
              <w:rPr>
                <w:sz w:val="28"/>
                <w:szCs w:val="28"/>
              </w:rPr>
              <w:t>спокiйний</w:t>
            </w:r>
            <w:proofErr w:type="spellEnd"/>
            <w:r w:rsidRPr="00DC5503">
              <w:rPr>
                <w:sz w:val="28"/>
                <w:szCs w:val="28"/>
              </w:rPr>
              <w:t xml:space="preserve">, </w:t>
            </w:r>
            <w:proofErr w:type="spellStart"/>
            <w:r w:rsidRPr="00DC5503">
              <w:rPr>
                <w:sz w:val="28"/>
                <w:szCs w:val="28"/>
              </w:rPr>
              <w:t>миролюбивий</w:t>
            </w:r>
            <w:proofErr w:type="spellEnd"/>
            <w:r w:rsidRPr="00DC5503">
              <w:rPr>
                <w:sz w:val="28"/>
                <w:szCs w:val="28"/>
              </w:rPr>
              <w:t>, стриманий, обережний, надійний</w:t>
            </w:r>
          </w:p>
          <w:p w:rsidR="00DC5503" w:rsidRPr="00DC5503" w:rsidRDefault="00DC5503" w:rsidP="002F321E">
            <w:pPr>
              <w:spacing w:after="120"/>
              <w:rPr>
                <w:sz w:val="28"/>
                <w:szCs w:val="28"/>
              </w:rPr>
            </w:pPr>
          </w:p>
          <w:p w:rsidR="00DC5503" w:rsidRPr="00DC5503" w:rsidRDefault="00DC5503" w:rsidP="002F321E">
            <w:pPr>
              <w:spacing w:after="120"/>
              <w:rPr>
                <w:sz w:val="28"/>
                <w:szCs w:val="28"/>
              </w:rPr>
            </w:pPr>
            <w:r w:rsidRPr="00DC5503">
              <w:rPr>
                <w:sz w:val="28"/>
                <w:szCs w:val="28"/>
              </w:rPr>
              <w:t>Тривожний, песимістичний, замкнутий, емоційний, тихий, чутливий</w:t>
            </w:r>
          </w:p>
        </w:tc>
      </w:tr>
    </w:tbl>
    <w:p w:rsidR="00DC5503" w:rsidRPr="00DC5503" w:rsidRDefault="00DC5503" w:rsidP="00DC5503">
      <w:pPr>
        <w:pStyle w:val="style1"/>
        <w:shd w:val="clear" w:color="auto" w:fill="FFFFFF"/>
        <w:spacing w:before="0" w:beforeAutospacing="0" w:after="0" w:afterAutospacing="0"/>
        <w:ind w:left="586" w:right="586" w:firstLine="419"/>
        <w:jc w:val="both"/>
        <w:rPr>
          <w:color w:val="000000"/>
          <w:sz w:val="28"/>
          <w:szCs w:val="28"/>
        </w:rPr>
      </w:pPr>
    </w:p>
    <w:p w:rsidR="00DC5503" w:rsidRPr="00DC5503" w:rsidRDefault="00DC5503" w:rsidP="00DC5503">
      <w:pPr>
        <w:tabs>
          <w:tab w:val="left" w:pos="988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C5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V. УЗАГАЛЬНЕННЯ</w:t>
      </w:r>
    </w:p>
    <w:p w:rsidR="00DC5503" w:rsidRPr="00DC5503" w:rsidRDefault="00DC5503" w:rsidP="00DC5503">
      <w:pPr>
        <w:tabs>
          <w:tab w:val="left" w:pos="988"/>
        </w:tabs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DC55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Визначення типу темпераменту учня</w:t>
      </w:r>
    </w:p>
    <w:p w:rsidR="00DC5503" w:rsidRPr="00DC5503" w:rsidRDefault="00DC5503" w:rsidP="00DC5503">
      <w:pPr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Любить галас і метушню навколо себе.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Дуже потребує близьких людей, які могли б підтримати, заспокоїти.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Часто роздратований чимось, збуджений, неспокійний.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Швидкі відповіді на будь-які запитання від нього не чекай.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Любить роботу, яку треба робити швидко.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Діти вважають його веселим.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У нього часто змінюється настрій.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Частіше мовчить у товаристві однолітків.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Не наважується заговорити першим із новими людьми.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Не любить галасливих ігор, передає перевагу усамітненню.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lastRenderedPageBreak/>
        <w:t>Уміє довго гратися або виконувати завдання, не відволікаючись.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Любить похвалитися, прикрасити події.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Часто не може всидіти на місці.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Його легко засмутити.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Довше за інших зберігає працездатність, не втомлюється.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Легко переключається з одного доручення на інше.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Нетерплячий і незібраний, особливо не любить чекати.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Віддає перевагу копіткій роботі, що не потребує швидких реакцій.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Швидко втомлюється, відключається, перестає слухатись.</w:t>
      </w:r>
    </w:p>
    <w:p w:rsidR="00DC5503" w:rsidRPr="00DC5503" w:rsidRDefault="00DC5503" w:rsidP="00DC55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Вірить у себе, легко переносить невдачі.</w:t>
      </w:r>
    </w:p>
    <w:p w:rsidR="00DC5503" w:rsidRPr="00DC5503" w:rsidRDefault="00DC5503" w:rsidP="00DC55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5503" w:rsidRPr="00DC5503" w:rsidRDefault="00DC5503" w:rsidP="00DC550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b/>
          <w:sz w:val="28"/>
          <w:szCs w:val="28"/>
        </w:rPr>
        <w:t>Інтерпретація результатів</w:t>
      </w:r>
    </w:p>
    <w:p w:rsidR="00DC5503" w:rsidRPr="00DC5503" w:rsidRDefault="00DC5503" w:rsidP="00DC5503">
      <w:pPr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Відповіді «так» на запитання:</w:t>
      </w:r>
    </w:p>
    <w:p w:rsidR="00DC5503" w:rsidRPr="00DC5503" w:rsidRDefault="00DC5503" w:rsidP="00DC55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1, 6, 12, 16, 20 – сангвінік;</w:t>
      </w:r>
    </w:p>
    <w:p w:rsidR="00DC5503" w:rsidRPr="00DC5503" w:rsidRDefault="00DC5503" w:rsidP="00DC55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3, 5, 7, 13, 17 – холерик;</w:t>
      </w:r>
    </w:p>
    <w:p w:rsidR="00DC5503" w:rsidRPr="00DC5503" w:rsidRDefault="00DC5503" w:rsidP="00DC55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2, 9, 10, 14, 19 – меланхолік;</w:t>
      </w:r>
    </w:p>
    <w:p w:rsidR="00DC5503" w:rsidRDefault="00DC5503" w:rsidP="00DC55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sz w:val="28"/>
          <w:szCs w:val="28"/>
        </w:rPr>
        <w:t>4, 8, 11, 15, 18 – флегматик.</w:t>
      </w:r>
    </w:p>
    <w:p w:rsidR="00DC5503" w:rsidRPr="00DC5503" w:rsidRDefault="00DC5503" w:rsidP="00DC550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DC5503" w:rsidRPr="00DC5503" w:rsidRDefault="00DC5503" w:rsidP="00DC550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503">
        <w:rPr>
          <w:rFonts w:ascii="Times New Roman" w:eastAsia="Times New Roman" w:hAnsi="Times New Roman" w:cs="Times New Roman"/>
          <w:b/>
          <w:sz w:val="28"/>
          <w:szCs w:val="28"/>
        </w:rPr>
        <w:t>Повідомлення результатів учням</w:t>
      </w:r>
    </w:p>
    <w:p w:rsidR="00DC5503" w:rsidRPr="00DC5503" w:rsidRDefault="00DC5503" w:rsidP="00DC550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C5503">
        <w:rPr>
          <w:rFonts w:ascii="Times New Roman" w:eastAsia="Times New Roman" w:hAnsi="Times New Roman" w:cs="Times New Roman"/>
          <w:b/>
          <w:sz w:val="28"/>
          <w:szCs w:val="28"/>
        </w:rPr>
        <w:t xml:space="preserve">Сангвінік – </w:t>
      </w:r>
      <w:r w:rsidRPr="00DC5503">
        <w:rPr>
          <w:rFonts w:ascii="Times New Roman" w:eastAsia="Times New Roman" w:hAnsi="Times New Roman" w:cs="Times New Roman"/>
          <w:sz w:val="28"/>
          <w:szCs w:val="28"/>
        </w:rPr>
        <w:t>жвава, впевнена, привітна дитина, яка легко йде на контакт, відкрита, життєрадісна, комунікабельна, швидко адаптується у новому колективі. Настрій стійкий, без будь-яких коливань. Активні в різних видах діяльності, але інтереси і нахили поверхові – можуть стрімко з’явитися і зникнути. Розмовляє переважно голосно, швидко, емоційно, активно жестикулює, міміка виразна. Намагається займатися тільки легкою, приємною і цікавою справою й уникати складного. неприємного, нецікавого. Уміє долати перешкоди, йому симпатизують ровесники. Засинає швидко, сон глибокий, спокійний. Просинається спокійно і може одразу переходити до активної діяльності.</w:t>
      </w:r>
    </w:p>
    <w:p w:rsidR="00DC5503" w:rsidRPr="00DC5503" w:rsidRDefault="00DC5503" w:rsidP="00DC550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C5503">
        <w:rPr>
          <w:rFonts w:ascii="Times New Roman" w:eastAsia="Times New Roman" w:hAnsi="Times New Roman" w:cs="Times New Roman"/>
          <w:b/>
          <w:sz w:val="28"/>
          <w:szCs w:val="28"/>
        </w:rPr>
        <w:t xml:space="preserve">  Холерик – </w:t>
      </w:r>
      <w:r w:rsidRPr="00DC5503">
        <w:rPr>
          <w:rFonts w:ascii="Times New Roman" w:eastAsia="Times New Roman" w:hAnsi="Times New Roman" w:cs="Times New Roman"/>
          <w:sz w:val="28"/>
          <w:szCs w:val="28"/>
        </w:rPr>
        <w:t xml:space="preserve">зазвичай неспокійний, усі реакції яскраві. Мова швидка, емоційно забарвлена, міміка виразна, жести різкі. Діти цього типу нестримані, дратівливі, важко пристосовуються до обмежень, режиму, вимог старших. У спілкуванні прагнуть бути лідерами, віддають перевагу рухливим іграм. Енергійні, наполегливі, здатні виконувати багато завдань. Для дитини-холерика властива швидка і досить часта зміна настрою. Від захоплення певним видом діяльності холерик може відмовитися різко й остаточно. Любить рухливі ігри, динамічні заняття. У всіх видах діяльності необхідна активність, швидкість. Діти цього типу зазвичай упевнені в собі, легко справляються із завданнями, люблять бути лідерами. Часто намагаються керувати дорослими, конфліктують з однолітками, не хочуть виконувати певні правила гри чи завдання, можуть </w:t>
      </w:r>
      <w:r w:rsidRPr="00DC5503">
        <w:rPr>
          <w:rFonts w:ascii="Times New Roman" w:eastAsia="Times New Roman" w:hAnsi="Times New Roman" w:cs="Times New Roman"/>
          <w:sz w:val="28"/>
          <w:szCs w:val="28"/>
        </w:rPr>
        <w:lastRenderedPageBreak/>
        <w:t>висловлювати протест. важко засинають, сон неспокійний, прокидаються швидко й одразу включаються в активну діяльність.</w:t>
      </w:r>
    </w:p>
    <w:p w:rsidR="00DC5503" w:rsidRPr="00DC5503" w:rsidRDefault="00DC5503" w:rsidP="00DC550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C5503">
        <w:rPr>
          <w:rFonts w:ascii="Times New Roman" w:eastAsia="Times New Roman" w:hAnsi="Times New Roman" w:cs="Times New Roman"/>
          <w:b/>
          <w:sz w:val="28"/>
          <w:szCs w:val="28"/>
        </w:rPr>
        <w:t xml:space="preserve">  Флегматик – </w:t>
      </w:r>
      <w:r w:rsidRPr="00DC5503">
        <w:rPr>
          <w:rFonts w:ascii="Times New Roman" w:eastAsia="Times New Roman" w:hAnsi="Times New Roman" w:cs="Times New Roman"/>
          <w:sz w:val="28"/>
          <w:szCs w:val="28"/>
        </w:rPr>
        <w:t>спокійний, повільний. Розсудливий, досить терплячий, зокрема і до фізичного болю. Не витримує значних фізичних навантажень, якщо змушений виконувати певні дії швидко. Насправді почуття цих дітей відрізняються глибиною і постійністю. Болісно переживають несправедливість, зазіхання на їхні права, розлуку з близькими людьми, бояться і не люблять Зимін, нестабільності. мова спокійна, рівномірна, уповільнена, без вираження емоцій, жестикуляції та міміки. Спілкується з невеликим колом дітей, стабільний у прихильностях. Уміє певний час самостійно займатися якоюсь справою, не турбуючи дорослих, неконфліктний, поступливий. розсудливий. якщо дитинство флегматика складається сприятливо і йому вдається розвиватися, зберігаючи всі позитивні риси темпераменту, суспільство отримує сумлінних, серйозних, пунктуальних, захоплених улюбленою справою людей.</w:t>
      </w:r>
    </w:p>
    <w:p w:rsidR="00DC5503" w:rsidRPr="00DC5503" w:rsidRDefault="00DC5503" w:rsidP="00DC550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C5503">
        <w:rPr>
          <w:rFonts w:ascii="Times New Roman" w:eastAsia="Times New Roman" w:hAnsi="Times New Roman" w:cs="Times New Roman"/>
          <w:b/>
          <w:sz w:val="28"/>
          <w:szCs w:val="28"/>
        </w:rPr>
        <w:t xml:space="preserve">Меланхолік – </w:t>
      </w:r>
      <w:r w:rsidRPr="00DC5503">
        <w:rPr>
          <w:rFonts w:ascii="Times New Roman" w:eastAsia="Times New Roman" w:hAnsi="Times New Roman" w:cs="Times New Roman"/>
          <w:sz w:val="28"/>
          <w:szCs w:val="28"/>
        </w:rPr>
        <w:t>діти із цим типом нервової системи сильно реагують на найнезначніші подразники. Вони малоактивні, малорухливі, вразливі. замкнені, швидко втомлюються, лякливі, нерішучі, бачать події в темних барвах. Надають перевагу спокійним видам діяльності, переважно люблять гратися окремо від решти дітей. Достатньо пасивні у спілкуванні з дорослими і ровесниками. меланхоліки схожі на тепличні рослини: з чужими вони боязкі, замкнені, нерішучі, зате у звичайній, доброзичливій обстановці – кмітливі, уважні й чутливі. Тихо розмовляють, бути на перших ролях не прагнуть. Дуже вразливі й чутливі до схвалення своєї діяльності чи негативної оцінки результатів. Вимогливі до себе та інших.</w:t>
      </w:r>
    </w:p>
    <w:p w:rsidR="00DC5503" w:rsidRPr="00DC5503" w:rsidRDefault="00DC5503" w:rsidP="00DC5503">
      <w:pPr>
        <w:tabs>
          <w:tab w:val="left" w:pos="988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C5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VІ. ДОМАШНЄ ЗАВДАННЯ.</w:t>
      </w:r>
    </w:p>
    <w:p w:rsidR="00DC5503" w:rsidRDefault="00DC5503" w:rsidP="00DC5503">
      <w:pPr>
        <w:tabs>
          <w:tab w:val="left" w:pos="988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DC5503" w:rsidRDefault="00DC5503" w:rsidP="00DC5503">
      <w:pPr>
        <w:tabs>
          <w:tab w:val="left" w:pos="988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DC5503" w:rsidRDefault="00DC5503" w:rsidP="00DC5503">
      <w:pPr>
        <w:tabs>
          <w:tab w:val="left" w:pos="988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7C40BB" w:rsidRDefault="007C40BB"/>
    <w:sectPr w:rsidR="007C40BB" w:rsidSect="007C40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6A89"/>
    <w:multiLevelType w:val="hybridMultilevel"/>
    <w:tmpl w:val="D4B8118E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6FE274BF"/>
    <w:multiLevelType w:val="hybridMultilevel"/>
    <w:tmpl w:val="2CFE8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5503"/>
    <w:rsid w:val="000363A0"/>
    <w:rsid w:val="00630E58"/>
    <w:rsid w:val="006F46D5"/>
    <w:rsid w:val="007C40BB"/>
    <w:rsid w:val="00DC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03"/>
  </w:style>
  <w:style w:type="paragraph" w:styleId="3">
    <w:name w:val="heading 3"/>
    <w:basedOn w:val="a"/>
    <w:link w:val="30"/>
    <w:uiPriority w:val="9"/>
    <w:qFormat/>
    <w:rsid w:val="00DC5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50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C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">
    <w:name w:val="style1"/>
    <w:basedOn w:val="a"/>
    <w:rsid w:val="00DC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rsid w:val="00DC5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7489</Words>
  <Characters>4269</Characters>
  <Application>Microsoft Office Word</Application>
  <DocSecurity>0</DocSecurity>
  <Lines>35</Lines>
  <Paragraphs>23</Paragraphs>
  <ScaleCrop>false</ScaleCrop>
  <Company/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2018-03-20T12:26:00Z</dcterms:created>
  <dcterms:modified xsi:type="dcterms:W3CDTF">2018-03-20T12:32:00Z</dcterms:modified>
</cp:coreProperties>
</file>