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981" w:rsidRPr="00D53304" w:rsidRDefault="00751882" w:rsidP="00D53304">
      <w:pPr>
        <w:pStyle w:val="aa"/>
        <w:jc w:val="center"/>
        <w:rPr>
          <w:rFonts w:ascii="Times New Roman" w:hAnsi="Times New Roman" w:cs="Times New Roman"/>
          <w:sz w:val="28"/>
          <w:szCs w:val="28"/>
          <w:lang w:val="ru-RU"/>
        </w:rPr>
      </w:pPr>
      <w:proofErr w:type="spellStart"/>
      <w:r w:rsidRPr="00D53304">
        <w:rPr>
          <w:rFonts w:ascii="Times New Roman" w:hAnsi="Times New Roman" w:cs="Times New Roman"/>
          <w:sz w:val="28"/>
          <w:szCs w:val="28"/>
          <w:lang w:val="ru-RU"/>
        </w:rPr>
        <w:t>Міністерство</w:t>
      </w:r>
      <w:proofErr w:type="spellEnd"/>
      <w:r w:rsidRPr="00D53304">
        <w:rPr>
          <w:rFonts w:ascii="Times New Roman" w:hAnsi="Times New Roman" w:cs="Times New Roman"/>
          <w:sz w:val="28"/>
          <w:szCs w:val="28"/>
          <w:lang w:val="ru-RU"/>
        </w:rPr>
        <w:t xml:space="preserve"> </w:t>
      </w:r>
      <w:proofErr w:type="spellStart"/>
      <w:r w:rsidR="00D53304">
        <w:rPr>
          <w:rFonts w:ascii="Times New Roman" w:hAnsi="Times New Roman" w:cs="Times New Roman"/>
          <w:sz w:val="28"/>
          <w:szCs w:val="28"/>
          <w:lang w:val="ru-RU"/>
        </w:rPr>
        <w:t>освіти</w:t>
      </w:r>
      <w:proofErr w:type="spellEnd"/>
      <w:r w:rsidR="00D53304">
        <w:rPr>
          <w:rFonts w:ascii="Times New Roman" w:hAnsi="Times New Roman" w:cs="Times New Roman"/>
          <w:sz w:val="28"/>
          <w:szCs w:val="28"/>
          <w:lang w:val="ru-RU"/>
        </w:rPr>
        <w:t xml:space="preserve"> і науки</w:t>
      </w:r>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України</w:t>
      </w:r>
      <w:proofErr w:type="spellEnd"/>
    </w:p>
    <w:p w:rsidR="00751882" w:rsidRPr="00D53304" w:rsidRDefault="00751882" w:rsidP="00D53304">
      <w:pPr>
        <w:pStyle w:val="aa"/>
        <w:jc w:val="center"/>
        <w:rPr>
          <w:rFonts w:ascii="Times New Roman" w:hAnsi="Times New Roman" w:cs="Times New Roman"/>
          <w:sz w:val="28"/>
          <w:szCs w:val="28"/>
          <w:lang w:val="ru-RU"/>
        </w:rPr>
      </w:pPr>
      <w:proofErr w:type="spellStart"/>
      <w:r w:rsidRPr="00D53304">
        <w:rPr>
          <w:rFonts w:ascii="Times New Roman" w:hAnsi="Times New Roman" w:cs="Times New Roman"/>
          <w:sz w:val="28"/>
          <w:szCs w:val="28"/>
          <w:lang w:val="ru-RU"/>
        </w:rPr>
        <w:t>Павлоградський</w:t>
      </w:r>
      <w:proofErr w:type="spellEnd"/>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коледж</w:t>
      </w:r>
      <w:proofErr w:type="spellEnd"/>
      <w:r w:rsidRPr="00D53304">
        <w:rPr>
          <w:rFonts w:ascii="Times New Roman" w:hAnsi="Times New Roman" w:cs="Times New Roman"/>
          <w:sz w:val="28"/>
          <w:szCs w:val="28"/>
          <w:lang w:val="ru-RU"/>
        </w:rPr>
        <w:t xml:space="preserve"> </w:t>
      </w:r>
      <w:proofErr w:type="gramStart"/>
      <w:r w:rsidRPr="00D53304">
        <w:rPr>
          <w:rFonts w:ascii="Times New Roman" w:hAnsi="Times New Roman" w:cs="Times New Roman"/>
          <w:sz w:val="28"/>
          <w:szCs w:val="28"/>
          <w:lang w:val="ru-RU"/>
        </w:rPr>
        <w:t>Державного</w:t>
      </w:r>
      <w:proofErr w:type="gramEnd"/>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вищого</w:t>
      </w:r>
      <w:proofErr w:type="spellEnd"/>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навчального</w:t>
      </w:r>
      <w:proofErr w:type="spellEnd"/>
      <w:r w:rsidRPr="00D53304">
        <w:rPr>
          <w:rFonts w:ascii="Times New Roman" w:hAnsi="Times New Roman" w:cs="Times New Roman"/>
          <w:sz w:val="28"/>
          <w:szCs w:val="28"/>
          <w:lang w:val="ru-RU"/>
        </w:rPr>
        <w:t xml:space="preserve"> закладу</w:t>
      </w:r>
    </w:p>
    <w:p w:rsidR="00751882" w:rsidRPr="00D53304" w:rsidRDefault="00751882" w:rsidP="00D53304">
      <w:pPr>
        <w:pStyle w:val="aa"/>
        <w:jc w:val="center"/>
        <w:rPr>
          <w:rFonts w:ascii="Times New Roman" w:hAnsi="Times New Roman" w:cs="Times New Roman"/>
          <w:sz w:val="28"/>
          <w:szCs w:val="28"/>
        </w:rPr>
      </w:pPr>
      <w:r w:rsidRPr="00D53304">
        <w:rPr>
          <w:rFonts w:ascii="Times New Roman" w:hAnsi="Times New Roman" w:cs="Times New Roman"/>
          <w:sz w:val="28"/>
          <w:szCs w:val="28"/>
          <w:lang w:val="ru-RU"/>
        </w:rPr>
        <w:t>«</w:t>
      </w:r>
      <w:proofErr w:type="spellStart"/>
      <w:r w:rsidRPr="00D53304">
        <w:rPr>
          <w:rFonts w:ascii="Times New Roman" w:hAnsi="Times New Roman" w:cs="Times New Roman"/>
          <w:sz w:val="28"/>
          <w:szCs w:val="28"/>
          <w:lang w:val="ru-RU"/>
        </w:rPr>
        <w:t>Національний</w:t>
      </w:r>
      <w:proofErr w:type="spellEnd"/>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гірничий</w:t>
      </w:r>
      <w:proofErr w:type="spellEnd"/>
      <w:r w:rsidRPr="00D53304">
        <w:rPr>
          <w:rFonts w:ascii="Times New Roman" w:hAnsi="Times New Roman" w:cs="Times New Roman"/>
          <w:sz w:val="28"/>
          <w:szCs w:val="28"/>
          <w:lang w:val="ru-RU"/>
        </w:rPr>
        <w:t xml:space="preserve"> </w:t>
      </w:r>
      <w:proofErr w:type="spellStart"/>
      <w:r w:rsidRPr="00D53304">
        <w:rPr>
          <w:rFonts w:ascii="Times New Roman" w:hAnsi="Times New Roman" w:cs="Times New Roman"/>
          <w:sz w:val="28"/>
          <w:szCs w:val="28"/>
          <w:lang w:val="ru-RU"/>
        </w:rPr>
        <w:t>університет</w:t>
      </w:r>
      <w:proofErr w:type="spellEnd"/>
      <w:r w:rsidRPr="00D53304">
        <w:rPr>
          <w:rFonts w:ascii="Times New Roman" w:hAnsi="Times New Roman" w:cs="Times New Roman"/>
          <w:sz w:val="28"/>
          <w:szCs w:val="28"/>
          <w:lang w:val="ru-RU"/>
        </w:rPr>
        <w:t>»</w:t>
      </w:r>
    </w:p>
    <w:p w:rsidR="00751882" w:rsidRPr="00D53304" w:rsidRDefault="00751882" w:rsidP="00D53304">
      <w:pPr>
        <w:pStyle w:val="aa"/>
        <w:jc w:val="center"/>
        <w:rPr>
          <w:rFonts w:ascii="Times New Roman" w:hAnsi="Times New Roman" w:cs="Times New Roman"/>
          <w:sz w:val="28"/>
          <w:szCs w:val="28"/>
          <w:lang w:val="ru-RU"/>
        </w:rPr>
      </w:pPr>
    </w:p>
    <w:p w:rsidR="00110981" w:rsidRPr="00D53304" w:rsidRDefault="00110981" w:rsidP="00D53304">
      <w:pPr>
        <w:pStyle w:val="aa"/>
        <w:jc w:val="center"/>
        <w:rPr>
          <w:rFonts w:ascii="Times New Roman" w:hAnsi="Times New Roman" w:cs="Times New Roman"/>
          <w:sz w:val="28"/>
          <w:szCs w:val="28"/>
        </w:rPr>
      </w:pPr>
    </w:p>
    <w:p w:rsidR="00110981" w:rsidRDefault="00110981"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bookmarkStart w:id="0" w:name="_GoBack"/>
      <w:bookmarkEnd w:id="0"/>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Default="00D53304" w:rsidP="00D53304">
      <w:pPr>
        <w:pStyle w:val="aa"/>
        <w:jc w:val="center"/>
        <w:rPr>
          <w:rFonts w:ascii="Times New Roman" w:hAnsi="Times New Roman" w:cs="Times New Roman"/>
          <w:sz w:val="28"/>
          <w:szCs w:val="28"/>
        </w:rPr>
      </w:pPr>
    </w:p>
    <w:p w:rsidR="00D53304" w:rsidRPr="00D53304" w:rsidRDefault="00D53304" w:rsidP="00D53304">
      <w:pPr>
        <w:pStyle w:val="aa"/>
        <w:jc w:val="center"/>
        <w:rPr>
          <w:rFonts w:ascii="Times New Roman" w:hAnsi="Times New Roman" w:cs="Times New Roman"/>
          <w:sz w:val="28"/>
          <w:szCs w:val="28"/>
        </w:rPr>
      </w:pPr>
    </w:p>
    <w:p w:rsidR="00110981" w:rsidRPr="00D53304" w:rsidRDefault="00110981" w:rsidP="00D53304">
      <w:pPr>
        <w:pStyle w:val="aa"/>
        <w:jc w:val="center"/>
        <w:rPr>
          <w:rFonts w:ascii="Times New Roman" w:hAnsi="Times New Roman" w:cs="Times New Roman"/>
          <w:sz w:val="28"/>
          <w:szCs w:val="28"/>
        </w:rPr>
      </w:pPr>
      <w:r w:rsidRPr="00D53304">
        <w:rPr>
          <w:rFonts w:ascii="Times New Roman" w:hAnsi="Times New Roman" w:cs="Times New Roman"/>
          <w:sz w:val="28"/>
          <w:szCs w:val="28"/>
        </w:rPr>
        <w:t xml:space="preserve">Методична розробка </w:t>
      </w:r>
      <w:r w:rsidR="00751882" w:rsidRPr="00D53304">
        <w:rPr>
          <w:rFonts w:ascii="Times New Roman" w:hAnsi="Times New Roman" w:cs="Times New Roman"/>
          <w:sz w:val="28"/>
          <w:szCs w:val="28"/>
        </w:rPr>
        <w:t>відкритого заняття з теми</w:t>
      </w:r>
      <w:r w:rsidRPr="00D53304">
        <w:rPr>
          <w:rFonts w:ascii="Times New Roman" w:hAnsi="Times New Roman" w:cs="Times New Roman"/>
          <w:sz w:val="28"/>
          <w:szCs w:val="28"/>
        </w:rPr>
        <w:t>:</w:t>
      </w:r>
    </w:p>
    <w:p w:rsidR="00D53304" w:rsidRDefault="00110981" w:rsidP="00D53304">
      <w:pPr>
        <w:pStyle w:val="aa"/>
        <w:jc w:val="center"/>
        <w:rPr>
          <w:rFonts w:ascii="Times New Roman" w:hAnsi="Times New Roman" w:cs="Times New Roman"/>
          <w:b/>
          <w:sz w:val="28"/>
          <w:szCs w:val="28"/>
        </w:rPr>
      </w:pPr>
      <w:r w:rsidRPr="00D53304">
        <w:rPr>
          <w:rFonts w:ascii="Times New Roman" w:hAnsi="Times New Roman" w:cs="Times New Roman"/>
          <w:b/>
          <w:sz w:val="28"/>
          <w:szCs w:val="28"/>
        </w:rPr>
        <w:t>«</w:t>
      </w:r>
      <w:r w:rsidR="00751882" w:rsidRPr="00D53304">
        <w:rPr>
          <w:rFonts w:ascii="Times New Roman" w:hAnsi="Times New Roman" w:cs="Times New Roman"/>
          <w:b/>
          <w:sz w:val="28"/>
          <w:szCs w:val="28"/>
        </w:rPr>
        <w:t xml:space="preserve">Цивільне законодавство, регулююче </w:t>
      </w:r>
      <w:r w:rsidR="00D53304" w:rsidRPr="00D53304">
        <w:rPr>
          <w:rFonts w:ascii="Times New Roman" w:hAnsi="Times New Roman" w:cs="Times New Roman"/>
          <w:b/>
          <w:sz w:val="28"/>
          <w:szCs w:val="28"/>
        </w:rPr>
        <w:t>зобов’язання</w:t>
      </w:r>
      <w:r w:rsidR="00751882" w:rsidRPr="00D53304">
        <w:rPr>
          <w:rFonts w:ascii="Times New Roman" w:hAnsi="Times New Roman" w:cs="Times New Roman"/>
          <w:b/>
          <w:sz w:val="28"/>
          <w:szCs w:val="28"/>
        </w:rPr>
        <w:t>, договір</w:t>
      </w:r>
      <w:r w:rsidRPr="00D53304">
        <w:rPr>
          <w:rFonts w:ascii="Times New Roman" w:hAnsi="Times New Roman" w:cs="Times New Roman"/>
          <w:b/>
          <w:sz w:val="28"/>
          <w:szCs w:val="28"/>
        </w:rPr>
        <w:t>»</w:t>
      </w:r>
    </w:p>
    <w:p w:rsidR="00110981" w:rsidRPr="00D53304" w:rsidRDefault="00751882" w:rsidP="00D53304">
      <w:pPr>
        <w:pStyle w:val="aa"/>
        <w:jc w:val="center"/>
        <w:rPr>
          <w:rFonts w:ascii="Times New Roman" w:hAnsi="Times New Roman" w:cs="Times New Roman"/>
          <w:b/>
          <w:sz w:val="28"/>
          <w:szCs w:val="28"/>
        </w:rPr>
      </w:pPr>
      <w:r w:rsidRPr="00D53304">
        <w:rPr>
          <w:rFonts w:ascii="Times New Roman" w:hAnsi="Times New Roman" w:cs="Times New Roman"/>
          <w:b/>
          <w:sz w:val="28"/>
          <w:szCs w:val="28"/>
        </w:rPr>
        <w:t xml:space="preserve"> на занятті правознавство</w:t>
      </w:r>
    </w:p>
    <w:p w:rsidR="00110981" w:rsidRPr="00D53304" w:rsidRDefault="00110981" w:rsidP="00D53304">
      <w:pPr>
        <w:pStyle w:val="aa"/>
        <w:jc w:val="center"/>
        <w:rPr>
          <w:rFonts w:ascii="Times New Roman" w:hAnsi="Times New Roman" w:cs="Times New Roman"/>
          <w:sz w:val="28"/>
          <w:szCs w:val="28"/>
        </w:rPr>
      </w:pPr>
    </w:p>
    <w:p w:rsidR="00110981" w:rsidRPr="00D53304" w:rsidRDefault="00110981" w:rsidP="00D53304">
      <w:pPr>
        <w:pStyle w:val="aa"/>
        <w:jc w:val="center"/>
        <w:rPr>
          <w:rFonts w:ascii="Times New Roman" w:hAnsi="Times New Roman" w:cs="Times New Roman"/>
          <w:sz w:val="28"/>
          <w:szCs w:val="28"/>
        </w:rPr>
      </w:pPr>
    </w:p>
    <w:p w:rsidR="00110981" w:rsidRPr="00D53304" w:rsidRDefault="00110981" w:rsidP="00D53304">
      <w:pPr>
        <w:pStyle w:val="aa"/>
        <w:jc w:val="center"/>
        <w:rPr>
          <w:rFonts w:ascii="Times New Roman" w:hAnsi="Times New Roman" w:cs="Times New Roman"/>
          <w:sz w:val="28"/>
          <w:szCs w:val="28"/>
        </w:rPr>
      </w:pPr>
    </w:p>
    <w:p w:rsidR="00D53304" w:rsidRDefault="00D53304" w:rsidP="00110981">
      <w:pPr>
        <w:spacing w:after="0" w:line="360" w:lineRule="auto"/>
        <w:ind w:left="5103"/>
        <w:rPr>
          <w:rFonts w:ascii="Times New Roman" w:hAnsi="Times New Roman" w:cs="Times New Roman"/>
          <w:sz w:val="32"/>
          <w:szCs w:val="28"/>
        </w:rPr>
      </w:pPr>
    </w:p>
    <w:p w:rsidR="00D53304" w:rsidRDefault="00D53304" w:rsidP="00110981">
      <w:pPr>
        <w:spacing w:after="0" w:line="360" w:lineRule="auto"/>
        <w:ind w:left="5103"/>
        <w:rPr>
          <w:rFonts w:ascii="Times New Roman" w:hAnsi="Times New Roman" w:cs="Times New Roman"/>
          <w:sz w:val="32"/>
          <w:szCs w:val="28"/>
        </w:rPr>
      </w:pPr>
    </w:p>
    <w:p w:rsidR="00D53304" w:rsidRDefault="00D53304" w:rsidP="00110981">
      <w:pPr>
        <w:spacing w:after="0" w:line="360" w:lineRule="auto"/>
        <w:ind w:left="5103"/>
        <w:rPr>
          <w:rFonts w:ascii="Times New Roman" w:hAnsi="Times New Roman" w:cs="Times New Roman"/>
          <w:sz w:val="32"/>
          <w:szCs w:val="28"/>
        </w:rPr>
      </w:pPr>
    </w:p>
    <w:p w:rsidR="00110981" w:rsidRPr="00117408" w:rsidRDefault="00751882" w:rsidP="00110981">
      <w:pPr>
        <w:spacing w:after="0" w:line="360" w:lineRule="auto"/>
        <w:ind w:left="5103"/>
        <w:rPr>
          <w:rFonts w:ascii="Times New Roman" w:hAnsi="Times New Roman" w:cs="Times New Roman"/>
          <w:sz w:val="32"/>
          <w:szCs w:val="28"/>
        </w:rPr>
      </w:pPr>
      <w:r>
        <w:rPr>
          <w:rFonts w:ascii="Times New Roman" w:hAnsi="Times New Roman" w:cs="Times New Roman"/>
          <w:sz w:val="32"/>
          <w:szCs w:val="28"/>
        </w:rPr>
        <w:t xml:space="preserve"> </w:t>
      </w:r>
    </w:p>
    <w:p w:rsidR="00110981" w:rsidRDefault="00751882" w:rsidP="00110981">
      <w:pPr>
        <w:spacing w:after="0" w:line="360" w:lineRule="auto"/>
        <w:rPr>
          <w:rFonts w:ascii="Times New Roman" w:hAnsi="Times New Roman" w:cs="Times New Roman"/>
          <w:sz w:val="28"/>
          <w:szCs w:val="28"/>
        </w:rPr>
      </w:pPr>
      <w:r>
        <w:rPr>
          <w:rFonts w:ascii="Times New Roman" w:hAnsi="Times New Roman" w:cs="Times New Roman"/>
          <w:sz w:val="28"/>
          <w:szCs w:val="28"/>
        </w:rPr>
        <w:t>Викладача  Михальчук О.Е.</w:t>
      </w:r>
    </w:p>
    <w:p w:rsidR="00110981" w:rsidRDefault="00110981" w:rsidP="00110981">
      <w:pPr>
        <w:spacing w:after="0" w:line="360" w:lineRule="auto"/>
        <w:rPr>
          <w:rFonts w:ascii="Times New Roman" w:hAnsi="Times New Roman" w:cs="Times New Roman"/>
          <w:sz w:val="28"/>
          <w:szCs w:val="28"/>
        </w:rPr>
      </w:pPr>
    </w:p>
    <w:p w:rsidR="00110981" w:rsidRDefault="00110981" w:rsidP="00110981">
      <w:pPr>
        <w:spacing w:after="0" w:line="360" w:lineRule="auto"/>
        <w:rPr>
          <w:rFonts w:ascii="Times New Roman" w:hAnsi="Times New Roman" w:cs="Times New Roman"/>
          <w:sz w:val="28"/>
          <w:szCs w:val="28"/>
        </w:rPr>
      </w:pPr>
    </w:p>
    <w:p w:rsidR="00751882" w:rsidRDefault="00751882" w:rsidP="00110981">
      <w:pPr>
        <w:spacing w:after="0" w:line="360" w:lineRule="auto"/>
        <w:rPr>
          <w:rFonts w:ascii="Times New Roman" w:hAnsi="Times New Roman" w:cs="Times New Roman"/>
          <w:sz w:val="28"/>
          <w:szCs w:val="28"/>
        </w:rPr>
      </w:pPr>
    </w:p>
    <w:p w:rsidR="00110981" w:rsidRDefault="00110981" w:rsidP="00110981">
      <w:pPr>
        <w:spacing w:after="0" w:line="360" w:lineRule="auto"/>
        <w:rPr>
          <w:rFonts w:ascii="Times New Roman" w:hAnsi="Times New Roman" w:cs="Times New Roman"/>
          <w:sz w:val="28"/>
          <w:szCs w:val="28"/>
        </w:rPr>
      </w:pPr>
    </w:p>
    <w:p w:rsidR="00751882" w:rsidRDefault="00751882" w:rsidP="00110981">
      <w:pPr>
        <w:spacing w:after="0" w:line="360" w:lineRule="auto"/>
        <w:rPr>
          <w:rFonts w:ascii="Times New Roman" w:hAnsi="Times New Roman" w:cs="Times New Roman"/>
          <w:sz w:val="28"/>
          <w:szCs w:val="28"/>
        </w:rPr>
      </w:pPr>
    </w:p>
    <w:p w:rsidR="00751882" w:rsidRDefault="00751882" w:rsidP="00110981">
      <w:pPr>
        <w:spacing w:after="0" w:line="360" w:lineRule="auto"/>
        <w:rPr>
          <w:rFonts w:ascii="Times New Roman" w:hAnsi="Times New Roman" w:cs="Times New Roman"/>
          <w:sz w:val="28"/>
          <w:szCs w:val="28"/>
        </w:rPr>
      </w:pPr>
    </w:p>
    <w:p w:rsidR="00751882" w:rsidRDefault="00751882" w:rsidP="00110981">
      <w:pPr>
        <w:spacing w:after="0" w:line="360" w:lineRule="auto"/>
        <w:rPr>
          <w:rFonts w:ascii="Times New Roman" w:hAnsi="Times New Roman" w:cs="Times New Roman"/>
          <w:sz w:val="28"/>
          <w:szCs w:val="28"/>
        </w:rPr>
      </w:pPr>
    </w:p>
    <w:p w:rsidR="00751882" w:rsidRDefault="00751882" w:rsidP="00110981">
      <w:pPr>
        <w:spacing w:after="0" w:line="360" w:lineRule="auto"/>
        <w:rPr>
          <w:rFonts w:ascii="Times New Roman" w:hAnsi="Times New Roman" w:cs="Times New Roman"/>
          <w:sz w:val="28"/>
          <w:szCs w:val="28"/>
        </w:rPr>
      </w:pPr>
    </w:p>
    <w:p w:rsidR="00751882" w:rsidRPr="00D53304" w:rsidRDefault="00751882" w:rsidP="00D53304">
      <w:pPr>
        <w:pStyle w:val="aa"/>
        <w:rPr>
          <w:rFonts w:ascii="Times New Roman" w:hAnsi="Times New Roman" w:cs="Times New Roman"/>
          <w:sz w:val="28"/>
          <w:szCs w:val="28"/>
        </w:rPr>
      </w:pPr>
      <w:r>
        <w:t xml:space="preserve">                                                    </w:t>
      </w:r>
      <w:r w:rsidR="00D53304">
        <w:t xml:space="preserve">                 </w:t>
      </w:r>
      <w:r w:rsidRPr="00D53304">
        <w:rPr>
          <w:rFonts w:ascii="Times New Roman" w:hAnsi="Times New Roman" w:cs="Times New Roman"/>
          <w:sz w:val="28"/>
          <w:szCs w:val="28"/>
        </w:rPr>
        <w:t>Павлоград</w:t>
      </w:r>
    </w:p>
    <w:p w:rsidR="00984E25" w:rsidRDefault="00984E25" w:rsidP="00D53304">
      <w:pPr>
        <w:pStyle w:val="aa"/>
        <w:rPr>
          <w:rFonts w:ascii="Times New Roman" w:hAnsi="Times New Roman" w:cs="Times New Roman"/>
          <w:sz w:val="28"/>
          <w:szCs w:val="28"/>
        </w:rPr>
      </w:pPr>
      <w:r w:rsidRPr="00D53304">
        <w:rPr>
          <w:rFonts w:ascii="Times New Roman" w:hAnsi="Times New Roman" w:cs="Times New Roman"/>
          <w:sz w:val="28"/>
          <w:szCs w:val="28"/>
        </w:rPr>
        <w:t xml:space="preserve">                                                       2018</w:t>
      </w:r>
    </w:p>
    <w:p w:rsidR="00D53304" w:rsidRPr="00D53304" w:rsidRDefault="00D53304" w:rsidP="00D53304">
      <w:pPr>
        <w:pStyle w:val="aa"/>
        <w:rPr>
          <w:rFonts w:ascii="Times New Roman" w:hAnsi="Times New Roman" w:cs="Times New Roman"/>
          <w:sz w:val="28"/>
          <w:szCs w:val="28"/>
        </w:rPr>
      </w:pPr>
    </w:p>
    <w:p w:rsidR="00984E25" w:rsidRDefault="00751882" w:rsidP="00414E7B">
      <w:pPr>
        <w:spacing w:after="0" w:line="360" w:lineRule="auto"/>
        <w:rPr>
          <w:rFonts w:ascii="Times New Roman" w:hAnsi="Times New Roman" w:cs="Times New Roman"/>
          <w:sz w:val="28"/>
          <w:szCs w:val="28"/>
        </w:rPr>
      </w:pPr>
      <w:r w:rsidRPr="00984E25">
        <w:rPr>
          <w:rFonts w:ascii="Times New Roman" w:hAnsi="Times New Roman" w:cs="Times New Roman"/>
          <w:sz w:val="28"/>
          <w:szCs w:val="28"/>
        </w:rPr>
        <w:lastRenderedPageBreak/>
        <w:t xml:space="preserve">                             </w:t>
      </w:r>
      <w:r w:rsidR="00984E25">
        <w:rPr>
          <w:rFonts w:ascii="Times New Roman" w:hAnsi="Times New Roman" w:cs="Times New Roman"/>
          <w:sz w:val="28"/>
          <w:szCs w:val="28"/>
        </w:rPr>
        <w:t xml:space="preserve">                    </w:t>
      </w:r>
      <w:r w:rsidR="00984E25" w:rsidRPr="00984E25">
        <w:rPr>
          <w:rFonts w:ascii="Times New Roman" w:hAnsi="Times New Roman" w:cs="Times New Roman"/>
          <w:sz w:val="28"/>
          <w:szCs w:val="28"/>
        </w:rPr>
        <w:t>До хорошого уроку вчитель готується вс</w:t>
      </w:r>
      <w:r w:rsidR="00984E25">
        <w:rPr>
          <w:rFonts w:ascii="Times New Roman" w:hAnsi="Times New Roman" w:cs="Times New Roman"/>
          <w:sz w:val="28"/>
          <w:szCs w:val="28"/>
        </w:rPr>
        <w:t>е життя.</w:t>
      </w:r>
    </w:p>
    <w:p w:rsidR="00984E25" w:rsidRDefault="00984E25" w:rsidP="00414E7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(В. </w:t>
      </w:r>
      <w:r w:rsidRPr="00984E25">
        <w:rPr>
          <w:rFonts w:ascii="Times New Roman" w:hAnsi="Times New Roman" w:cs="Times New Roman"/>
          <w:sz w:val="28"/>
          <w:szCs w:val="28"/>
        </w:rPr>
        <w:t>Сухомлинський</w:t>
      </w:r>
      <w:r>
        <w:rPr>
          <w:rFonts w:ascii="Times New Roman" w:hAnsi="Times New Roman" w:cs="Times New Roman"/>
          <w:sz w:val="28"/>
          <w:szCs w:val="28"/>
        </w:rPr>
        <w:t>)</w:t>
      </w:r>
    </w:p>
    <w:p w:rsidR="00984E25" w:rsidRDefault="00984E25" w:rsidP="00414E7B">
      <w:pPr>
        <w:spacing w:after="0" w:line="360" w:lineRule="auto"/>
        <w:rPr>
          <w:rFonts w:ascii="Times New Roman" w:hAnsi="Times New Roman" w:cs="Times New Roman"/>
          <w:sz w:val="28"/>
          <w:szCs w:val="28"/>
        </w:rPr>
      </w:pPr>
    </w:p>
    <w:p w:rsidR="00414E7B" w:rsidRDefault="00414E7B" w:rsidP="00414E7B">
      <w:pPr>
        <w:spacing w:after="0" w:line="360" w:lineRule="auto"/>
        <w:ind w:firstLine="708"/>
        <w:jc w:val="both"/>
        <w:rPr>
          <w:rFonts w:ascii="Times New Roman" w:hAnsi="Times New Roman" w:cs="Times New Roman"/>
          <w:sz w:val="28"/>
          <w:szCs w:val="28"/>
        </w:rPr>
      </w:pPr>
      <w:r>
        <w:rPr>
          <w:noProof/>
          <w:lang w:val="ru-RU" w:eastAsia="ru-RU"/>
        </w:rPr>
        <w:drawing>
          <wp:inline distT="0" distB="0" distL="0" distR="0" wp14:anchorId="2C12860B" wp14:editId="5DAD0CF1">
            <wp:extent cx="4140676" cy="4392488"/>
            <wp:effectExtent l="95250" t="95250" r="127000" b="141605"/>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40676" cy="4392488"/>
                    </a:xfrm>
                    <a:prstGeom prst="snip2DiagRect">
                      <a:avLst/>
                    </a:prstGeom>
                    <a:solidFill>
                      <a:srgbClr val="FFFFFF">
                        <a:shade val="85000"/>
                      </a:srgbClr>
                    </a:solidFill>
                    <a:ln w="88900" cap="sq">
                      <a:no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414E7B" w:rsidRDefault="00414E7B" w:rsidP="00414E7B">
      <w:pPr>
        <w:spacing w:after="0" w:line="360" w:lineRule="auto"/>
        <w:ind w:firstLine="708"/>
        <w:jc w:val="center"/>
        <w:rPr>
          <w:rFonts w:ascii="Times New Roman" w:eastAsia="+mj-ea" w:hAnsi="Times New Roman" w:cs="Times New Roman"/>
          <w:color w:val="000000"/>
          <w:kern w:val="24"/>
          <w:sz w:val="28"/>
          <w:szCs w:val="28"/>
        </w:rPr>
      </w:pPr>
      <w:r w:rsidRPr="00414E7B">
        <w:rPr>
          <w:rFonts w:ascii="Times New Roman" w:eastAsia="+mj-ea" w:hAnsi="Times New Roman" w:cs="Times New Roman"/>
          <w:color w:val="000000"/>
          <w:kern w:val="24"/>
          <w:sz w:val="28"/>
          <w:szCs w:val="28"/>
        </w:rPr>
        <w:t xml:space="preserve">Викладач правознавства </w:t>
      </w:r>
      <w:r w:rsidRPr="00414E7B">
        <w:rPr>
          <w:rFonts w:ascii="Times New Roman" w:eastAsia="+mj-ea" w:hAnsi="Times New Roman" w:cs="Times New Roman"/>
          <w:color w:val="000000"/>
          <w:kern w:val="24"/>
          <w:sz w:val="28"/>
          <w:szCs w:val="28"/>
        </w:rPr>
        <w:br/>
        <w:t xml:space="preserve">                   Михальчук Ольга Едуардівна</w:t>
      </w:r>
      <w:r w:rsidRPr="00414E7B">
        <w:rPr>
          <w:rFonts w:ascii="Times New Roman" w:eastAsia="+mj-ea" w:hAnsi="Times New Roman" w:cs="Times New Roman"/>
          <w:color w:val="000000"/>
          <w:kern w:val="24"/>
          <w:sz w:val="28"/>
          <w:szCs w:val="28"/>
        </w:rPr>
        <w:br/>
        <w:t xml:space="preserve">                                               Павлоградського коледжу Державного вищого </w:t>
      </w:r>
      <w:r w:rsidRPr="00414E7B">
        <w:rPr>
          <w:rFonts w:ascii="Times New Roman" w:eastAsia="+mj-ea" w:hAnsi="Times New Roman" w:cs="Times New Roman"/>
          <w:color w:val="000000"/>
          <w:kern w:val="24"/>
          <w:sz w:val="28"/>
          <w:szCs w:val="28"/>
        </w:rPr>
        <w:br/>
      </w:r>
      <w:r>
        <w:rPr>
          <w:rFonts w:ascii="Times New Roman" w:eastAsia="+mj-ea" w:hAnsi="Times New Roman" w:cs="Times New Roman"/>
          <w:color w:val="000000"/>
          <w:kern w:val="24"/>
          <w:sz w:val="28"/>
          <w:szCs w:val="28"/>
        </w:rPr>
        <w:t xml:space="preserve">     </w:t>
      </w:r>
      <w:r w:rsidRPr="00414E7B">
        <w:rPr>
          <w:rFonts w:ascii="Times New Roman" w:eastAsia="+mj-ea" w:hAnsi="Times New Roman" w:cs="Times New Roman"/>
          <w:color w:val="000000"/>
          <w:kern w:val="24"/>
          <w:sz w:val="28"/>
          <w:szCs w:val="28"/>
        </w:rPr>
        <w:t xml:space="preserve">навчального закладу </w:t>
      </w:r>
    </w:p>
    <w:p w:rsidR="00414E7B" w:rsidRPr="00414E7B" w:rsidRDefault="00414E7B" w:rsidP="00414E7B">
      <w:pPr>
        <w:spacing w:after="0" w:line="360" w:lineRule="auto"/>
        <w:ind w:firstLine="708"/>
        <w:rPr>
          <w:rFonts w:ascii="Times New Roman" w:eastAsia="+mj-ea" w:hAnsi="Times New Roman" w:cs="Times New Roman"/>
          <w:color w:val="000000"/>
          <w:kern w:val="24"/>
          <w:sz w:val="28"/>
          <w:szCs w:val="28"/>
        </w:rPr>
      </w:pPr>
      <w:r>
        <w:rPr>
          <w:rFonts w:ascii="Times New Roman" w:eastAsia="+mj-ea" w:hAnsi="Times New Roman" w:cs="Times New Roman"/>
          <w:color w:val="000000"/>
          <w:kern w:val="24"/>
          <w:sz w:val="28"/>
          <w:szCs w:val="28"/>
        </w:rPr>
        <w:t xml:space="preserve">                                           </w:t>
      </w:r>
      <w:r w:rsidRPr="00414E7B">
        <w:rPr>
          <w:rFonts w:ascii="Times New Roman" w:eastAsia="+mj-ea" w:hAnsi="Times New Roman" w:cs="Times New Roman"/>
          <w:color w:val="000000"/>
          <w:kern w:val="24"/>
          <w:sz w:val="28"/>
          <w:szCs w:val="28"/>
        </w:rPr>
        <w:t>«Національний гірничий</w:t>
      </w:r>
      <w:r>
        <w:rPr>
          <w:rFonts w:ascii="Times New Roman" w:eastAsia="+mj-ea" w:hAnsi="Times New Roman" w:cs="Times New Roman"/>
          <w:color w:val="000000"/>
          <w:kern w:val="24"/>
          <w:sz w:val="28"/>
          <w:szCs w:val="28"/>
        </w:rPr>
        <w:t xml:space="preserve"> університет»</w:t>
      </w:r>
    </w:p>
    <w:p w:rsidR="00414E7B" w:rsidRPr="00414E7B" w:rsidRDefault="00414E7B" w:rsidP="00414E7B">
      <w:pPr>
        <w:spacing w:after="0" w:line="360" w:lineRule="auto"/>
        <w:ind w:firstLine="708"/>
        <w:rPr>
          <w:rFonts w:ascii="Times New Roman" w:hAnsi="Times New Roman" w:cs="Times New Roman"/>
          <w:sz w:val="28"/>
          <w:szCs w:val="28"/>
        </w:rPr>
      </w:pPr>
      <w:r w:rsidRPr="00414E7B">
        <w:rPr>
          <w:rFonts w:ascii="Times New Roman" w:eastAsia="+mj-ea" w:hAnsi="Times New Roman" w:cs="Times New Roman"/>
          <w:color w:val="000000"/>
          <w:kern w:val="24"/>
          <w:sz w:val="28"/>
          <w:szCs w:val="28"/>
        </w:rPr>
        <w:t xml:space="preserve">                                          </w:t>
      </w:r>
    </w:p>
    <w:p w:rsidR="00414E7B" w:rsidRPr="00414E7B" w:rsidRDefault="00414E7B" w:rsidP="00414E7B">
      <w:pPr>
        <w:spacing w:after="0" w:line="360" w:lineRule="auto"/>
        <w:ind w:firstLine="708"/>
        <w:jc w:val="right"/>
        <w:rPr>
          <w:rFonts w:ascii="Times New Roman" w:hAnsi="Times New Roman" w:cs="Times New Roman"/>
          <w:sz w:val="28"/>
          <w:szCs w:val="28"/>
        </w:rPr>
      </w:pPr>
    </w:p>
    <w:p w:rsidR="00414E7B" w:rsidRPr="00414E7B" w:rsidRDefault="00414E7B" w:rsidP="00414E7B">
      <w:pPr>
        <w:spacing w:after="0" w:line="360" w:lineRule="auto"/>
        <w:ind w:firstLine="708"/>
        <w:jc w:val="both"/>
        <w:rPr>
          <w:rFonts w:ascii="Times New Roman" w:hAnsi="Times New Roman" w:cs="Times New Roman"/>
          <w:sz w:val="28"/>
          <w:szCs w:val="28"/>
        </w:rPr>
      </w:pPr>
    </w:p>
    <w:p w:rsidR="00414E7B" w:rsidRDefault="00414E7B" w:rsidP="00984E25">
      <w:pPr>
        <w:spacing w:after="0" w:line="360" w:lineRule="auto"/>
        <w:jc w:val="both"/>
        <w:rPr>
          <w:rFonts w:ascii="Times New Roman" w:hAnsi="Times New Roman" w:cs="Times New Roman"/>
          <w:sz w:val="28"/>
          <w:szCs w:val="28"/>
        </w:rPr>
      </w:pPr>
    </w:p>
    <w:p w:rsidR="00D53304" w:rsidRDefault="00D53304" w:rsidP="00984E25">
      <w:pPr>
        <w:spacing w:after="0" w:line="360" w:lineRule="auto"/>
        <w:jc w:val="both"/>
        <w:rPr>
          <w:rFonts w:ascii="Times New Roman" w:hAnsi="Times New Roman" w:cs="Times New Roman"/>
          <w:sz w:val="28"/>
          <w:szCs w:val="28"/>
        </w:rPr>
      </w:pPr>
    </w:p>
    <w:p w:rsidR="0081727B" w:rsidRDefault="0081727B" w:rsidP="00414E7B">
      <w:pPr>
        <w:spacing w:after="0" w:line="360" w:lineRule="auto"/>
        <w:jc w:val="both"/>
        <w:rPr>
          <w:rFonts w:ascii="Times New Roman" w:hAnsi="Times New Roman" w:cs="Times New Roman"/>
          <w:sz w:val="28"/>
          <w:szCs w:val="28"/>
        </w:rPr>
      </w:pPr>
    </w:p>
    <w:p w:rsidR="00414E7B" w:rsidRPr="00D53304" w:rsidRDefault="00414E7B" w:rsidP="00D53304">
      <w:pPr>
        <w:pStyle w:val="aa"/>
        <w:rPr>
          <w:rFonts w:ascii="Times New Roman" w:hAnsi="Times New Roman" w:cs="Times New Roman"/>
          <w:sz w:val="28"/>
          <w:szCs w:val="28"/>
        </w:rPr>
      </w:pPr>
      <w:r w:rsidRPr="00D53304">
        <w:rPr>
          <w:rFonts w:ascii="Times New Roman" w:hAnsi="Times New Roman" w:cs="Times New Roman"/>
          <w:sz w:val="28"/>
          <w:szCs w:val="28"/>
        </w:rPr>
        <w:lastRenderedPageBreak/>
        <w:t xml:space="preserve">Я розумію, мені, як викладачу, необхідно не тільки доступно розповісти та показати, але  і навчити студентів мислити, використовувати на практиці набуті знання. Цьому можуть сприяти активні форми і методи навчання. До того ж, знання, здобуті «активно», міцніші та легше активізуються. </w:t>
      </w:r>
    </w:p>
    <w:p w:rsidR="00414E7B" w:rsidRPr="00D53304" w:rsidRDefault="00414E7B" w:rsidP="00D53304">
      <w:pPr>
        <w:pStyle w:val="aa"/>
        <w:rPr>
          <w:rFonts w:ascii="Times New Roman" w:hAnsi="Times New Roman" w:cs="Times New Roman"/>
          <w:sz w:val="28"/>
          <w:szCs w:val="28"/>
        </w:rPr>
      </w:pPr>
      <w:r w:rsidRPr="00D53304">
        <w:rPr>
          <w:rFonts w:ascii="Times New Roman" w:hAnsi="Times New Roman" w:cs="Times New Roman"/>
          <w:sz w:val="28"/>
          <w:szCs w:val="28"/>
        </w:rPr>
        <w:t>Сучасний навчальний заклад  має дати людині правові знання та сформувати вміння, життєву позицію</w:t>
      </w:r>
      <w:r w:rsidRPr="00D53304">
        <w:rPr>
          <w:rFonts w:ascii="Times New Roman" w:hAnsi="Times New Roman" w:cs="Times New Roman"/>
          <w:sz w:val="28"/>
          <w:szCs w:val="28"/>
          <w:lang w:val="ru-RU"/>
        </w:rPr>
        <w:t>.</w:t>
      </w:r>
      <w:r w:rsidRPr="00D53304">
        <w:rPr>
          <w:rFonts w:ascii="Times New Roman" w:hAnsi="Times New Roman" w:cs="Times New Roman"/>
          <w:sz w:val="28"/>
          <w:szCs w:val="28"/>
        </w:rPr>
        <w:t xml:space="preserve"> Правова освіта  студентів передбачає вплив на особистість через оптимальний вибір змісту, форм, методів, принципів навчання та чіткої структури навчально-виховного процесу. Завдяки новим підходам до змісту освіти та комунікації між викладачем і студентом в навчальному процесі, за умов спеціально спрямованої системи навчально-виховної роботи  навчальний заклад  повинен перетворитися у зразок демократичного правового простору. </w:t>
      </w:r>
    </w:p>
    <w:p w:rsidR="004B381C" w:rsidRPr="00D53304" w:rsidRDefault="004B381C" w:rsidP="00D53304">
      <w:pPr>
        <w:pStyle w:val="aa"/>
        <w:rPr>
          <w:rFonts w:ascii="Times New Roman" w:hAnsi="Times New Roman" w:cs="Times New Roman"/>
          <w:color w:val="000000"/>
          <w:sz w:val="28"/>
          <w:szCs w:val="28"/>
        </w:rPr>
      </w:pPr>
      <w:r w:rsidRPr="00D53304">
        <w:rPr>
          <w:rFonts w:ascii="Times New Roman" w:hAnsi="Times New Roman" w:cs="Times New Roman"/>
          <w:color w:val="000000"/>
          <w:sz w:val="28"/>
          <w:szCs w:val="28"/>
        </w:rPr>
        <w:t>Правознавство — це сукупність наук про право, що становить основу юриспруденції. Дисципліна «Правознавство» входить до програми Міністерства науки і освіти України  з метою ознайомлення студентів з основними юридичними поняттями і законами. Крім того, за допомогою правознавства  студенти дізнаються про свої права та обов’язки, про відповідальність, яка може настати внаслідок вчинення будь-яких правопорушень. Головне завдання правознавства — підвищення юридичної підкованості населення, тому ніколи не рано розповідати про ази пр</w:t>
      </w:r>
      <w:r w:rsidR="00984E25" w:rsidRPr="00D53304">
        <w:rPr>
          <w:rFonts w:ascii="Times New Roman" w:hAnsi="Times New Roman" w:cs="Times New Roman"/>
          <w:color w:val="000000"/>
          <w:sz w:val="28"/>
          <w:szCs w:val="28"/>
        </w:rPr>
        <w:t>авознавства.</w:t>
      </w:r>
    </w:p>
    <w:p w:rsidR="004B381C" w:rsidRPr="00D53304" w:rsidRDefault="004B381C" w:rsidP="00D53304">
      <w:pPr>
        <w:pStyle w:val="aa"/>
        <w:rPr>
          <w:rFonts w:ascii="Times New Roman" w:eastAsia="Times New Roman" w:hAnsi="Times New Roman" w:cs="Times New Roman"/>
          <w:color w:val="000000"/>
          <w:sz w:val="28"/>
          <w:szCs w:val="28"/>
          <w:lang w:eastAsia="ru-RU"/>
        </w:rPr>
      </w:pPr>
      <w:r w:rsidRPr="00D53304">
        <w:rPr>
          <w:rFonts w:ascii="Times New Roman" w:eastAsia="Times New Roman" w:hAnsi="Times New Roman" w:cs="Times New Roman"/>
          <w:color w:val="000000"/>
          <w:sz w:val="28"/>
          <w:szCs w:val="28"/>
          <w:lang w:eastAsia="ru-RU"/>
        </w:rPr>
        <w:t>У навчанні з правознавства особливу увагу приділяється  практичним заняттям. Їх заплановано семестрі - 4 заняття з різних галузей права. Практичні заняття надають студентам можливість застосувати правові знання до конкретних ситуацій, удосконалити вміння працювати з нормативно-правовими актами, розвинути комунікативні навички, здійснити професійний вибір тощо.</w:t>
      </w:r>
    </w:p>
    <w:p w:rsidR="00984E25" w:rsidRPr="00D53304" w:rsidRDefault="00414E7B" w:rsidP="00D53304">
      <w:pPr>
        <w:pStyle w:val="aa"/>
        <w:rPr>
          <w:rFonts w:ascii="Times New Roman" w:eastAsia="Times New Roman" w:hAnsi="Times New Roman" w:cs="Times New Roman"/>
          <w:color w:val="333333"/>
          <w:sz w:val="28"/>
          <w:szCs w:val="28"/>
          <w:lang w:eastAsia="ru-RU"/>
        </w:rPr>
      </w:pPr>
      <w:r w:rsidRPr="00D53304">
        <w:rPr>
          <w:rFonts w:ascii="Times New Roman" w:eastAsia="Times New Roman" w:hAnsi="Times New Roman" w:cs="Times New Roman"/>
          <w:b/>
          <w:bCs/>
          <w:color w:val="333333"/>
          <w:sz w:val="28"/>
          <w:szCs w:val="28"/>
          <w:bdr w:val="none" w:sz="0" w:space="0" w:color="auto" w:frame="1"/>
          <w:lang w:eastAsia="ru-RU"/>
        </w:rPr>
        <w:t>Ціль практичного заняття:  </w:t>
      </w:r>
      <w:r w:rsidRPr="00D53304">
        <w:rPr>
          <w:rFonts w:ascii="Times New Roman" w:eastAsia="Times New Roman" w:hAnsi="Times New Roman" w:cs="Times New Roman"/>
          <w:color w:val="333333"/>
          <w:sz w:val="28"/>
          <w:szCs w:val="28"/>
          <w:lang w:eastAsia="ru-RU"/>
        </w:rPr>
        <w:br/>
        <w:t>- формувати вміння застосовувати знання з теми для розв'язання правових ситуацій.</w:t>
      </w:r>
      <w:r w:rsidRPr="00D53304">
        <w:rPr>
          <w:rFonts w:ascii="Times New Roman" w:eastAsia="Times New Roman" w:hAnsi="Times New Roman" w:cs="Times New Roman"/>
          <w:color w:val="333333"/>
          <w:sz w:val="28"/>
          <w:szCs w:val="28"/>
          <w:lang w:eastAsia="ru-RU"/>
        </w:rPr>
        <w:br/>
        <w:t>- формувати і  у студентів  вміння користуватися статтями Цивільного кодексу України</w:t>
      </w:r>
      <w:r w:rsidR="003304C6" w:rsidRPr="00D53304">
        <w:rPr>
          <w:rFonts w:ascii="Times New Roman" w:eastAsia="Times New Roman" w:hAnsi="Times New Roman" w:cs="Times New Roman"/>
          <w:color w:val="333333"/>
          <w:sz w:val="28"/>
          <w:szCs w:val="28"/>
          <w:lang w:eastAsia="ru-RU"/>
        </w:rPr>
        <w:t>; </w:t>
      </w:r>
      <w:r w:rsidR="003304C6" w:rsidRPr="00D53304">
        <w:rPr>
          <w:rFonts w:ascii="Times New Roman" w:eastAsia="Times New Roman" w:hAnsi="Times New Roman" w:cs="Times New Roman"/>
          <w:color w:val="333333"/>
          <w:sz w:val="28"/>
          <w:szCs w:val="28"/>
          <w:lang w:eastAsia="ru-RU"/>
        </w:rPr>
        <w:br/>
        <w:t>- удосконалити вміння студентів</w:t>
      </w:r>
      <w:r w:rsidRPr="00D53304">
        <w:rPr>
          <w:rFonts w:ascii="Times New Roman" w:eastAsia="Times New Roman" w:hAnsi="Times New Roman" w:cs="Times New Roman"/>
          <w:color w:val="333333"/>
          <w:sz w:val="28"/>
          <w:szCs w:val="28"/>
          <w:lang w:eastAsia="ru-RU"/>
        </w:rPr>
        <w:t xml:space="preserve"> розв`язувати правові ситуації, вирішувати проблемну ситуацію</w:t>
      </w:r>
      <w:r w:rsidR="003304C6" w:rsidRPr="00D53304">
        <w:rPr>
          <w:rFonts w:ascii="Times New Roman" w:eastAsia="Times New Roman" w:hAnsi="Times New Roman" w:cs="Times New Roman"/>
          <w:color w:val="333333"/>
          <w:sz w:val="28"/>
          <w:szCs w:val="28"/>
          <w:lang w:eastAsia="ru-RU"/>
        </w:rPr>
        <w:t xml:space="preserve">, пояснювати юридичні терміни, </w:t>
      </w:r>
      <w:r w:rsidRPr="00D53304">
        <w:rPr>
          <w:rFonts w:ascii="Times New Roman" w:eastAsia="Times New Roman" w:hAnsi="Times New Roman" w:cs="Times New Roman"/>
          <w:color w:val="333333"/>
          <w:sz w:val="28"/>
          <w:szCs w:val="28"/>
          <w:lang w:eastAsia="ru-RU"/>
        </w:rPr>
        <w:t xml:space="preserve"> працювати в групах, загальному </w:t>
      </w:r>
      <w:r w:rsidR="003304C6" w:rsidRPr="00D53304">
        <w:rPr>
          <w:rFonts w:ascii="Times New Roman" w:eastAsia="Times New Roman" w:hAnsi="Times New Roman" w:cs="Times New Roman"/>
          <w:color w:val="333333"/>
          <w:sz w:val="28"/>
          <w:szCs w:val="28"/>
          <w:lang w:eastAsia="ru-RU"/>
        </w:rPr>
        <w:t>колі;</w:t>
      </w:r>
      <w:r w:rsidR="003304C6" w:rsidRPr="00D53304">
        <w:rPr>
          <w:rFonts w:ascii="Times New Roman" w:eastAsia="Times New Roman" w:hAnsi="Times New Roman" w:cs="Times New Roman"/>
          <w:color w:val="333333"/>
          <w:sz w:val="28"/>
          <w:szCs w:val="28"/>
          <w:lang w:eastAsia="ru-RU"/>
        </w:rPr>
        <w:br/>
        <w:t>- виховувати інтерес студентів</w:t>
      </w:r>
      <w:r w:rsidRPr="00D53304">
        <w:rPr>
          <w:rFonts w:ascii="Times New Roman" w:eastAsia="Times New Roman" w:hAnsi="Times New Roman" w:cs="Times New Roman"/>
          <w:color w:val="333333"/>
          <w:sz w:val="28"/>
          <w:szCs w:val="28"/>
          <w:lang w:eastAsia="ru-RU"/>
        </w:rPr>
        <w:t xml:space="preserve"> до правознавства, до практичного заст</w:t>
      </w:r>
      <w:r w:rsidR="003304C6" w:rsidRPr="00D53304">
        <w:rPr>
          <w:rFonts w:ascii="Times New Roman" w:eastAsia="Times New Roman" w:hAnsi="Times New Roman" w:cs="Times New Roman"/>
          <w:color w:val="333333"/>
          <w:sz w:val="28"/>
          <w:szCs w:val="28"/>
          <w:lang w:eastAsia="ru-RU"/>
        </w:rPr>
        <w:t>осування своїх знань у галузі  Цивільного права</w:t>
      </w:r>
      <w:r w:rsidRPr="00D53304">
        <w:rPr>
          <w:rFonts w:ascii="Times New Roman" w:eastAsia="Times New Roman" w:hAnsi="Times New Roman" w:cs="Times New Roman"/>
          <w:color w:val="333333"/>
          <w:sz w:val="28"/>
          <w:szCs w:val="28"/>
          <w:lang w:eastAsia="ru-RU"/>
        </w:rPr>
        <w:t>.</w:t>
      </w:r>
      <w:r w:rsidRPr="00D53304">
        <w:rPr>
          <w:rFonts w:ascii="Times New Roman" w:eastAsia="Times New Roman" w:hAnsi="Times New Roman" w:cs="Times New Roman"/>
          <w:color w:val="333333"/>
          <w:sz w:val="28"/>
          <w:szCs w:val="28"/>
          <w:lang w:eastAsia="ru-RU"/>
        </w:rPr>
        <w:br/>
        <w:t>Оч</w:t>
      </w:r>
      <w:r w:rsidR="003304C6" w:rsidRPr="00D53304">
        <w:rPr>
          <w:rFonts w:ascii="Times New Roman" w:eastAsia="Times New Roman" w:hAnsi="Times New Roman" w:cs="Times New Roman"/>
          <w:color w:val="333333"/>
          <w:sz w:val="28"/>
          <w:szCs w:val="28"/>
          <w:lang w:eastAsia="ru-RU"/>
        </w:rPr>
        <w:t>ікувані результати: </w:t>
      </w:r>
      <w:r w:rsidR="003304C6" w:rsidRPr="00D53304">
        <w:rPr>
          <w:rFonts w:ascii="Times New Roman" w:eastAsia="Times New Roman" w:hAnsi="Times New Roman" w:cs="Times New Roman"/>
          <w:color w:val="333333"/>
          <w:sz w:val="28"/>
          <w:szCs w:val="28"/>
          <w:lang w:eastAsia="ru-RU"/>
        </w:rPr>
        <w:br/>
        <w:t>після заняття  студенти</w:t>
      </w:r>
      <w:r w:rsidRPr="00D53304">
        <w:rPr>
          <w:rFonts w:ascii="Times New Roman" w:eastAsia="Times New Roman" w:hAnsi="Times New Roman" w:cs="Times New Roman"/>
          <w:color w:val="333333"/>
          <w:sz w:val="28"/>
          <w:szCs w:val="28"/>
          <w:lang w:eastAsia="ru-RU"/>
        </w:rPr>
        <w:t xml:space="preserve"> зможуть:</w:t>
      </w:r>
      <w:r w:rsidRPr="00D53304">
        <w:rPr>
          <w:rFonts w:ascii="Times New Roman" w:eastAsia="Times New Roman" w:hAnsi="Times New Roman" w:cs="Times New Roman"/>
          <w:color w:val="333333"/>
          <w:sz w:val="28"/>
          <w:szCs w:val="28"/>
          <w:lang w:eastAsia="ru-RU"/>
        </w:rPr>
        <w:br/>
        <w:t>- в</w:t>
      </w:r>
      <w:r w:rsidR="003304C6" w:rsidRPr="00D53304">
        <w:rPr>
          <w:rFonts w:ascii="Times New Roman" w:eastAsia="Times New Roman" w:hAnsi="Times New Roman" w:cs="Times New Roman"/>
          <w:color w:val="333333"/>
          <w:sz w:val="28"/>
          <w:szCs w:val="28"/>
          <w:lang w:eastAsia="ru-RU"/>
        </w:rPr>
        <w:t>изначати структуру цивільно-правового договору, зобов’язання</w:t>
      </w:r>
      <w:r w:rsidRPr="00D53304">
        <w:rPr>
          <w:rFonts w:ascii="Times New Roman" w:eastAsia="Times New Roman" w:hAnsi="Times New Roman" w:cs="Times New Roman"/>
          <w:color w:val="333333"/>
          <w:sz w:val="28"/>
          <w:szCs w:val="28"/>
          <w:lang w:eastAsia="ru-RU"/>
        </w:rPr>
        <w:t>; </w:t>
      </w:r>
      <w:r w:rsidRPr="00D53304">
        <w:rPr>
          <w:rFonts w:ascii="Times New Roman" w:eastAsia="Times New Roman" w:hAnsi="Times New Roman" w:cs="Times New Roman"/>
          <w:color w:val="333333"/>
          <w:sz w:val="28"/>
          <w:szCs w:val="28"/>
          <w:lang w:eastAsia="ru-RU"/>
        </w:rPr>
        <w:br/>
        <w:t xml:space="preserve">- застосовувати поняття та терміни: </w:t>
      </w:r>
      <w:r w:rsidR="003304C6" w:rsidRPr="00D53304">
        <w:rPr>
          <w:rFonts w:ascii="Times New Roman" w:eastAsia="Times New Roman" w:hAnsi="Times New Roman" w:cs="Times New Roman"/>
          <w:color w:val="333333"/>
          <w:sz w:val="28"/>
          <w:szCs w:val="28"/>
          <w:lang w:eastAsia="ru-RU"/>
        </w:rPr>
        <w:t xml:space="preserve">договір, види договорів, правоздатність, дієздатність, зобов’язання, забезпечення виконання зобов’язань </w:t>
      </w:r>
      <w:r w:rsidRPr="00D53304">
        <w:rPr>
          <w:rFonts w:ascii="Times New Roman" w:eastAsia="Times New Roman" w:hAnsi="Times New Roman" w:cs="Times New Roman"/>
          <w:color w:val="333333"/>
          <w:sz w:val="28"/>
          <w:szCs w:val="28"/>
          <w:lang w:eastAsia="ru-RU"/>
        </w:rPr>
        <w:t>та підкріплювати прикладами;</w:t>
      </w:r>
      <w:r w:rsidRPr="00D53304">
        <w:rPr>
          <w:rFonts w:ascii="Times New Roman" w:eastAsia="Times New Roman" w:hAnsi="Times New Roman" w:cs="Times New Roman"/>
          <w:color w:val="333333"/>
          <w:sz w:val="28"/>
          <w:szCs w:val="28"/>
          <w:lang w:eastAsia="ru-RU"/>
        </w:rPr>
        <w:br/>
        <w:t>- визначати</w:t>
      </w:r>
      <w:r w:rsidR="003304C6" w:rsidRPr="00D53304">
        <w:rPr>
          <w:rFonts w:ascii="Times New Roman" w:eastAsia="Times New Roman" w:hAnsi="Times New Roman" w:cs="Times New Roman"/>
          <w:color w:val="333333"/>
          <w:sz w:val="28"/>
          <w:szCs w:val="28"/>
          <w:lang w:eastAsia="ru-RU"/>
        </w:rPr>
        <w:t xml:space="preserve"> стадії укладання цивільного договору;</w:t>
      </w:r>
      <w:r w:rsidRPr="00D53304">
        <w:rPr>
          <w:rFonts w:ascii="Times New Roman" w:eastAsia="Times New Roman" w:hAnsi="Times New Roman" w:cs="Times New Roman"/>
          <w:color w:val="333333"/>
          <w:sz w:val="28"/>
          <w:szCs w:val="28"/>
          <w:lang w:eastAsia="ru-RU"/>
        </w:rPr>
        <w:br/>
        <w:t>- аналізувати правові ситуац</w:t>
      </w:r>
      <w:r w:rsidR="003304C6" w:rsidRPr="00D53304">
        <w:rPr>
          <w:rFonts w:ascii="Times New Roman" w:eastAsia="Times New Roman" w:hAnsi="Times New Roman" w:cs="Times New Roman"/>
          <w:color w:val="333333"/>
          <w:sz w:val="28"/>
          <w:szCs w:val="28"/>
          <w:lang w:eastAsia="ru-RU"/>
        </w:rPr>
        <w:t xml:space="preserve">ії. </w:t>
      </w:r>
    </w:p>
    <w:p w:rsidR="00984E25" w:rsidRPr="00D53304" w:rsidRDefault="00984E25" w:rsidP="00D53304">
      <w:pPr>
        <w:pStyle w:val="aa"/>
        <w:rPr>
          <w:rFonts w:ascii="Times New Roman" w:eastAsiaTheme="minorEastAsia" w:hAnsi="Times New Roman" w:cs="Times New Roman"/>
          <w:b/>
          <w:sz w:val="28"/>
          <w:szCs w:val="28"/>
          <w:lang w:eastAsia="ru-RU"/>
        </w:rPr>
      </w:pPr>
      <w:r w:rsidRPr="00D53304">
        <w:rPr>
          <w:rFonts w:ascii="Times New Roman" w:eastAsiaTheme="minorEastAsia" w:hAnsi="Times New Roman" w:cs="Times New Roman"/>
          <w:b/>
          <w:sz w:val="28"/>
          <w:szCs w:val="28"/>
          <w:lang w:eastAsia="ru-RU"/>
        </w:rPr>
        <w:lastRenderedPageBreak/>
        <w:t xml:space="preserve">                                Структура заняття</w:t>
      </w:r>
    </w:p>
    <w:p w:rsidR="00984E25" w:rsidRPr="00D53304" w:rsidRDefault="00984E25" w:rsidP="00D53304">
      <w:pPr>
        <w:pStyle w:val="aa"/>
        <w:rPr>
          <w:rFonts w:ascii="Times New Roman" w:eastAsiaTheme="minorEastAsia" w:hAnsi="Times New Roman" w:cs="Times New Roman"/>
          <w:b/>
          <w:sz w:val="28"/>
          <w:szCs w:val="28"/>
          <w:lang w:eastAsia="ru-RU"/>
        </w:rPr>
      </w:pP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І. Організаційний момент.</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1.Привітання та виявлення відсутніх.</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2.Постановка мети заняття та мотивація навчальної діяльності студентів.</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ІІ. Актуалізація опорних знань студентів.</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2.1 Фронтальне опитування.</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2.2 Виконання тестових завдань</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ІІІ. Виконання практичного заняття</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3.Видача завдання до практичного заняття.</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 xml:space="preserve">4.Виконання практичних завдань.  </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 xml:space="preserve"> І</w:t>
      </w:r>
      <w:r w:rsidRPr="00D53304">
        <w:rPr>
          <w:rFonts w:ascii="Times New Roman" w:eastAsiaTheme="minorEastAsia" w:hAnsi="Times New Roman" w:cs="Times New Roman"/>
          <w:sz w:val="28"/>
          <w:szCs w:val="28"/>
          <w:lang w:val="en-US" w:eastAsia="ru-RU"/>
        </w:rPr>
        <w:t>V</w:t>
      </w:r>
      <w:r w:rsidRPr="00D53304">
        <w:rPr>
          <w:rFonts w:ascii="Times New Roman" w:eastAsiaTheme="minorEastAsia" w:hAnsi="Times New Roman" w:cs="Times New Roman"/>
          <w:sz w:val="28"/>
          <w:szCs w:val="28"/>
          <w:lang w:eastAsia="ru-RU"/>
        </w:rPr>
        <w:t>.Підведення підсумків заняття.</w:t>
      </w:r>
      <w:r w:rsidR="003304C6" w:rsidRPr="00D53304">
        <w:rPr>
          <w:rFonts w:ascii="Times New Roman" w:eastAsia="Times New Roman" w:hAnsi="Times New Roman" w:cs="Times New Roman"/>
          <w:color w:val="333333"/>
          <w:sz w:val="28"/>
          <w:szCs w:val="28"/>
          <w:lang w:eastAsia="ru-RU"/>
        </w:rPr>
        <w:br/>
        <w:t xml:space="preserve">  </w:t>
      </w:r>
    </w:p>
    <w:p w:rsidR="00984E25" w:rsidRPr="00D53304" w:rsidRDefault="00984E25" w:rsidP="00D53304">
      <w:pPr>
        <w:pStyle w:val="aa"/>
        <w:rPr>
          <w:rFonts w:ascii="Times New Roman" w:eastAsia="Times New Roman" w:hAnsi="Times New Roman" w:cs="Times New Roman"/>
          <w:color w:val="333333"/>
          <w:sz w:val="28"/>
          <w:szCs w:val="28"/>
          <w:lang w:eastAsia="ru-RU"/>
        </w:rPr>
      </w:pPr>
      <w:r w:rsidRPr="00D53304">
        <w:rPr>
          <w:rFonts w:ascii="Times New Roman" w:hAnsi="Times New Roman" w:cs="Times New Roman"/>
          <w:b/>
          <w:sz w:val="28"/>
          <w:szCs w:val="28"/>
        </w:rPr>
        <w:t>Практичне заняття №1</w:t>
      </w:r>
    </w:p>
    <w:p w:rsidR="00984E25" w:rsidRPr="00D53304" w:rsidRDefault="00984E25" w:rsidP="00D53304">
      <w:pPr>
        <w:pStyle w:val="aa"/>
        <w:rPr>
          <w:rFonts w:ascii="Times New Roman" w:hAnsi="Times New Roman" w:cs="Times New Roman"/>
          <w:sz w:val="28"/>
          <w:szCs w:val="28"/>
        </w:rPr>
      </w:pPr>
      <w:r w:rsidRPr="00D53304">
        <w:rPr>
          <w:rFonts w:ascii="Times New Roman" w:hAnsi="Times New Roman" w:cs="Times New Roman"/>
          <w:b/>
          <w:sz w:val="28"/>
          <w:szCs w:val="28"/>
        </w:rPr>
        <w:t xml:space="preserve">Тема: </w:t>
      </w:r>
      <w:r w:rsidRPr="00D53304">
        <w:rPr>
          <w:rFonts w:ascii="Times New Roman" w:hAnsi="Times New Roman" w:cs="Times New Roman"/>
          <w:sz w:val="28"/>
          <w:szCs w:val="28"/>
        </w:rPr>
        <w:t xml:space="preserve">Цивільне законодавство регулююче </w:t>
      </w:r>
      <w:proofErr w:type="spellStart"/>
      <w:r w:rsidRPr="00D53304">
        <w:rPr>
          <w:rFonts w:ascii="Times New Roman" w:hAnsi="Times New Roman" w:cs="Times New Roman"/>
          <w:sz w:val="28"/>
          <w:szCs w:val="28"/>
        </w:rPr>
        <w:t>зобов</w:t>
      </w:r>
      <w:proofErr w:type="spellEnd"/>
      <w:r w:rsidRPr="00D53304">
        <w:rPr>
          <w:rFonts w:ascii="Times New Roman" w:hAnsi="Times New Roman" w:cs="Times New Roman"/>
          <w:sz w:val="28"/>
          <w:szCs w:val="28"/>
          <w:lang w:val="ru-RU"/>
        </w:rPr>
        <w:t>’</w:t>
      </w:r>
      <w:proofErr w:type="spellStart"/>
      <w:r w:rsidRPr="00D53304">
        <w:rPr>
          <w:rFonts w:ascii="Times New Roman" w:hAnsi="Times New Roman" w:cs="Times New Roman"/>
          <w:sz w:val="28"/>
          <w:szCs w:val="28"/>
        </w:rPr>
        <w:t>язання</w:t>
      </w:r>
      <w:proofErr w:type="spellEnd"/>
      <w:r w:rsidRPr="00D53304">
        <w:rPr>
          <w:rFonts w:ascii="Times New Roman" w:hAnsi="Times New Roman" w:cs="Times New Roman"/>
          <w:sz w:val="28"/>
          <w:szCs w:val="28"/>
        </w:rPr>
        <w:t>,</w:t>
      </w:r>
      <w:r w:rsidRPr="00D53304">
        <w:rPr>
          <w:rFonts w:ascii="Times New Roman" w:hAnsi="Times New Roman" w:cs="Times New Roman"/>
          <w:sz w:val="28"/>
          <w:szCs w:val="28"/>
          <w:lang w:val="ru-RU"/>
        </w:rPr>
        <w:t xml:space="preserve"> </w:t>
      </w:r>
      <w:r w:rsidRPr="00D53304">
        <w:rPr>
          <w:rFonts w:ascii="Times New Roman" w:hAnsi="Times New Roman" w:cs="Times New Roman"/>
          <w:sz w:val="28"/>
          <w:szCs w:val="28"/>
        </w:rPr>
        <w:t>договір.</w:t>
      </w:r>
    </w:p>
    <w:p w:rsidR="00984E25" w:rsidRPr="00D53304" w:rsidRDefault="00984E25" w:rsidP="00D53304">
      <w:pPr>
        <w:pStyle w:val="aa"/>
        <w:rPr>
          <w:rFonts w:ascii="Times New Roman" w:hAnsi="Times New Roman" w:cs="Times New Roman"/>
          <w:sz w:val="28"/>
          <w:szCs w:val="28"/>
        </w:rPr>
      </w:pPr>
      <w:r w:rsidRPr="00D53304">
        <w:rPr>
          <w:rFonts w:ascii="Times New Roman" w:hAnsi="Times New Roman" w:cs="Times New Roman"/>
          <w:b/>
          <w:sz w:val="28"/>
          <w:szCs w:val="28"/>
        </w:rPr>
        <w:t>Мета</w:t>
      </w:r>
      <w:r w:rsidRPr="00D53304">
        <w:rPr>
          <w:rFonts w:ascii="Times New Roman" w:hAnsi="Times New Roman" w:cs="Times New Roman"/>
          <w:sz w:val="28"/>
          <w:szCs w:val="28"/>
        </w:rPr>
        <w:t>: закріплення теоретичних знань здобутих студентом на лекції і в процесі виконання самостійної роботи</w:t>
      </w:r>
    </w:p>
    <w:p w:rsidR="00984E25" w:rsidRPr="00D53304" w:rsidRDefault="00984E25" w:rsidP="00D53304">
      <w:pPr>
        <w:pStyle w:val="aa"/>
        <w:rPr>
          <w:rFonts w:ascii="Times New Roman" w:eastAsia="Times New Roman" w:hAnsi="Times New Roman" w:cs="Times New Roman"/>
          <w:color w:val="333333"/>
          <w:sz w:val="28"/>
          <w:szCs w:val="28"/>
          <w:lang w:eastAsia="ru-RU"/>
        </w:rPr>
      </w:pPr>
      <w:r w:rsidRPr="00D53304">
        <w:rPr>
          <w:rFonts w:ascii="Times New Roman" w:eastAsia="Times New Roman" w:hAnsi="Times New Roman" w:cs="Times New Roman"/>
          <w:b/>
          <w:bCs/>
          <w:color w:val="333333"/>
          <w:sz w:val="28"/>
          <w:szCs w:val="28"/>
          <w:bdr w:val="none" w:sz="0" w:space="0" w:color="auto" w:frame="1"/>
          <w:lang w:eastAsia="ru-RU"/>
        </w:rPr>
        <w:t>Обладнання: </w:t>
      </w:r>
      <w:r w:rsidRPr="00D53304">
        <w:rPr>
          <w:rFonts w:ascii="Times New Roman" w:eastAsia="Times New Roman" w:hAnsi="Times New Roman" w:cs="Times New Roman"/>
          <w:color w:val="333333"/>
          <w:sz w:val="28"/>
          <w:szCs w:val="28"/>
          <w:lang w:eastAsia="ru-RU"/>
        </w:rPr>
        <w:t xml:space="preserve"> комп’ютер, мультимедійний проектор, підручник</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b/>
          <w:sz w:val="28"/>
          <w:szCs w:val="28"/>
          <w:lang w:eastAsia="ru-RU"/>
        </w:rPr>
        <w:t xml:space="preserve">Література: </w:t>
      </w:r>
      <w:r w:rsidRPr="00D53304">
        <w:rPr>
          <w:rFonts w:ascii="Times New Roman" w:eastAsiaTheme="minorEastAsia" w:hAnsi="Times New Roman" w:cs="Times New Roman"/>
          <w:sz w:val="28"/>
          <w:szCs w:val="28"/>
          <w:lang w:eastAsia="ru-RU"/>
        </w:rPr>
        <w:t>Дзера О.В. Правознавство Юрінком Інтер К:2007.</w:t>
      </w:r>
    </w:p>
    <w:p w:rsidR="00984E25" w:rsidRPr="00D53304" w:rsidRDefault="00984E25" w:rsidP="00D53304">
      <w:pPr>
        <w:pStyle w:val="aa"/>
        <w:rPr>
          <w:rFonts w:ascii="Times New Roman" w:eastAsiaTheme="minorEastAsia" w:hAnsi="Times New Roman" w:cs="Times New Roman"/>
          <w:sz w:val="28"/>
          <w:szCs w:val="28"/>
          <w:lang w:eastAsia="ru-RU"/>
        </w:rPr>
      </w:pPr>
      <w:r w:rsidRPr="00D53304">
        <w:rPr>
          <w:rFonts w:ascii="Times New Roman" w:eastAsiaTheme="minorEastAsia" w:hAnsi="Times New Roman" w:cs="Times New Roman"/>
          <w:sz w:val="28"/>
          <w:szCs w:val="28"/>
          <w:lang w:eastAsia="ru-RU"/>
        </w:rPr>
        <w:t xml:space="preserve">                       Ортинськиий Л.В. Основи права України </w:t>
      </w:r>
      <w:proofErr w:type="spellStart"/>
      <w:r w:rsidRPr="00D53304">
        <w:rPr>
          <w:rFonts w:ascii="Times New Roman" w:eastAsiaTheme="minorEastAsia" w:hAnsi="Times New Roman" w:cs="Times New Roman"/>
          <w:sz w:val="28"/>
          <w:szCs w:val="28"/>
          <w:lang w:eastAsia="ru-RU"/>
        </w:rPr>
        <w:t>Атіка</w:t>
      </w:r>
      <w:proofErr w:type="spellEnd"/>
      <w:r w:rsidRPr="00D53304">
        <w:rPr>
          <w:rFonts w:ascii="Times New Roman" w:eastAsiaTheme="minorEastAsia" w:hAnsi="Times New Roman" w:cs="Times New Roman"/>
          <w:sz w:val="28"/>
          <w:szCs w:val="28"/>
          <w:lang w:eastAsia="ru-RU"/>
        </w:rPr>
        <w:t xml:space="preserve"> К:2005</w:t>
      </w:r>
    </w:p>
    <w:p w:rsidR="00984E25" w:rsidRPr="00D53304" w:rsidRDefault="00984E25" w:rsidP="00D53304">
      <w:pPr>
        <w:pStyle w:val="aa"/>
        <w:rPr>
          <w:rFonts w:ascii="Times New Roman" w:eastAsiaTheme="minorEastAsia" w:hAnsi="Times New Roman" w:cs="Times New Roman"/>
          <w:b/>
          <w:sz w:val="28"/>
          <w:szCs w:val="28"/>
          <w:lang w:eastAsia="ru-RU"/>
        </w:rPr>
      </w:pPr>
      <w:r w:rsidRPr="00D53304">
        <w:rPr>
          <w:rFonts w:ascii="Times New Roman" w:eastAsiaTheme="minorEastAsia" w:hAnsi="Times New Roman" w:cs="Times New Roman"/>
          <w:sz w:val="28"/>
          <w:szCs w:val="28"/>
          <w:lang w:eastAsia="ru-RU"/>
        </w:rPr>
        <w:t xml:space="preserve">                       Цивільний кодекс України Харків Одіссей 2015 зі </w:t>
      </w:r>
      <w:proofErr w:type="spellStart"/>
      <w:r w:rsidRPr="00D53304">
        <w:rPr>
          <w:rFonts w:ascii="Times New Roman" w:eastAsiaTheme="minorEastAsia" w:hAnsi="Times New Roman" w:cs="Times New Roman"/>
          <w:sz w:val="28"/>
          <w:szCs w:val="28"/>
          <w:lang w:eastAsia="ru-RU"/>
        </w:rPr>
        <w:t>зм</w:t>
      </w:r>
      <w:proofErr w:type="spellEnd"/>
      <w:r w:rsidRPr="00D53304">
        <w:rPr>
          <w:rFonts w:ascii="Times New Roman" w:eastAsiaTheme="minorEastAsia" w:hAnsi="Times New Roman" w:cs="Times New Roman"/>
          <w:sz w:val="28"/>
          <w:szCs w:val="28"/>
          <w:lang w:eastAsia="ru-RU"/>
        </w:rPr>
        <w:t xml:space="preserve">.  </w:t>
      </w:r>
    </w:p>
    <w:p w:rsidR="00984E25" w:rsidRPr="00D53304" w:rsidRDefault="00984E25" w:rsidP="00D53304">
      <w:pPr>
        <w:pStyle w:val="aa"/>
        <w:rPr>
          <w:rFonts w:ascii="Times New Roman" w:hAnsi="Times New Roman" w:cs="Times New Roman"/>
          <w:b/>
          <w:sz w:val="28"/>
          <w:szCs w:val="28"/>
        </w:rPr>
      </w:pPr>
      <w:r w:rsidRPr="00D53304">
        <w:rPr>
          <w:rFonts w:ascii="Times New Roman" w:hAnsi="Times New Roman" w:cs="Times New Roman"/>
          <w:b/>
          <w:sz w:val="28"/>
          <w:szCs w:val="28"/>
        </w:rPr>
        <w:t>Студенти повинні:</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hAnsi="Times New Roman" w:cs="Times New Roman"/>
          <w:b/>
          <w:sz w:val="28"/>
          <w:szCs w:val="28"/>
        </w:rPr>
        <w:t>Знати:</w:t>
      </w:r>
      <w:r w:rsidRPr="00D53304">
        <w:rPr>
          <w:rFonts w:ascii="Times New Roman" w:hAnsi="Times New Roman" w:cs="Times New Roman"/>
          <w:sz w:val="28"/>
          <w:szCs w:val="28"/>
        </w:rPr>
        <w:t xml:space="preserve"> загальні поняття договору ( правочину ;види договорів та їх сторони; стадії укладання договору;</w:t>
      </w:r>
      <w:r w:rsidRPr="00D53304">
        <w:rPr>
          <w:rFonts w:ascii="Times New Roman" w:eastAsia="Times New Roman" w:hAnsi="Times New Roman" w:cs="Times New Roman"/>
          <w:sz w:val="28"/>
          <w:szCs w:val="28"/>
        </w:rPr>
        <w:t xml:space="preserve"> види забезпечення виконання </w:t>
      </w:r>
      <w:r w:rsidR="00282DE8" w:rsidRPr="00D53304">
        <w:rPr>
          <w:rFonts w:ascii="Times New Roman" w:eastAsia="Times New Roman" w:hAnsi="Times New Roman" w:cs="Times New Roman"/>
          <w:sz w:val="28"/>
          <w:szCs w:val="28"/>
        </w:rPr>
        <w:t>зобов’язання</w:t>
      </w:r>
      <w:r w:rsidRPr="00D53304">
        <w:rPr>
          <w:rFonts w:ascii="Times New Roman" w:eastAsia="Times New Roman" w:hAnsi="Times New Roman" w:cs="Times New Roman"/>
          <w:sz w:val="28"/>
          <w:szCs w:val="28"/>
        </w:rPr>
        <w:t xml:space="preserve"> (договору).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hAnsi="Times New Roman" w:cs="Times New Roman"/>
          <w:b/>
          <w:sz w:val="28"/>
          <w:szCs w:val="28"/>
        </w:rPr>
        <w:t>Вміти:</w:t>
      </w:r>
      <w:r w:rsidRPr="00D53304">
        <w:rPr>
          <w:rFonts w:ascii="Times New Roman" w:hAnsi="Times New Roman" w:cs="Times New Roman"/>
          <w:sz w:val="28"/>
          <w:szCs w:val="28"/>
        </w:rPr>
        <w:t xml:space="preserve"> </w:t>
      </w:r>
      <w:r w:rsidRPr="00D53304">
        <w:rPr>
          <w:rFonts w:ascii="Times New Roman" w:eastAsia="Times New Roman" w:hAnsi="Times New Roman" w:cs="Times New Roman"/>
          <w:sz w:val="28"/>
          <w:szCs w:val="28"/>
        </w:rPr>
        <w:t>пояснювати поняття «договір»;</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називати види договорів; стадії укладання договору;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 xml:space="preserve">види забезпечення виконання </w:t>
      </w:r>
      <w:r w:rsidR="00282DE8" w:rsidRPr="00D53304">
        <w:rPr>
          <w:rFonts w:ascii="Times New Roman" w:eastAsia="Times New Roman" w:hAnsi="Times New Roman" w:cs="Times New Roman"/>
          <w:sz w:val="28"/>
          <w:szCs w:val="28"/>
        </w:rPr>
        <w:t>зобов’язання</w:t>
      </w:r>
      <w:r w:rsidRPr="00D53304">
        <w:rPr>
          <w:rFonts w:ascii="Times New Roman" w:eastAsia="Times New Roman" w:hAnsi="Times New Roman" w:cs="Times New Roman"/>
          <w:sz w:val="28"/>
          <w:szCs w:val="28"/>
        </w:rPr>
        <w:t xml:space="preserve"> (договору).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b/>
          <w:sz w:val="28"/>
          <w:szCs w:val="28"/>
        </w:rPr>
        <w:t>Практичне завдання:</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1.Дати поняття цивільно-правового договору.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2.Види цивільно-правових договорів.</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3.Стадії укладання правочину (договору).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 xml:space="preserve">4.Види забезпечення виконання </w:t>
      </w:r>
      <w:r w:rsidR="00282DE8" w:rsidRPr="00D53304">
        <w:rPr>
          <w:rFonts w:ascii="Times New Roman" w:eastAsia="Times New Roman" w:hAnsi="Times New Roman" w:cs="Times New Roman"/>
          <w:sz w:val="28"/>
          <w:szCs w:val="28"/>
        </w:rPr>
        <w:t>зобов’язання</w:t>
      </w:r>
      <w:r w:rsidRPr="00D53304">
        <w:rPr>
          <w:rFonts w:ascii="Times New Roman" w:eastAsia="Times New Roman" w:hAnsi="Times New Roman" w:cs="Times New Roman"/>
          <w:sz w:val="28"/>
          <w:szCs w:val="28"/>
        </w:rPr>
        <w:t xml:space="preserve"> (договору).</w:t>
      </w:r>
    </w:p>
    <w:p w:rsidR="00984E25" w:rsidRPr="00D53304" w:rsidRDefault="00984E25" w:rsidP="00D53304">
      <w:pPr>
        <w:pStyle w:val="aa"/>
        <w:rPr>
          <w:rFonts w:ascii="Times New Roman" w:eastAsia="Times New Roman" w:hAnsi="Times New Roman" w:cs="Times New Roman"/>
          <w:sz w:val="28"/>
          <w:szCs w:val="28"/>
        </w:rPr>
      </w:pPr>
    </w:p>
    <w:p w:rsidR="00984E25" w:rsidRPr="00D53304" w:rsidRDefault="00984E25" w:rsidP="00D53304">
      <w:pPr>
        <w:pStyle w:val="aa"/>
        <w:rPr>
          <w:rFonts w:ascii="Times New Roman" w:eastAsia="Times New Roman" w:hAnsi="Times New Roman" w:cs="Times New Roman"/>
          <w:b/>
          <w:sz w:val="28"/>
          <w:szCs w:val="28"/>
        </w:rPr>
      </w:pPr>
      <w:r w:rsidRPr="00D53304">
        <w:rPr>
          <w:rFonts w:ascii="Times New Roman" w:eastAsia="Times New Roman" w:hAnsi="Times New Roman" w:cs="Times New Roman"/>
          <w:b/>
          <w:sz w:val="28"/>
          <w:szCs w:val="28"/>
        </w:rPr>
        <w:t>Проаналізуйте правові ситуації</w:t>
      </w:r>
    </w:p>
    <w:p w:rsidR="00984E25" w:rsidRPr="00D53304" w:rsidRDefault="00984E25" w:rsidP="00D53304">
      <w:pPr>
        <w:pStyle w:val="aa"/>
        <w:rPr>
          <w:rFonts w:ascii="Times New Roman" w:eastAsia="Times New Roman" w:hAnsi="Times New Roman" w:cs="Times New Roman"/>
          <w:b/>
          <w:sz w:val="28"/>
          <w:szCs w:val="28"/>
        </w:rPr>
      </w:pPr>
      <w:r w:rsidRPr="00D53304">
        <w:rPr>
          <w:rFonts w:ascii="Times New Roman" w:eastAsia="Times New Roman" w:hAnsi="Times New Roman" w:cs="Times New Roman"/>
          <w:b/>
          <w:sz w:val="28"/>
          <w:szCs w:val="28"/>
        </w:rPr>
        <w:t>Ситуація №1.</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Громадянка К. купила у магазині шубу. Через тиждень виявилось, що шуба знаходиться у неналежному виді. Громадянка К. звернулась до магазину за обміном шуби, але магазин їй відмовив.</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Чи правомірні дії магазину?</w:t>
      </w:r>
    </w:p>
    <w:p w:rsidR="00984E25" w:rsidRPr="00D53304" w:rsidRDefault="00984E25" w:rsidP="00D53304">
      <w:pPr>
        <w:pStyle w:val="aa"/>
        <w:rPr>
          <w:rFonts w:ascii="Times New Roman" w:eastAsia="Times New Roman" w:hAnsi="Times New Roman" w:cs="Times New Roman"/>
          <w:b/>
          <w:sz w:val="28"/>
          <w:szCs w:val="28"/>
        </w:rPr>
      </w:pPr>
      <w:r w:rsidRPr="00D53304">
        <w:rPr>
          <w:rFonts w:ascii="Times New Roman" w:eastAsia="Times New Roman" w:hAnsi="Times New Roman" w:cs="Times New Roman"/>
          <w:b/>
          <w:sz w:val="28"/>
          <w:szCs w:val="28"/>
        </w:rPr>
        <w:t>Ситуація №2.</w:t>
      </w:r>
    </w:p>
    <w:p w:rsidR="00984E25" w:rsidRPr="00D53304" w:rsidRDefault="00984E25" w:rsidP="00D53304">
      <w:pPr>
        <w:pStyle w:val="aa"/>
        <w:rPr>
          <w:rFonts w:ascii="Times New Roman" w:eastAsia="Calibri" w:hAnsi="Times New Roman" w:cs="Times New Roman"/>
          <w:sz w:val="28"/>
          <w:szCs w:val="28"/>
        </w:rPr>
      </w:pPr>
      <w:r w:rsidRPr="00D53304">
        <w:rPr>
          <w:rFonts w:ascii="Times New Roman" w:eastAsia="Calibri" w:hAnsi="Times New Roman" w:cs="Times New Roman"/>
          <w:sz w:val="28"/>
          <w:szCs w:val="28"/>
        </w:rPr>
        <w:t xml:space="preserve"> Марина (17 років) навчається в університеті на відмінно й отримує стипендію. </w:t>
      </w:r>
    </w:p>
    <w:p w:rsidR="00984E25" w:rsidRPr="00D53304" w:rsidRDefault="00984E25" w:rsidP="00D53304">
      <w:pPr>
        <w:pStyle w:val="aa"/>
        <w:rPr>
          <w:rFonts w:ascii="Times New Roman" w:eastAsia="Calibri" w:hAnsi="Times New Roman" w:cs="Times New Roman"/>
          <w:sz w:val="28"/>
          <w:szCs w:val="28"/>
        </w:rPr>
      </w:pPr>
      <w:r w:rsidRPr="00D53304">
        <w:rPr>
          <w:rFonts w:ascii="Times New Roman" w:eastAsia="Calibri" w:hAnsi="Times New Roman" w:cs="Times New Roman"/>
          <w:sz w:val="28"/>
          <w:szCs w:val="28"/>
        </w:rPr>
        <w:t>Чи може Марина оформити  у банку  кредитний договір?</w:t>
      </w:r>
    </w:p>
    <w:p w:rsidR="00984E25" w:rsidRPr="00D53304" w:rsidRDefault="00984E25" w:rsidP="00D53304">
      <w:pPr>
        <w:pStyle w:val="aa"/>
        <w:rPr>
          <w:rFonts w:ascii="Times New Roman" w:eastAsia="Times New Roman" w:hAnsi="Times New Roman" w:cs="Times New Roman"/>
          <w:b/>
          <w:sz w:val="28"/>
          <w:szCs w:val="28"/>
        </w:rPr>
      </w:pPr>
      <w:r w:rsidRPr="00D53304">
        <w:rPr>
          <w:rFonts w:ascii="Times New Roman" w:eastAsia="Times New Roman" w:hAnsi="Times New Roman" w:cs="Times New Roman"/>
          <w:b/>
          <w:sz w:val="28"/>
          <w:szCs w:val="28"/>
        </w:rPr>
        <w:t>Працюємо з таблицею</w:t>
      </w:r>
    </w:p>
    <w:p w:rsidR="00984E25" w:rsidRPr="00D53304" w:rsidRDefault="00984E25" w:rsidP="00D53304">
      <w:pPr>
        <w:pStyle w:val="aa"/>
        <w:rPr>
          <w:rFonts w:ascii="Times New Roman" w:eastAsia="Calibri" w:hAnsi="Times New Roman" w:cs="Times New Roman"/>
          <w:sz w:val="28"/>
          <w:szCs w:val="28"/>
        </w:rPr>
      </w:pPr>
      <w:r w:rsidRPr="00D53304">
        <w:rPr>
          <w:rFonts w:ascii="Times New Roman" w:eastAsia="Times New Roman" w:hAnsi="Times New Roman" w:cs="Times New Roman"/>
          <w:sz w:val="28"/>
          <w:szCs w:val="28"/>
        </w:rPr>
        <w:lastRenderedPageBreak/>
        <w:t xml:space="preserve">Із наведеного списку виберіть цивільно-правові договори та </w:t>
      </w:r>
      <w:r w:rsidRPr="00D53304">
        <w:rPr>
          <w:rFonts w:ascii="Times New Roman" w:eastAsia="Calibri" w:hAnsi="Times New Roman" w:cs="Times New Roman"/>
          <w:sz w:val="28"/>
          <w:szCs w:val="28"/>
        </w:rPr>
        <w:t xml:space="preserve"> за допомогою витягу з Цивільного Кодексу України (ст.ст.655,717,759,901,908,936,1054,1056,1130) </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 xml:space="preserve">  які є односторонніми, дво- багатосторонніми. Впишіть до таблиці відповідні договори:</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1. договір купівлі - продажу</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2. договір дарування</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3. договір перевезення</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4. договір послуги</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5. договір зберігання</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6. договір  про спільну діяльність</w:t>
      </w:r>
    </w:p>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7. кредитний договір</w:t>
      </w:r>
    </w:p>
    <w:tbl>
      <w:tblPr>
        <w:tblpPr w:leftFromText="180" w:rightFromText="180" w:vertAnchor="text" w:horzAnchor="margin" w:tblpY="38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33"/>
        <w:gridCol w:w="3369"/>
        <w:gridCol w:w="3349"/>
      </w:tblGrid>
      <w:tr w:rsidR="00984E25" w:rsidRPr="00D53304" w:rsidTr="00805321">
        <w:trPr>
          <w:trHeight w:val="394"/>
        </w:trPr>
        <w:tc>
          <w:tcPr>
            <w:tcW w:w="2133" w:type="dxa"/>
            <w:tcBorders>
              <w:top w:val="single" w:sz="4" w:space="0" w:color="000000"/>
              <w:left w:val="single" w:sz="4" w:space="0" w:color="000000"/>
              <w:bottom w:val="single" w:sz="4" w:space="0" w:color="auto"/>
              <w:right w:val="single" w:sz="4" w:space="0" w:color="auto"/>
            </w:tcBorders>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   Односторонні     </w:t>
            </w:r>
          </w:p>
        </w:tc>
        <w:tc>
          <w:tcPr>
            <w:tcW w:w="3369" w:type="dxa"/>
            <w:tcBorders>
              <w:top w:val="single" w:sz="4" w:space="0" w:color="000000"/>
              <w:left w:val="single" w:sz="4" w:space="0" w:color="auto"/>
              <w:bottom w:val="single" w:sz="4" w:space="0" w:color="auto"/>
              <w:right w:val="single" w:sz="4" w:space="0" w:color="auto"/>
            </w:tcBorders>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            Двосторонні </w:t>
            </w:r>
          </w:p>
        </w:tc>
        <w:tc>
          <w:tcPr>
            <w:tcW w:w="3349" w:type="dxa"/>
            <w:tcBorders>
              <w:top w:val="single" w:sz="4" w:space="0" w:color="000000"/>
              <w:left w:val="single" w:sz="4" w:space="0" w:color="auto"/>
              <w:bottom w:val="single" w:sz="4" w:space="0" w:color="auto"/>
              <w:right w:val="single" w:sz="4" w:space="0" w:color="000000"/>
            </w:tcBorders>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Багатосторонні</w:t>
            </w:r>
          </w:p>
        </w:tc>
      </w:tr>
      <w:tr w:rsidR="00984E25" w:rsidRPr="00D53304" w:rsidTr="00805321">
        <w:trPr>
          <w:trHeight w:val="236"/>
        </w:trPr>
        <w:tc>
          <w:tcPr>
            <w:tcW w:w="2133" w:type="dxa"/>
            <w:tcBorders>
              <w:top w:val="single" w:sz="4" w:space="0" w:color="auto"/>
              <w:left w:val="single" w:sz="4" w:space="0" w:color="000000"/>
              <w:bottom w:val="single" w:sz="4" w:space="0" w:color="auto"/>
              <w:right w:val="single" w:sz="4" w:space="0" w:color="auto"/>
            </w:tcBorders>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                  </w:t>
            </w:r>
          </w:p>
        </w:tc>
        <w:tc>
          <w:tcPr>
            <w:tcW w:w="3369" w:type="dxa"/>
            <w:tcBorders>
              <w:top w:val="single" w:sz="4" w:space="0" w:color="auto"/>
              <w:left w:val="single" w:sz="4" w:space="0" w:color="000000"/>
              <w:bottom w:val="single" w:sz="4" w:space="0" w:color="auto"/>
              <w:right w:val="single" w:sz="4" w:space="0" w:color="auto"/>
            </w:tcBorders>
          </w:tcPr>
          <w:p w:rsidR="00984E25" w:rsidRPr="00D53304" w:rsidRDefault="00984E25" w:rsidP="00D53304">
            <w:pPr>
              <w:pStyle w:val="aa"/>
              <w:rPr>
                <w:rFonts w:ascii="Times New Roman" w:eastAsia="Times New Roman" w:hAnsi="Times New Roman" w:cs="Times New Roman"/>
                <w:sz w:val="28"/>
                <w:szCs w:val="28"/>
                <w:lang w:eastAsia="ru-RU"/>
              </w:rPr>
            </w:pPr>
          </w:p>
        </w:tc>
        <w:tc>
          <w:tcPr>
            <w:tcW w:w="3349" w:type="dxa"/>
            <w:tcBorders>
              <w:top w:val="single" w:sz="4" w:space="0" w:color="auto"/>
              <w:left w:val="single" w:sz="4" w:space="0" w:color="auto"/>
              <w:bottom w:val="single" w:sz="4" w:space="0" w:color="auto"/>
              <w:right w:val="single" w:sz="4" w:space="0" w:color="000000"/>
            </w:tcBorders>
          </w:tcPr>
          <w:p w:rsidR="00984E25" w:rsidRPr="00D53304" w:rsidRDefault="00984E25" w:rsidP="00D53304">
            <w:pPr>
              <w:pStyle w:val="aa"/>
              <w:rPr>
                <w:rFonts w:ascii="Times New Roman" w:eastAsia="Times New Roman" w:hAnsi="Times New Roman" w:cs="Times New Roman"/>
                <w:sz w:val="28"/>
                <w:szCs w:val="28"/>
                <w:lang w:eastAsia="ru-RU"/>
              </w:rPr>
            </w:pPr>
          </w:p>
        </w:tc>
      </w:tr>
      <w:tr w:rsidR="00984E25" w:rsidRPr="00D53304" w:rsidTr="00805321">
        <w:trPr>
          <w:trHeight w:val="64"/>
        </w:trPr>
        <w:tc>
          <w:tcPr>
            <w:tcW w:w="8851" w:type="dxa"/>
            <w:gridSpan w:val="3"/>
            <w:tcBorders>
              <w:top w:val="single" w:sz="4" w:space="0" w:color="auto"/>
              <w:left w:val="nil"/>
              <w:bottom w:val="nil"/>
              <w:right w:val="nil"/>
            </w:tcBorders>
          </w:tcPr>
          <w:p w:rsidR="00984E25" w:rsidRPr="00D53304" w:rsidRDefault="00984E25" w:rsidP="00D53304">
            <w:pPr>
              <w:pStyle w:val="aa"/>
              <w:rPr>
                <w:rFonts w:ascii="Times New Roman" w:eastAsia="Times New Roman" w:hAnsi="Times New Roman" w:cs="Times New Roman"/>
                <w:sz w:val="28"/>
                <w:szCs w:val="28"/>
                <w:lang w:eastAsia="ru-RU"/>
              </w:rPr>
            </w:pPr>
          </w:p>
        </w:tc>
      </w:tr>
      <w:tr w:rsidR="00984E25" w:rsidRPr="00D53304" w:rsidTr="00805321">
        <w:tc>
          <w:tcPr>
            <w:tcW w:w="8851" w:type="dxa"/>
            <w:gridSpan w:val="3"/>
            <w:tcBorders>
              <w:top w:val="nil"/>
              <w:left w:val="nil"/>
              <w:bottom w:val="nil"/>
              <w:right w:val="nil"/>
            </w:tcBorders>
            <w:hideMark/>
          </w:tcPr>
          <w:p w:rsidR="00984E25" w:rsidRPr="00D53304" w:rsidRDefault="00984E25" w:rsidP="00D53304">
            <w:pPr>
              <w:pStyle w:val="aa"/>
              <w:rPr>
                <w:rFonts w:ascii="Times New Roman" w:eastAsia="Times New Roman" w:hAnsi="Times New Roman" w:cs="Times New Roman"/>
                <w:sz w:val="28"/>
                <w:szCs w:val="28"/>
                <w:lang w:eastAsia="ru-RU"/>
              </w:rPr>
            </w:pPr>
          </w:p>
        </w:tc>
      </w:tr>
      <w:tr w:rsidR="00984E25" w:rsidRPr="00D53304" w:rsidTr="00805321">
        <w:tc>
          <w:tcPr>
            <w:tcW w:w="8851" w:type="dxa"/>
            <w:gridSpan w:val="3"/>
            <w:tcBorders>
              <w:top w:val="nil"/>
              <w:left w:val="nil"/>
              <w:bottom w:val="nil"/>
              <w:right w:val="nil"/>
            </w:tcBorders>
            <w:hideMark/>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b/>
                <w:sz w:val="28"/>
                <w:szCs w:val="28"/>
                <w:lang w:eastAsia="ru-RU"/>
              </w:rPr>
              <w:t>Література</w:t>
            </w:r>
            <w:r w:rsidRPr="00D53304">
              <w:rPr>
                <w:rFonts w:ascii="Times New Roman" w:eastAsia="Times New Roman" w:hAnsi="Times New Roman" w:cs="Times New Roman"/>
                <w:b/>
                <w:sz w:val="28"/>
                <w:szCs w:val="28"/>
                <w:lang w:eastAsia="ru-RU"/>
              </w:rPr>
              <w:br/>
            </w:r>
            <w:r w:rsidRPr="00D53304">
              <w:rPr>
                <w:rFonts w:ascii="Times New Roman" w:eastAsia="Times New Roman" w:hAnsi="Times New Roman" w:cs="Times New Roman"/>
                <w:sz w:val="28"/>
                <w:szCs w:val="28"/>
                <w:lang w:eastAsia="ru-RU"/>
              </w:rPr>
              <w:t>1. Конституція України1996.</w:t>
            </w:r>
          </w:p>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2. Цивільний кодекс України Харків Одіссей 2015 зі </w:t>
            </w:r>
            <w:proofErr w:type="spellStart"/>
            <w:r w:rsidRPr="00D53304">
              <w:rPr>
                <w:rFonts w:ascii="Times New Roman" w:eastAsia="Times New Roman" w:hAnsi="Times New Roman" w:cs="Times New Roman"/>
                <w:sz w:val="28"/>
                <w:szCs w:val="28"/>
                <w:lang w:eastAsia="ru-RU"/>
              </w:rPr>
              <w:t>зм</w:t>
            </w:r>
            <w:proofErr w:type="spellEnd"/>
            <w:r w:rsidRPr="00D53304">
              <w:rPr>
                <w:rFonts w:ascii="Times New Roman" w:eastAsia="Times New Roman" w:hAnsi="Times New Roman" w:cs="Times New Roman"/>
                <w:sz w:val="28"/>
                <w:szCs w:val="28"/>
                <w:lang w:eastAsia="ru-RU"/>
              </w:rPr>
              <w:t>.</w:t>
            </w:r>
          </w:p>
          <w:p w:rsidR="00984E25" w:rsidRPr="00D53304" w:rsidRDefault="00984E25" w:rsidP="00D53304">
            <w:pPr>
              <w:pStyle w:val="aa"/>
              <w:rPr>
                <w:rFonts w:ascii="Times New Roman" w:hAnsi="Times New Roman" w:cs="Times New Roman"/>
                <w:sz w:val="28"/>
                <w:szCs w:val="28"/>
              </w:rPr>
            </w:pPr>
            <w:r w:rsidRPr="00D53304">
              <w:rPr>
                <w:rFonts w:ascii="Times New Roman" w:hAnsi="Times New Roman" w:cs="Times New Roman"/>
                <w:sz w:val="28"/>
                <w:szCs w:val="28"/>
              </w:rPr>
              <w:t>3.Святокум О.Є, Світокум І.О. Правознавство  у визначеннях, таблицях і схемах  Харків Ранок  2014.</w:t>
            </w:r>
          </w:p>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4. Дзера О.В. Правознавство Юрінком Інтер К:2007.</w:t>
            </w:r>
          </w:p>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5. Ортинський В.Н. Основи права України </w:t>
            </w:r>
            <w:proofErr w:type="spellStart"/>
            <w:r w:rsidRPr="00D53304">
              <w:rPr>
                <w:rFonts w:ascii="Times New Roman" w:eastAsia="Times New Roman" w:hAnsi="Times New Roman" w:cs="Times New Roman"/>
                <w:sz w:val="28"/>
                <w:szCs w:val="28"/>
                <w:lang w:eastAsia="ru-RU"/>
              </w:rPr>
              <w:t>Оріана</w:t>
            </w:r>
            <w:proofErr w:type="spellEnd"/>
            <w:r w:rsidRPr="00D53304">
              <w:rPr>
                <w:rFonts w:ascii="Times New Roman" w:eastAsia="Times New Roman" w:hAnsi="Times New Roman" w:cs="Times New Roman"/>
                <w:sz w:val="28"/>
                <w:szCs w:val="28"/>
                <w:lang w:eastAsia="ru-RU"/>
              </w:rPr>
              <w:t>-Нова Львів 2015.</w:t>
            </w:r>
          </w:p>
        </w:tc>
      </w:tr>
      <w:tr w:rsidR="00984E25" w:rsidRPr="00D53304" w:rsidTr="00805321">
        <w:tc>
          <w:tcPr>
            <w:tcW w:w="8851" w:type="dxa"/>
            <w:gridSpan w:val="3"/>
            <w:tcBorders>
              <w:top w:val="nil"/>
              <w:left w:val="nil"/>
              <w:bottom w:val="nil"/>
              <w:right w:val="nil"/>
            </w:tcBorders>
            <w:hideMark/>
          </w:tcPr>
          <w:p w:rsidR="00984E25" w:rsidRPr="00D53304" w:rsidRDefault="00984E25" w:rsidP="00D53304">
            <w:pPr>
              <w:pStyle w:val="aa"/>
              <w:rPr>
                <w:rFonts w:ascii="Times New Roman" w:eastAsia="Times New Roman" w:hAnsi="Times New Roman" w:cs="Times New Roman"/>
                <w:sz w:val="28"/>
                <w:szCs w:val="28"/>
                <w:lang w:eastAsia="ru-RU"/>
              </w:rPr>
            </w:pPr>
            <w:r w:rsidRPr="00D53304">
              <w:rPr>
                <w:rFonts w:ascii="Times New Roman" w:eastAsia="Times New Roman" w:hAnsi="Times New Roman" w:cs="Times New Roman"/>
                <w:sz w:val="28"/>
                <w:szCs w:val="28"/>
                <w:lang w:eastAsia="ru-RU"/>
              </w:rPr>
              <w:t xml:space="preserve"> </w:t>
            </w:r>
          </w:p>
        </w:tc>
      </w:tr>
    </w:tbl>
    <w:p w:rsidR="00984E25" w:rsidRPr="00D53304" w:rsidRDefault="00984E25" w:rsidP="00D53304">
      <w:pPr>
        <w:pStyle w:val="aa"/>
        <w:rPr>
          <w:rFonts w:ascii="Times New Roman" w:eastAsia="Times New Roman" w:hAnsi="Times New Roman" w:cs="Times New Roman"/>
          <w:sz w:val="28"/>
          <w:szCs w:val="28"/>
        </w:rPr>
      </w:pPr>
      <w:r w:rsidRPr="00D53304">
        <w:rPr>
          <w:rFonts w:ascii="Times New Roman" w:eastAsia="Times New Roman" w:hAnsi="Times New Roman" w:cs="Times New Roman"/>
          <w:sz w:val="28"/>
          <w:szCs w:val="28"/>
        </w:rPr>
        <w:t>8. договір банківського вкладу</w:t>
      </w:r>
    </w:p>
    <w:p w:rsidR="00984E25" w:rsidRPr="00D53304" w:rsidRDefault="00984E25" w:rsidP="00D53304">
      <w:pPr>
        <w:pStyle w:val="aa"/>
        <w:rPr>
          <w:rFonts w:ascii="Times New Roman" w:eastAsia="Times New Roman" w:hAnsi="Times New Roman" w:cs="Times New Roman"/>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b/>
          <w:sz w:val="28"/>
          <w:szCs w:val="28"/>
        </w:rPr>
      </w:pPr>
    </w:p>
    <w:p w:rsidR="00984E25" w:rsidRPr="00D53304" w:rsidRDefault="00984E25" w:rsidP="00D53304">
      <w:pPr>
        <w:pStyle w:val="aa"/>
        <w:rPr>
          <w:rFonts w:ascii="Times New Roman" w:eastAsia="Times New Roman" w:hAnsi="Times New Roman" w:cs="Times New Roman"/>
          <w:color w:val="333333"/>
          <w:sz w:val="28"/>
          <w:szCs w:val="28"/>
          <w:lang w:eastAsia="ru-RU"/>
        </w:rPr>
      </w:pPr>
    </w:p>
    <w:p w:rsidR="00984E25" w:rsidRPr="00D53304" w:rsidRDefault="00984E25" w:rsidP="00D53304">
      <w:pPr>
        <w:pStyle w:val="aa"/>
        <w:rPr>
          <w:rFonts w:ascii="Times New Roman" w:eastAsia="Times New Roman" w:hAnsi="Times New Roman" w:cs="Times New Roman"/>
          <w:color w:val="333333"/>
          <w:sz w:val="28"/>
          <w:szCs w:val="28"/>
          <w:lang w:eastAsia="ru-RU"/>
        </w:rPr>
      </w:pPr>
    </w:p>
    <w:p w:rsidR="00805321" w:rsidRDefault="00805321" w:rsidP="00805321">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bookmarkStart w:id="1" w:name="n2782"/>
      <w:bookmarkEnd w:id="1"/>
      <w:r>
        <w:rPr>
          <w:rFonts w:ascii="Times New Roman" w:eastAsia="Times New Roman" w:hAnsi="Times New Roman" w:cs="Times New Roman"/>
          <w:b/>
          <w:bCs/>
          <w:color w:val="000000"/>
          <w:sz w:val="28"/>
          <w:szCs w:val="28"/>
          <w:bdr w:val="none" w:sz="0" w:space="0" w:color="auto" w:frame="1"/>
          <w:lang w:eastAsia="uk-UA"/>
        </w:rPr>
        <w:t xml:space="preserve">                                                            Витяги з Цивільного кодексу України</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b/>
          <w:bCs/>
          <w:color w:val="000000"/>
          <w:sz w:val="24"/>
          <w:szCs w:val="24"/>
          <w:bdr w:val="none" w:sz="0" w:space="0" w:color="auto" w:frame="1"/>
          <w:lang w:eastAsia="uk-UA"/>
        </w:rPr>
        <w:t xml:space="preserve"> </w:t>
      </w:r>
      <w:r w:rsidRPr="00933858">
        <w:rPr>
          <w:rFonts w:ascii="Times New Roman" w:eastAsia="Times New Roman" w:hAnsi="Times New Roman" w:cs="Times New Roman"/>
          <w:b/>
          <w:bCs/>
          <w:color w:val="000000"/>
          <w:sz w:val="24"/>
          <w:szCs w:val="24"/>
          <w:bdr w:val="none" w:sz="0" w:space="0" w:color="auto" w:frame="1"/>
          <w:lang w:eastAsia="uk-UA"/>
        </w:rPr>
        <w:t>Стаття 546.</w:t>
      </w:r>
      <w:r w:rsidRPr="00933858">
        <w:rPr>
          <w:rFonts w:ascii="Times New Roman" w:eastAsia="Times New Roman" w:hAnsi="Times New Roman" w:cs="Times New Roman"/>
          <w:color w:val="000000"/>
          <w:sz w:val="24"/>
          <w:szCs w:val="24"/>
          <w:lang w:eastAsia="uk-UA"/>
        </w:rPr>
        <w:t> Види забезпечення виконання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 w:name="n2783"/>
      <w:bookmarkEnd w:id="2"/>
      <w:r w:rsidRPr="00933858">
        <w:rPr>
          <w:rFonts w:ascii="Times New Roman" w:eastAsia="Times New Roman" w:hAnsi="Times New Roman" w:cs="Times New Roman"/>
          <w:color w:val="000000"/>
          <w:sz w:val="24"/>
          <w:szCs w:val="24"/>
          <w:lang w:eastAsia="uk-UA"/>
        </w:rPr>
        <w:t>1. Виконання зобов'язання може забезпечуватися неустойкою, порукою, гарантією, заставою, притриманням, завдатком.</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 w:name="n2784"/>
      <w:bookmarkEnd w:id="3"/>
      <w:r w:rsidRPr="00933858">
        <w:rPr>
          <w:rFonts w:ascii="Times New Roman" w:eastAsia="Times New Roman" w:hAnsi="Times New Roman" w:cs="Times New Roman"/>
          <w:color w:val="000000"/>
          <w:sz w:val="24"/>
          <w:szCs w:val="24"/>
          <w:lang w:eastAsia="uk-UA"/>
        </w:rPr>
        <w:t>2. Договором або законом можуть бути встановлені інші види забезпечення виконання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n2785"/>
      <w:bookmarkEnd w:id="4"/>
      <w:r w:rsidRPr="00933858">
        <w:rPr>
          <w:rFonts w:ascii="Times New Roman" w:eastAsia="Times New Roman" w:hAnsi="Times New Roman" w:cs="Times New Roman"/>
          <w:b/>
          <w:bCs/>
          <w:color w:val="000000"/>
          <w:sz w:val="24"/>
          <w:szCs w:val="24"/>
          <w:bdr w:val="none" w:sz="0" w:space="0" w:color="auto" w:frame="1"/>
          <w:lang w:eastAsia="uk-UA"/>
        </w:rPr>
        <w:t>Стаття 547.</w:t>
      </w:r>
      <w:r w:rsidRPr="00933858">
        <w:rPr>
          <w:rFonts w:ascii="Times New Roman" w:eastAsia="Times New Roman" w:hAnsi="Times New Roman" w:cs="Times New Roman"/>
          <w:color w:val="000000"/>
          <w:sz w:val="24"/>
          <w:szCs w:val="24"/>
          <w:lang w:eastAsia="uk-UA"/>
        </w:rPr>
        <w:t> Форма правочину щодо забезпечення виконання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 w:name="n2786"/>
      <w:bookmarkEnd w:id="5"/>
      <w:r w:rsidRPr="00933858">
        <w:rPr>
          <w:rFonts w:ascii="Times New Roman" w:eastAsia="Times New Roman" w:hAnsi="Times New Roman" w:cs="Times New Roman"/>
          <w:color w:val="000000"/>
          <w:sz w:val="24"/>
          <w:szCs w:val="24"/>
          <w:lang w:eastAsia="uk-UA"/>
        </w:rPr>
        <w:t>1. Правочин щодо забезпечення виконання зобов'язання вчиняється у письмовій формі.</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 w:name="n2787"/>
      <w:bookmarkEnd w:id="6"/>
      <w:r w:rsidRPr="00933858">
        <w:rPr>
          <w:rFonts w:ascii="Times New Roman" w:eastAsia="Times New Roman" w:hAnsi="Times New Roman" w:cs="Times New Roman"/>
          <w:color w:val="000000"/>
          <w:sz w:val="24"/>
          <w:szCs w:val="24"/>
          <w:lang w:eastAsia="uk-UA"/>
        </w:rPr>
        <w:t>2. Правочин щодо забезпечення виконання зобов'язання, вчинений із недодержанням письмової форми, є нікчемним.</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 w:name="n2788"/>
      <w:bookmarkEnd w:id="7"/>
      <w:r w:rsidRPr="00933858">
        <w:rPr>
          <w:rFonts w:ascii="Times New Roman" w:eastAsia="Times New Roman" w:hAnsi="Times New Roman" w:cs="Times New Roman"/>
          <w:b/>
          <w:bCs/>
          <w:color w:val="000000"/>
          <w:sz w:val="24"/>
          <w:szCs w:val="24"/>
          <w:bdr w:val="none" w:sz="0" w:space="0" w:color="auto" w:frame="1"/>
          <w:lang w:eastAsia="uk-UA"/>
        </w:rPr>
        <w:t>Стаття 548.</w:t>
      </w:r>
      <w:r w:rsidRPr="00933858">
        <w:rPr>
          <w:rFonts w:ascii="Times New Roman" w:eastAsia="Times New Roman" w:hAnsi="Times New Roman" w:cs="Times New Roman"/>
          <w:color w:val="000000"/>
          <w:sz w:val="24"/>
          <w:szCs w:val="24"/>
          <w:lang w:eastAsia="uk-UA"/>
        </w:rPr>
        <w:t> Загальні умови забезпечення виконання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8" w:name="n2789"/>
      <w:bookmarkEnd w:id="8"/>
      <w:r w:rsidRPr="00933858">
        <w:rPr>
          <w:rFonts w:ascii="Times New Roman" w:eastAsia="Times New Roman" w:hAnsi="Times New Roman" w:cs="Times New Roman"/>
          <w:color w:val="000000"/>
          <w:sz w:val="24"/>
          <w:szCs w:val="24"/>
          <w:lang w:eastAsia="uk-UA"/>
        </w:rPr>
        <w:t>1. Виконання зобов'язання (основного зобов'язання) забезпечується, якщо це встановлено договором або законом.</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n2790"/>
      <w:bookmarkEnd w:id="9"/>
      <w:r w:rsidRPr="00933858">
        <w:rPr>
          <w:rFonts w:ascii="Times New Roman" w:eastAsia="Times New Roman" w:hAnsi="Times New Roman" w:cs="Times New Roman"/>
          <w:color w:val="000000"/>
          <w:sz w:val="24"/>
          <w:szCs w:val="24"/>
          <w:lang w:eastAsia="uk-UA"/>
        </w:rPr>
        <w:t>2. Недійсне зобов'язання не підлягає забезпеченню. Недійсність основного зобов'язання (вимоги) спричиняє недійсність правочину щодо його забезпечення, якщо інше не встановлено цим Кодексом.</w:t>
      </w:r>
    </w:p>
    <w:p w:rsidR="00805321"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0" w:name="n2791"/>
      <w:bookmarkEnd w:id="10"/>
      <w:r w:rsidRPr="00933858">
        <w:rPr>
          <w:rFonts w:ascii="Times New Roman" w:eastAsia="Times New Roman" w:hAnsi="Times New Roman" w:cs="Times New Roman"/>
          <w:color w:val="000000"/>
          <w:sz w:val="24"/>
          <w:szCs w:val="24"/>
          <w:lang w:eastAsia="uk-UA"/>
        </w:rPr>
        <w:t>3. Недійсність правочину щодо забезпечення виконання зобов'язання не спричиняє недійсність основного зобов'язання.</w:t>
      </w:r>
      <w:bookmarkStart w:id="11" w:name="n2792"/>
      <w:bookmarkEnd w:id="11"/>
    </w:p>
    <w:p w:rsidR="00D53304" w:rsidRPr="00933858" w:rsidRDefault="00D53304"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12" w:name="n2793"/>
      <w:bookmarkEnd w:id="12"/>
      <w:r w:rsidRPr="00933858">
        <w:rPr>
          <w:rFonts w:ascii="Times New Roman" w:eastAsia="Times New Roman" w:hAnsi="Times New Roman" w:cs="Times New Roman"/>
          <w:b/>
          <w:bCs/>
          <w:color w:val="000000"/>
          <w:sz w:val="24"/>
          <w:szCs w:val="24"/>
          <w:bdr w:val="none" w:sz="0" w:space="0" w:color="auto" w:frame="1"/>
          <w:lang w:eastAsia="uk-UA"/>
        </w:rPr>
        <w:t>Стаття 549.</w:t>
      </w:r>
      <w:r w:rsidRPr="00933858">
        <w:rPr>
          <w:rFonts w:ascii="Times New Roman" w:eastAsia="Times New Roman" w:hAnsi="Times New Roman" w:cs="Times New Roman"/>
          <w:color w:val="000000"/>
          <w:sz w:val="24"/>
          <w:szCs w:val="24"/>
          <w:lang w:eastAsia="uk-UA"/>
        </w:rPr>
        <w:t> </w:t>
      </w:r>
      <w:r w:rsidRPr="00057608">
        <w:rPr>
          <w:rFonts w:ascii="Times New Roman" w:eastAsia="Times New Roman" w:hAnsi="Times New Roman" w:cs="Times New Roman"/>
          <w:b/>
          <w:color w:val="000000"/>
          <w:sz w:val="24"/>
          <w:szCs w:val="24"/>
          <w:lang w:eastAsia="uk-UA"/>
        </w:rPr>
        <w:t>Поняття неустойки</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3" w:name="n2794"/>
      <w:bookmarkEnd w:id="13"/>
      <w:r w:rsidRPr="00933858">
        <w:rPr>
          <w:rFonts w:ascii="Times New Roman" w:eastAsia="Times New Roman" w:hAnsi="Times New Roman" w:cs="Times New Roman"/>
          <w:color w:val="000000"/>
          <w:sz w:val="24"/>
          <w:szCs w:val="24"/>
          <w:lang w:eastAsia="uk-UA"/>
        </w:rPr>
        <w:t>1. Неустойкою (штрафом, пенею) є грошова сума або інше майно, які боржник повинен передати кредиторові у разі порушення боржником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4" w:name="n2795"/>
      <w:bookmarkEnd w:id="14"/>
      <w:r w:rsidRPr="00933858">
        <w:rPr>
          <w:rFonts w:ascii="Times New Roman" w:eastAsia="Times New Roman" w:hAnsi="Times New Roman" w:cs="Times New Roman"/>
          <w:color w:val="000000"/>
          <w:sz w:val="24"/>
          <w:szCs w:val="24"/>
          <w:lang w:eastAsia="uk-UA"/>
        </w:rPr>
        <w:lastRenderedPageBreak/>
        <w:t>2. Штрафом є неустойка, що обчислюється у відсотках від суми невиконаного або неналежно виконаного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5" w:name="n2796"/>
      <w:bookmarkEnd w:id="15"/>
      <w:r w:rsidRPr="00933858">
        <w:rPr>
          <w:rFonts w:ascii="Times New Roman" w:eastAsia="Times New Roman" w:hAnsi="Times New Roman" w:cs="Times New Roman"/>
          <w:color w:val="000000"/>
          <w:sz w:val="24"/>
          <w:szCs w:val="24"/>
          <w:lang w:eastAsia="uk-UA"/>
        </w:rPr>
        <w:t>3. Пенею є неустойка, що обчислюється у відсотках від суми несвоєчасно виконаного грошового зобов'язання за кожен день прострочення виконання.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6" w:name="n2797"/>
      <w:bookmarkEnd w:id="16"/>
      <w:r w:rsidRPr="00933858">
        <w:rPr>
          <w:rFonts w:ascii="Times New Roman" w:eastAsia="Times New Roman" w:hAnsi="Times New Roman" w:cs="Times New Roman"/>
          <w:b/>
          <w:bCs/>
          <w:color w:val="000000"/>
          <w:sz w:val="24"/>
          <w:szCs w:val="24"/>
          <w:bdr w:val="none" w:sz="0" w:space="0" w:color="auto" w:frame="1"/>
          <w:lang w:eastAsia="uk-UA"/>
        </w:rPr>
        <w:t>Стаття 550.</w:t>
      </w:r>
      <w:r w:rsidRPr="00933858">
        <w:rPr>
          <w:rFonts w:ascii="Times New Roman" w:eastAsia="Times New Roman" w:hAnsi="Times New Roman" w:cs="Times New Roman"/>
          <w:color w:val="000000"/>
          <w:sz w:val="24"/>
          <w:szCs w:val="24"/>
          <w:lang w:eastAsia="uk-UA"/>
        </w:rPr>
        <w:t> Підстави виникнення права на неустойку</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7" w:name="n2798"/>
      <w:bookmarkEnd w:id="17"/>
      <w:r w:rsidRPr="00933858">
        <w:rPr>
          <w:rFonts w:ascii="Times New Roman" w:eastAsia="Times New Roman" w:hAnsi="Times New Roman" w:cs="Times New Roman"/>
          <w:color w:val="000000"/>
          <w:sz w:val="24"/>
          <w:szCs w:val="24"/>
          <w:lang w:eastAsia="uk-UA"/>
        </w:rPr>
        <w:t>1. Право на неустойку виникає незалежно від наявності у кредитора збитків, завданих невиконанням або неналежним виконанням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8" w:name="n2799"/>
      <w:bookmarkEnd w:id="18"/>
      <w:r w:rsidRPr="00933858">
        <w:rPr>
          <w:rFonts w:ascii="Times New Roman" w:eastAsia="Times New Roman" w:hAnsi="Times New Roman" w:cs="Times New Roman"/>
          <w:color w:val="000000"/>
          <w:sz w:val="24"/>
          <w:szCs w:val="24"/>
          <w:lang w:eastAsia="uk-UA"/>
        </w:rPr>
        <w:t>2. Проценти на неустойку не нараховуються.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9" w:name="n2800"/>
      <w:bookmarkEnd w:id="19"/>
      <w:r w:rsidRPr="00933858">
        <w:rPr>
          <w:rFonts w:ascii="Times New Roman" w:eastAsia="Times New Roman" w:hAnsi="Times New Roman" w:cs="Times New Roman"/>
          <w:color w:val="000000"/>
          <w:sz w:val="24"/>
          <w:szCs w:val="24"/>
          <w:lang w:eastAsia="uk-UA"/>
        </w:rPr>
        <w:t>3. Кредитор не має права на неустойку в разі, якщо боржник не відповідає за порушення зобов'язання (</w:t>
      </w:r>
      <w:hyperlink r:id="rId7" w:anchor="n3076" w:history="1">
        <w:r w:rsidRPr="00282DE8">
          <w:rPr>
            <w:rFonts w:ascii="Times New Roman" w:eastAsia="Times New Roman" w:hAnsi="Times New Roman" w:cs="Times New Roman"/>
            <w:sz w:val="24"/>
            <w:szCs w:val="24"/>
            <w:u w:val="single"/>
            <w:bdr w:val="none" w:sz="0" w:space="0" w:color="auto" w:frame="1"/>
            <w:lang w:eastAsia="uk-UA"/>
          </w:rPr>
          <w:t>стаття 617</w:t>
        </w:r>
      </w:hyperlink>
      <w:r w:rsidRPr="00933858">
        <w:rPr>
          <w:rFonts w:ascii="Times New Roman" w:eastAsia="Times New Roman" w:hAnsi="Times New Roman" w:cs="Times New Roman"/>
          <w:color w:val="000000"/>
          <w:sz w:val="24"/>
          <w:szCs w:val="24"/>
          <w:lang w:eastAsia="uk-UA"/>
        </w:rPr>
        <w:t> цього Кодексу).</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0" w:name="n2801"/>
      <w:bookmarkEnd w:id="20"/>
      <w:r w:rsidRPr="00933858">
        <w:rPr>
          <w:rFonts w:ascii="Times New Roman" w:eastAsia="Times New Roman" w:hAnsi="Times New Roman" w:cs="Times New Roman"/>
          <w:b/>
          <w:bCs/>
          <w:color w:val="000000"/>
          <w:sz w:val="24"/>
          <w:szCs w:val="24"/>
          <w:bdr w:val="none" w:sz="0" w:space="0" w:color="auto" w:frame="1"/>
          <w:lang w:eastAsia="uk-UA"/>
        </w:rPr>
        <w:t>Стаття 551.</w:t>
      </w:r>
      <w:r w:rsidRPr="00933858">
        <w:rPr>
          <w:rFonts w:ascii="Times New Roman" w:eastAsia="Times New Roman" w:hAnsi="Times New Roman" w:cs="Times New Roman"/>
          <w:color w:val="000000"/>
          <w:sz w:val="24"/>
          <w:szCs w:val="24"/>
          <w:lang w:eastAsia="uk-UA"/>
        </w:rPr>
        <w:t> Предмет неустойки</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1" w:name="n2802"/>
      <w:bookmarkEnd w:id="21"/>
      <w:r w:rsidRPr="00933858">
        <w:rPr>
          <w:rFonts w:ascii="Times New Roman" w:eastAsia="Times New Roman" w:hAnsi="Times New Roman" w:cs="Times New Roman"/>
          <w:color w:val="000000"/>
          <w:sz w:val="24"/>
          <w:szCs w:val="24"/>
          <w:lang w:eastAsia="uk-UA"/>
        </w:rPr>
        <w:t>1. Предметом неустойки може бути грошова сума, рухоме і нерухоме майно.</w:t>
      </w:r>
    </w:p>
    <w:p w:rsidR="00805321"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2" w:name="n2803"/>
      <w:bookmarkEnd w:id="22"/>
      <w:r w:rsidRPr="00933858">
        <w:rPr>
          <w:rFonts w:ascii="Times New Roman" w:eastAsia="Times New Roman" w:hAnsi="Times New Roman" w:cs="Times New Roman"/>
          <w:color w:val="000000"/>
          <w:sz w:val="24"/>
          <w:szCs w:val="24"/>
          <w:lang w:eastAsia="uk-UA"/>
        </w:rPr>
        <w:t>2. Якщо предметом неустойки є грошова сума, її розмір встановлюється договором або актом цивільного законодавства.</w:t>
      </w:r>
      <w:bookmarkStart w:id="23" w:name="n2804"/>
      <w:bookmarkEnd w:id="23"/>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r w:rsidRPr="00057608">
        <w:rPr>
          <w:rFonts w:ascii="Times New Roman" w:eastAsia="Times New Roman" w:hAnsi="Times New Roman" w:cs="Times New Roman"/>
          <w:color w:val="000000"/>
          <w:sz w:val="24"/>
          <w:szCs w:val="24"/>
          <w:lang w:eastAsia="uk-UA"/>
        </w:rPr>
        <w:t>Розмір неустойки, встановлений законом, може бути збільшений у договорі, якщо таке збільшення не заборонено законом.</w:t>
      </w:r>
      <w:bookmarkStart w:id="24" w:name="n6205"/>
      <w:bookmarkEnd w:id="24"/>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5" w:name="n2805"/>
      <w:bookmarkEnd w:id="25"/>
      <w:r w:rsidRPr="00057608">
        <w:rPr>
          <w:rFonts w:ascii="Times New Roman" w:eastAsia="Times New Roman" w:hAnsi="Times New Roman" w:cs="Times New Roman"/>
          <w:color w:val="000000"/>
          <w:sz w:val="24"/>
          <w:szCs w:val="24"/>
          <w:lang w:eastAsia="uk-UA"/>
        </w:rPr>
        <w:t>Сторони можуть домовитися про зменшення розміру неустойки, встановленого актом цивільного законодавства, крім випадків, передбачених законом.</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6" w:name="n2806"/>
      <w:bookmarkEnd w:id="26"/>
      <w:r w:rsidRPr="00057608">
        <w:rPr>
          <w:rFonts w:ascii="Times New Roman" w:eastAsia="Times New Roman" w:hAnsi="Times New Roman" w:cs="Times New Roman"/>
          <w:color w:val="000000"/>
          <w:sz w:val="24"/>
          <w:szCs w:val="24"/>
          <w:lang w:eastAsia="uk-UA"/>
        </w:rPr>
        <w:t>3. Розмір неустойки може бути зменшений за рішенням суду, якщо він значно перевищує розмір збитків, та за наявності інших обставин, які мають істотне значення.</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933858">
        <w:rPr>
          <w:rFonts w:ascii="Times New Roman" w:eastAsia="Times New Roman" w:hAnsi="Times New Roman" w:cs="Times New Roman"/>
          <w:b/>
          <w:bCs/>
          <w:color w:val="000000"/>
          <w:sz w:val="24"/>
          <w:szCs w:val="24"/>
          <w:bdr w:val="none" w:sz="0" w:space="0" w:color="auto" w:frame="1"/>
          <w:lang w:eastAsia="uk-UA"/>
        </w:rPr>
        <w:t>Стаття 553.</w:t>
      </w:r>
      <w:r w:rsidRPr="00933858">
        <w:rPr>
          <w:rFonts w:ascii="Times New Roman" w:eastAsia="Times New Roman" w:hAnsi="Times New Roman" w:cs="Times New Roman"/>
          <w:color w:val="000000"/>
          <w:sz w:val="24"/>
          <w:szCs w:val="24"/>
          <w:lang w:eastAsia="uk-UA"/>
        </w:rPr>
        <w:t> </w:t>
      </w:r>
      <w:r w:rsidRPr="00057608">
        <w:rPr>
          <w:rFonts w:ascii="Times New Roman" w:eastAsia="Times New Roman" w:hAnsi="Times New Roman" w:cs="Times New Roman"/>
          <w:b/>
          <w:color w:val="000000"/>
          <w:sz w:val="24"/>
          <w:szCs w:val="24"/>
          <w:lang w:eastAsia="uk-UA"/>
        </w:rPr>
        <w:t>Договір поруки</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7" w:name="n2812"/>
      <w:bookmarkEnd w:id="27"/>
      <w:r w:rsidRPr="00933858">
        <w:rPr>
          <w:rFonts w:ascii="Times New Roman" w:eastAsia="Times New Roman" w:hAnsi="Times New Roman" w:cs="Times New Roman"/>
          <w:color w:val="000000"/>
          <w:sz w:val="24"/>
          <w:szCs w:val="24"/>
          <w:lang w:eastAsia="uk-UA"/>
        </w:rPr>
        <w:t>1. За договором поруки поручитель поручається перед кредитором боржника за виконання ним свого обов'язку.</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8" w:name="n2813"/>
      <w:bookmarkEnd w:id="28"/>
      <w:r w:rsidRPr="00933858">
        <w:rPr>
          <w:rFonts w:ascii="Times New Roman" w:eastAsia="Times New Roman" w:hAnsi="Times New Roman" w:cs="Times New Roman"/>
          <w:color w:val="000000"/>
          <w:sz w:val="24"/>
          <w:szCs w:val="24"/>
          <w:lang w:eastAsia="uk-UA"/>
        </w:rPr>
        <w:t>Поручитель відповідає перед кредитором за порушення зобов'язання боржником.</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29" w:name="n2814"/>
      <w:bookmarkEnd w:id="29"/>
      <w:r w:rsidRPr="00933858">
        <w:rPr>
          <w:rFonts w:ascii="Times New Roman" w:eastAsia="Times New Roman" w:hAnsi="Times New Roman" w:cs="Times New Roman"/>
          <w:color w:val="000000"/>
          <w:sz w:val="24"/>
          <w:szCs w:val="24"/>
          <w:lang w:eastAsia="uk-UA"/>
        </w:rPr>
        <w:t>2. Порукою може забезпечуватися виконання зобов'язання частково або у повному обсязі.</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0" w:name="n2815"/>
      <w:bookmarkEnd w:id="30"/>
      <w:r w:rsidRPr="00933858">
        <w:rPr>
          <w:rFonts w:ascii="Times New Roman" w:eastAsia="Times New Roman" w:hAnsi="Times New Roman" w:cs="Times New Roman"/>
          <w:color w:val="000000"/>
          <w:sz w:val="24"/>
          <w:szCs w:val="24"/>
          <w:lang w:eastAsia="uk-UA"/>
        </w:rPr>
        <w:t>3. Поручителем може б</w:t>
      </w:r>
      <w:r>
        <w:rPr>
          <w:rFonts w:ascii="Times New Roman" w:eastAsia="Times New Roman" w:hAnsi="Times New Roman" w:cs="Times New Roman"/>
          <w:color w:val="000000"/>
          <w:sz w:val="24"/>
          <w:szCs w:val="24"/>
          <w:lang w:eastAsia="uk-UA"/>
        </w:rPr>
        <w:t>ути одна особа або кілька осіб.</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933858">
        <w:rPr>
          <w:rFonts w:ascii="Times New Roman" w:eastAsia="Times New Roman" w:hAnsi="Times New Roman" w:cs="Times New Roman"/>
          <w:b/>
          <w:bCs/>
          <w:color w:val="000000"/>
          <w:sz w:val="24"/>
          <w:szCs w:val="24"/>
          <w:bdr w:val="none" w:sz="0" w:space="0" w:color="auto" w:frame="1"/>
          <w:lang w:eastAsia="uk-UA"/>
        </w:rPr>
        <w:t>Стаття 560.</w:t>
      </w:r>
      <w:r w:rsidRPr="00933858">
        <w:rPr>
          <w:rFonts w:ascii="Times New Roman" w:eastAsia="Times New Roman" w:hAnsi="Times New Roman" w:cs="Times New Roman"/>
          <w:color w:val="000000"/>
          <w:sz w:val="24"/>
          <w:szCs w:val="24"/>
          <w:lang w:eastAsia="uk-UA"/>
        </w:rPr>
        <w:t> </w:t>
      </w:r>
      <w:r w:rsidRPr="00057608">
        <w:rPr>
          <w:rFonts w:ascii="Times New Roman" w:eastAsia="Times New Roman" w:hAnsi="Times New Roman" w:cs="Times New Roman"/>
          <w:b/>
          <w:color w:val="000000"/>
          <w:sz w:val="24"/>
          <w:szCs w:val="24"/>
          <w:lang w:eastAsia="uk-UA"/>
        </w:rPr>
        <w:t>Поняття гарантії</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1" w:name="n2840"/>
      <w:bookmarkEnd w:id="31"/>
      <w:r w:rsidRPr="00933858">
        <w:rPr>
          <w:rFonts w:ascii="Times New Roman" w:eastAsia="Times New Roman" w:hAnsi="Times New Roman" w:cs="Times New Roman"/>
          <w:color w:val="000000"/>
          <w:sz w:val="24"/>
          <w:szCs w:val="24"/>
          <w:lang w:eastAsia="uk-UA"/>
        </w:rPr>
        <w:t>1. За гарантією банк, інша фінансова установа, страхова організація (гарант) гарантує перед кредитором (бенефіціаром) виконання боржником (принципалом) свого обов'язку.</w:t>
      </w:r>
    </w:p>
    <w:p w:rsidR="00805321"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2" w:name="n2841"/>
      <w:bookmarkEnd w:id="32"/>
      <w:r w:rsidRPr="00933858">
        <w:rPr>
          <w:rFonts w:ascii="Times New Roman" w:eastAsia="Times New Roman" w:hAnsi="Times New Roman" w:cs="Times New Roman"/>
          <w:color w:val="000000"/>
          <w:sz w:val="24"/>
          <w:szCs w:val="24"/>
          <w:lang w:eastAsia="uk-UA"/>
        </w:rPr>
        <w:t>Гарант відповідає перед кредитором за порушення зобов'язання боржником.</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933858">
        <w:rPr>
          <w:rFonts w:ascii="Times New Roman" w:eastAsia="Times New Roman" w:hAnsi="Times New Roman" w:cs="Times New Roman"/>
          <w:b/>
          <w:bCs/>
          <w:color w:val="000000"/>
          <w:sz w:val="24"/>
          <w:szCs w:val="24"/>
          <w:bdr w:val="none" w:sz="0" w:space="0" w:color="auto" w:frame="1"/>
          <w:lang w:eastAsia="uk-UA"/>
        </w:rPr>
        <w:t>Стаття 570</w:t>
      </w:r>
      <w:r w:rsidRPr="00057608">
        <w:rPr>
          <w:rFonts w:ascii="Times New Roman" w:eastAsia="Times New Roman" w:hAnsi="Times New Roman" w:cs="Times New Roman"/>
          <w:b/>
          <w:bCs/>
          <w:color w:val="000000"/>
          <w:sz w:val="24"/>
          <w:szCs w:val="24"/>
          <w:bdr w:val="none" w:sz="0" w:space="0" w:color="auto" w:frame="1"/>
          <w:lang w:eastAsia="uk-UA"/>
        </w:rPr>
        <w:t>.</w:t>
      </w:r>
      <w:r w:rsidRPr="00057608">
        <w:rPr>
          <w:rFonts w:ascii="Times New Roman" w:eastAsia="Times New Roman" w:hAnsi="Times New Roman" w:cs="Times New Roman"/>
          <w:b/>
          <w:color w:val="000000"/>
          <w:sz w:val="24"/>
          <w:szCs w:val="24"/>
          <w:lang w:eastAsia="uk-UA"/>
        </w:rPr>
        <w:t> Поняття завдатку</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3" w:name="n2878"/>
      <w:bookmarkEnd w:id="33"/>
      <w:r w:rsidRPr="00933858">
        <w:rPr>
          <w:rFonts w:ascii="Times New Roman" w:eastAsia="Times New Roman" w:hAnsi="Times New Roman" w:cs="Times New Roman"/>
          <w:color w:val="000000"/>
          <w:sz w:val="24"/>
          <w:szCs w:val="24"/>
          <w:lang w:eastAsia="uk-UA"/>
        </w:rPr>
        <w:t>1. Завдатком є грошова сума або рухоме майно, що видається кредиторові боржником у рахунок належних з нього за договором платежів, на підтвердження зобов'язання і на забезпечення його виконання.</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4" w:name="n2879"/>
      <w:bookmarkEnd w:id="34"/>
      <w:r w:rsidRPr="00933858">
        <w:rPr>
          <w:rFonts w:ascii="Times New Roman" w:eastAsia="Times New Roman" w:hAnsi="Times New Roman" w:cs="Times New Roman"/>
          <w:color w:val="000000"/>
          <w:sz w:val="24"/>
          <w:szCs w:val="24"/>
          <w:lang w:eastAsia="uk-UA"/>
        </w:rPr>
        <w:t>2. Якщо не буде встановлено, що сума, сплачена в рахунок належних з боржника платежів, є завдатком, вона вважається авансом.</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933858">
        <w:rPr>
          <w:rFonts w:ascii="Times New Roman" w:eastAsia="Times New Roman" w:hAnsi="Times New Roman" w:cs="Times New Roman"/>
          <w:b/>
          <w:bCs/>
          <w:color w:val="000000"/>
          <w:sz w:val="24"/>
          <w:szCs w:val="24"/>
          <w:bdr w:val="none" w:sz="0" w:space="0" w:color="auto" w:frame="1"/>
          <w:lang w:eastAsia="uk-UA"/>
        </w:rPr>
        <w:t>Стаття 572.</w:t>
      </w:r>
      <w:r w:rsidRPr="00933858">
        <w:rPr>
          <w:rFonts w:ascii="Times New Roman" w:eastAsia="Times New Roman" w:hAnsi="Times New Roman" w:cs="Times New Roman"/>
          <w:color w:val="000000"/>
          <w:sz w:val="24"/>
          <w:szCs w:val="24"/>
          <w:lang w:eastAsia="uk-UA"/>
        </w:rPr>
        <w:t> </w:t>
      </w:r>
      <w:r w:rsidRPr="00057608">
        <w:rPr>
          <w:rFonts w:ascii="Times New Roman" w:eastAsia="Times New Roman" w:hAnsi="Times New Roman" w:cs="Times New Roman"/>
          <w:b/>
          <w:color w:val="000000"/>
          <w:sz w:val="24"/>
          <w:szCs w:val="24"/>
          <w:lang w:eastAsia="uk-UA"/>
        </w:rPr>
        <w:t>Поняття застави</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5" w:name="n2887"/>
      <w:bookmarkEnd w:id="35"/>
      <w:r w:rsidRPr="00933858">
        <w:rPr>
          <w:rFonts w:ascii="Times New Roman" w:eastAsia="Times New Roman" w:hAnsi="Times New Roman" w:cs="Times New Roman"/>
          <w:color w:val="000000"/>
          <w:sz w:val="24"/>
          <w:szCs w:val="24"/>
          <w:lang w:eastAsia="uk-UA"/>
        </w:rPr>
        <w:t>1. В силу застави кредитор (заставодержатель) має право у разі невиконання боржником (заставодавцем) зобов'язання, забезпеченого заставою, одержати задоволення за рахунок заставленого майна переважно перед іншими кредиторами цього боржника, якщо інше не встановлено законом (право застави).</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933858">
        <w:rPr>
          <w:rFonts w:ascii="Times New Roman" w:eastAsia="Times New Roman" w:hAnsi="Times New Roman" w:cs="Times New Roman"/>
          <w:b/>
          <w:bCs/>
          <w:color w:val="000000"/>
          <w:sz w:val="24"/>
          <w:szCs w:val="24"/>
          <w:bdr w:val="none" w:sz="0" w:space="0" w:color="auto" w:frame="1"/>
          <w:lang w:eastAsia="uk-UA"/>
        </w:rPr>
        <w:t>Стаття 594.</w:t>
      </w:r>
      <w:r w:rsidRPr="00933858">
        <w:rPr>
          <w:rFonts w:ascii="Times New Roman" w:eastAsia="Times New Roman" w:hAnsi="Times New Roman" w:cs="Times New Roman"/>
          <w:color w:val="000000"/>
          <w:sz w:val="24"/>
          <w:szCs w:val="24"/>
          <w:lang w:eastAsia="uk-UA"/>
        </w:rPr>
        <w:t> </w:t>
      </w:r>
      <w:r w:rsidRPr="00057608">
        <w:rPr>
          <w:rFonts w:ascii="Times New Roman" w:eastAsia="Times New Roman" w:hAnsi="Times New Roman" w:cs="Times New Roman"/>
          <w:b/>
          <w:color w:val="000000"/>
          <w:sz w:val="24"/>
          <w:szCs w:val="24"/>
          <w:lang w:eastAsia="uk-UA"/>
        </w:rPr>
        <w:t>Право притримання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6" w:name="n2991"/>
      <w:bookmarkEnd w:id="36"/>
      <w:r w:rsidRPr="00933858">
        <w:rPr>
          <w:rFonts w:ascii="Times New Roman" w:eastAsia="Times New Roman" w:hAnsi="Times New Roman" w:cs="Times New Roman"/>
          <w:color w:val="000000"/>
          <w:sz w:val="24"/>
          <w:szCs w:val="24"/>
          <w:lang w:eastAsia="uk-UA"/>
        </w:rPr>
        <w:t>1. Кредитор, який правомірно володіє річчю, що підлягає передачі боржникові або особі, вказаній боржником, у разі невиконання ним у строк зобов'язання щодо оплати цієї речі або відшкодування кредиторові пов'язаних з нею витрат та інших збитків має право притримати її у себе до виконання боржником зобов'язання.</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7" w:name="n2992"/>
      <w:bookmarkEnd w:id="37"/>
      <w:r w:rsidRPr="00933858">
        <w:rPr>
          <w:rFonts w:ascii="Times New Roman" w:eastAsia="Times New Roman" w:hAnsi="Times New Roman" w:cs="Times New Roman"/>
          <w:color w:val="000000"/>
          <w:sz w:val="24"/>
          <w:szCs w:val="24"/>
          <w:lang w:eastAsia="uk-UA"/>
        </w:rPr>
        <w:t>2. Притриманням речі можуть забезпечуватись інші вимоги кредитора, якщо інше не встановлено договором або законом.</w:t>
      </w:r>
    </w:p>
    <w:p w:rsidR="00805321" w:rsidRPr="0093385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8" w:name="n2993"/>
      <w:bookmarkEnd w:id="38"/>
      <w:r w:rsidRPr="00933858">
        <w:rPr>
          <w:rFonts w:ascii="Times New Roman" w:eastAsia="Times New Roman" w:hAnsi="Times New Roman" w:cs="Times New Roman"/>
          <w:color w:val="000000"/>
          <w:sz w:val="24"/>
          <w:szCs w:val="24"/>
          <w:lang w:eastAsia="uk-UA"/>
        </w:rPr>
        <w:t>3. Кредитор має право притримати річ у себе також у разі, якщо права на неї, які виникли після передачі речі у володіння кредитора, набула третя особа.</w:t>
      </w:r>
    </w:p>
    <w:p w:rsidR="00805321"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39" w:name="n2994"/>
      <w:bookmarkEnd w:id="39"/>
      <w:r w:rsidRPr="00933858">
        <w:rPr>
          <w:rFonts w:ascii="Times New Roman" w:eastAsia="Times New Roman" w:hAnsi="Times New Roman" w:cs="Times New Roman"/>
          <w:color w:val="000000"/>
          <w:sz w:val="24"/>
          <w:szCs w:val="24"/>
          <w:lang w:eastAsia="uk-UA"/>
        </w:rPr>
        <w:lastRenderedPageBreak/>
        <w:t>4. Ризик випадкового знищення або випадкового пошкодження притриманої речі несе кредитор, якщо інше не встановлено законом.</w:t>
      </w:r>
      <w:bookmarkStart w:id="40" w:name="n3111"/>
      <w:bookmarkStart w:id="41" w:name="n3112"/>
      <w:bookmarkEnd w:id="40"/>
      <w:bookmarkEnd w:id="41"/>
    </w:p>
    <w:p w:rsidR="00805321" w:rsidRPr="00805321"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r w:rsidRPr="00057608">
        <w:rPr>
          <w:rFonts w:ascii="Times New Roman" w:eastAsia="Times New Roman" w:hAnsi="Times New Roman" w:cs="Times New Roman"/>
          <w:b/>
          <w:bCs/>
          <w:color w:val="000000"/>
          <w:sz w:val="24"/>
          <w:szCs w:val="24"/>
          <w:bdr w:val="none" w:sz="0" w:space="0" w:color="auto" w:frame="1"/>
          <w:lang w:eastAsia="uk-UA"/>
        </w:rPr>
        <w:t>Стаття 626.</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Поняття та види договору</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2" w:name="n3113"/>
      <w:bookmarkEnd w:id="42"/>
      <w:r w:rsidRPr="00057608">
        <w:rPr>
          <w:rFonts w:ascii="Times New Roman" w:eastAsia="Times New Roman" w:hAnsi="Times New Roman" w:cs="Times New Roman"/>
          <w:color w:val="000000"/>
          <w:sz w:val="24"/>
          <w:szCs w:val="24"/>
          <w:lang w:eastAsia="uk-UA"/>
        </w:rPr>
        <w:t>1. Договором є домовленість двох або більше сторін, спрямована на встановлення, зміну або припинення цивільних прав та обов'язків.</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3" w:name="n3114"/>
      <w:bookmarkEnd w:id="43"/>
      <w:r w:rsidRPr="00057608">
        <w:rPr>
          <w:rFonts w:ascii="Times New Roman" w:eastAsia="Times New Roman" w:hAnsi="Times New Roman" w:cs="Times New Roman"/>
          <w:color w:val="000000"/>
          <w:sz w:val="24"/>
          <w:szCs w:val="24"/>
          <w:lang w:eastAsia="uk-UA"/>
        </w:rPr>
        <w:t>2. Договір є одностороннім, якщо одна сторона бере на себе обов'язок перед другою стороною вчинити певні дії або утриматися від них, а друга сторона наділяється лише правом вимоги, без виникнення зустрічного обов'язку щодо першої сторони.</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4" w:name="n3115"/>
      <w:bookmarkEnd w:id="44"/>
      <w:r w:rsidRPr="00057608">
        <w:rPr>
          <w:rFonts w:ascii="Times New Roman" w:eastAsia="Times New Roman" w:hAnsi="Times New Roman" w:cs="Times New Roman"/>
          <w:color w:val="000000"/>
          <w:sz w:val="24"/>
          <w:szCs w:val="24"/>
          <w:lang w:eastAsia="uk-UA"/>
        </w:rPr>
        <w:t>3. Договір є двостороннім, якщо правами та обов'язками наділені обидві сторони договору.</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5" w:name="n3116"/>
      <w:bookmarkEnd w:id="45"/>
      <w:r w:rsidRPr="00057608">
        <w:rPr>
          <w:rFonts w:ascii="Times New Roman" w:eastAsia="Times New Roman" w:hAnsi="Times New Roman" w:cs="Times New Roman"/>
          <w:color w:val="000000"/>
          <w:sz w:val="24"/>
          <w:szCs w:val="24"/>
          <w:lang w:eastAsia="uk-UA"/>
        </w:rPr>
        <w:t>4. До договорів, що укладаються більш як двома сторонами (багатосторонні договори), застосовуються загальні положення про договір, якщо це не суперечить багатосторонньому характеру цих договорів.</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6" w:name="n3117"/>
      <w:bookmarkEnd w:id="46"/>
      <w:r w:rsidRPr="00057608">
        <w:rPr>
          <w:rFonts w:ascii="Times New Roman" w:eastAsia="Times New Roman" w:hAnsi="Times New Roman" w:cs="Times New Roman"/>
          <w:color w:val="000000"/>
          <w:sz w:val="24"/>
          <w:szCs w:val="24"/>
          <w:lang w:eastAsia="uk-UA"/>
        </w:rPr>
        <w:t>5. Договір є відплатним, якщо інше не встановлено договором, законом або не випливає із суті договору.</w:t>
      </w:r>
    </w:p>
    <w:p w:rsidR="00805321" w:rsidRPr="008201E0"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47" w:name="n3118"/>
      <w:bookmarkEnd w:id="47"/>
      <w:r w:rsidRPr="00057608">
        <w:rPr>
          <w:rFonts w:ascii="Times New Roman" w:eastAsia="Times New Roman" w:hAnsi="Times New Roman" w:cs="Times New Roman"/>
          <w:b/>
          <w:bCs/>
          <w:color w:val="000000"/>
          <w:sz w:val="24"/>
          <w:szCs w:val="24"/>
          <w:bdr w:val="none" w:sz="0" w:space="0" w:color="auto" w:frame="1"/>
          <w:lang w:eastAsia="uk-UA"/>
        </w:rPr>
        <w:t>Стаття 627.</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Свобода договору</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8" w:name="n3119"/>
      <w:bookmarkEnd w:id="48"/>
      <w:r w:rsidRPr="00057608">
        <w:rPr>
          <w:rFonts w:ascii="Times New Roman" w:eastAsia="Times New Roman" w:hAnsi="Times New Roman" w:cs="Times New Roman"/>
          <w:color w:val="000000"/>
          <w:sz w:val="24"/>
          <w:szCs w:val="24"/>
          <w:lang w:eastAsia="uk-UA"/>
        </w:rPr>
        <w:t>1. Відповідно до </w:t>
      </w:r>
      <w:hyperlink r:id="rId8" w:anchor="n42" w:history="1">
        <w:r w:rsidRPr="00282DE8">
          <w:rPr>
            <w:rFonts w:ascii="Times New Roman" w:eastAsia="Times New Roman" w:hAnsi="Times New Roman" w:cs="Times New Roman"/>
            <w:sz w:val="24"/>
            <w:szCs w:val="24"/>
            <w:u w:val="single"/>
            <w:bdr w:val="none" w:sz="0" w:space="0" w:color="auto" w:frame="1"/>
            <w:lang w:eastAsia="uk-UA"/>
          </w:rPr>
          <w:t>статті 6</w:t>
        </w:r>
      </w:hyperlink>
      <w:r w:rsidRPr="00282DE8">
        <w:rPr>
          <w:rFonts w:ascii="Times New Roman" w:eastAsia="Times New Roman" w:hAnsi="Times New Roman" w:cs="Times New Roman"/>
          <w:sz w:val="24"/>
          <w:szCs w:val="24"/>
          <w:lang w:eastAsia="uk-UA"/>
        </w:rPr>
        <w:t> </w:t>
      </w:r>
      <w:r w:rsidRPr="00057608">
        <w:rPr>
          <w:rFonts w:ascii="Times New Roman" w:eastAsia="Times New Roman" w:hAnsi="Times New Roman" w:cs="Times New Roman"/>
          <w:color w:val="000000"/>
          <w:sz w:val="24"/>
          <w:szCs w:val="24"/>
          <w:lang w:eastAsia="uk-UA"/>
        </w:rPr>
        <w:t>цього Кодексу сторони є вільними в укладенні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49" w:name="n3120"/>
      <w:bookmarkEnd w:id="49"/>
      <w:r w:rsidRPr="00057608">
        <w:rPr>
          <w:rFonts w:ascii="Times New Roman" w:eastAsia="Times New Roman" w:hAnsi="Times New Roman" w:cs="Times New Roman"/>
          <w:color w:val="000000"/>
          <w:sz w:val="24"/>
          <w:szCs w:val="24"/>
          <w:lang w:eastAsia="uk-UA"/>
        </w:rPr>
        <w:t>2. У договорах за участю фізичної особи - споживача враховуються вимоги законодавства про захист прав споживачів.</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0" w:name="n3121"/>
      <w:bookmarkEnd w:id="50"/>
      <w:r w:rsidRPr="00057608">
        <w:rPr>
          <w:rFonts w:ascii="Times New Roman" w:eastAsia="Times New Roman" w:hAnsi="Times New Roman" w:cs="Times New Roman"/>
          <w:i/>
          <w:iCs/>
          <w:color w:val="000000"/>
          <w:sz w:val="24"/>
          <w:szCs w:val="24"/>
          <w:bdr w:val="none" w:sz="0" w:space="0" w:color="auto" w:frame="1"/>
          <w:lang w:eastAsia="uk-UA"/>
        </w:rPr>
        <w:t>{Статтю 627 доповнено частиною другою згідно із Законом </w:t>
      </w:r>
      <w:hyperlink r:id="rId9" w:tgtFrame="_blank" w:history="1">
        <w:r w:rsidRPr="00282DE8">
          <w:rPr>
            <w:rFonts w:ascii="Times New Roman" w:eastAsia="Times New Roman" w:hAnsi="Times New Roman" w:cs="Times New Roman"/>
            <w:i/>
            <w:iCs/>
            <w:sz w:val="24"/>
            <w:szCs w:val="24"/>
            <w:u w:val="single"/>
            <w:bdr w:val="none" w:sz="0" w:space="0" w:color="auto" w:frame="1"/>
            <w:lang w:eastAsia="uk-UA"/>
          </w:rPr>
          <w:t>№ 3795-VI від 22.09.2011</w:t>
        </w:r>
      </w:hyperlink>
      <w:r w:rsidRPr="00057608">
        <w:rPr>
          <w:rFonts w:ascii="Times New Roman" w:eastAsia="Times New Roman" w:hAnsi="Times New Roman" w:cs="Times New Roman"/>
          <w:i/>
          <w:iCs/>
          <w:color w:val="000000"/>
          <w:sz w:val="24"/>
          <w:szCs w:val="24"/>
          <w:bdr w:val="none" w:sz="0" w:space="0" w:color="auto" w:frame="1"/>
          <w:lang w:eastAsia="uk-UA"/>
        </w:rPr>
        <w:t>}</w:t>
      </w:r>
    </w:p>
    <w:p w:rsidR="00805321" w:rsidRPr="008201E0"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51" w:name="n3122"/>
      <w:bookmarkEnd w:id="51"/>
      <w:r w:rsidRPr="00057608">
        <w:rPr>
          <w:rFonts w:ascii="Times New Roman" w:eastAsia="Times New Roman" w:hAnsi="Times New Roman" w:cs="Times New Roman"/>
          <w:b/>
          <w:bCs/>
          <w:color w:val="000000"/>
          <w:sz w:val="24"/>
          <w:szCs w:val="24"/>
          <w:bdr w:val="none" w:sz="0" w:space="0" w:color="auto" w:frame="1"/>
          <w:lang w:eastAsia="uk-UA"/>
        </w:rPr>
        <w:t>Стаття 628.</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Зміст договору</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2" w:name="n3123"/>
      <w:bookmarkEnd w:id="52"/>
      <w:r w:rsidRPr="00057608">
        <w:rPr>
          <w:rFonts w:ascii="Times New Roman" w:eastAsia="Times New Roman" w:hAnsi="Times New Roman" w:cs="Times New Roman"/>
          <w:color w:val="000000"/>
          <w:sz w:val="24"/>
          <w:szCs w:val="24"/>
          <w:lang w:eastAsia="uk-UA"/>
        </w:rPr>
        <w:t>1. Зміст договору становлять умови (пункти), визначені на розсуд сторін і погоджені ними, та умови, які є обов'язковими відповідно до актів цивільного законодавства.</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3" w:name="n3124"/>
      <w:bookmarkEnd w:id="53"/>
      <w:r w:rsidRPr="00057608">
        <w:rPr>
          <w:rFonts w:ascii="Times New Roman" w:eastAsia="Times New Roman" w:hAnsi="Times New Roman" w:cs="Times New Roman"/>
          <w:color w:val="000000"/>
          <w:sz w:val="24"/>
          <w:szCs w:val="24"/>
          <w:lang w:eastAsia="uk-UA"/>
        </w:rPr>
        <w:t>2. Сторони мають право укласти договір, в якому містяться елементи різних договорів (змішаний договір). До відносин сторін у змішаному договорі застосовуються у відповідних частинах положення актів цивільного законодавства про договори, елементи яких містяться у змішаному договорі, якщо інше не встановлено договором або не випливає із суті змішаного договору.</w:t>
      </w:r>
    </w:p>
    <w:p w:rsidR="00805321" w:rsidRPr="008201E0"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54" w:name="n3125"/>
      <w:bookmarkEnd w:id="54"/>
      <w:r w:rsidRPr="00057608">
        <w:rPr>
          <w:rFonts w:ascii="Times New Roman" w:eastAsia="Times New Roman" w:hAnsi="Times New Roman" w:cs="Times New Roman"/>
          <w:b/>
          <w:bCs/>
          <w:color w:val="000000"/>
          <w:sz w:val="24"/>
          <w:szCs w:val="24"/>
          <w:bdr w:val="none" w:sz="0" w:space="0" w:color="auto" w:frame="1"/>
          <w:lang w:eastAsia="uk-UA"/>
        </w:rPr>
        <w:t>Стаття 629.</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Обов'язковість договору</w:t>
      </w:r>
    </w:p>
    <w:p w:rsidR="00805321" w:rsidRPr="00057608" w:rsidRDefault="00805321" w:rsidP="0080532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5" w:name="n3126"/>
      <w:bookmarkEnd w:id="55"/>
      <w:r w:rsidRPr="00057608">
        <w:rPr>
          <w:rFonts w:ascii="Times New Roman" w:eastAsia="Times New Roman" w:hAnsi="Times New Roman" w:cs="Times New Roman"/>
          <w:color w:val="000000"/>
          <w:sz w:val="24"/>
          <w:szCs w:val="24"/>
          <w:lang w:eastAsia="uk-UA"/>
        </w:rPr>
        <w:t>1. Договір є обов'язковим для виконання сторонами.</w:t>
      </w:r>
      <w:bookmarkStart w:id="56" w:name="n3127"/>
      <w:bookmarkEnd w:id="56"/>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57" w:name="n3130"/>
      <w:bookmarkEnd w:id="57"/>
      <w:r w:rsidRPr="00057608">
        <w:rPr>
          <w:rFonts w:ascii="Times New Roman" w:eastAsia="Times New Roman" w:hAnsi="Times New Roman" w:cs="Times New Roman"/>
          <w:b/>
          <w:bCs/>
          <w:color w:val="000000"/>
          <w:sz w:val="24"/>
          <w:szCs w:val="24"/>
          <w:bdr w:val="none" w:sz="0" w:space="0" w:color="auto" w:frame="1"/>
          <w:lang w:eastAsia="uk-UA"/>
        </w:rPr>
        <w:t>Стаття 631.</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Строк договору</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8" w:name="n3131"/>
      <w:bookmarkEnd w:id="58"/>
      <w:r w:rsidRPr="00057608">
        <w:rPr>
          <w:rFonts w:ascii="Times New Roman" w:eastAsia="Times New Roman" w:hAnsi="Times New Roman" w:cs="Times New Roman"/>
          <w:color w:val="000000"/>
          <w:sz w:val="24"/>
          <w:szCs w:val="24"/>
          <w:lang w:eastAsia="uk-UA"/>
        </w:rPr>
        <w:t>1. Строком договору є час, протягом якого сторони можуть здійснити свої права і виконати свої обов'язки відповідно до договору.</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59" w:name="n3132"/>
      <w:bookmarkEnd w:id="59"/>
      <w:r w:rsidRPr="00057608">
        <w:rPr>
          <w:rFonts w:ascii="Times New Roman" w:eastAsia="Times New Roman" w:hAnsi="Times New Roman" w:cs="Times New Roman"/>
          <w:color w:val="000000"/>
          <w:sz w:val="24"/>
          <w:szCs w:val="24"/>
          <w:lang w:eastAsia="uk-UA"/>
        </w:rPr>
        <w:t>2. Договір набирає чинності з моменту його укладення.</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0" w:name="n3133"/>
      <w:bookmarkEnd w:id="60"/>
      <w:r w:rsidRPr="00057608">
        <w:rPr>
          <w:rFonts w:ascii="Times New Roman" w:eastAsia="Times New Roman" w:hAnsi="Times New Roman" w:cs="Times New Roman"/>
          <w:color w:val="000000"/>
          <w:sz w:val="24"/>
          <w:szCs w:val="24"/>
          <w:lang w:eastAsia="uk-UA"/>
        </w:rPr>
        <w:t>3. Сторони можуть встановити, що умови договору застосовуються до відносин між ними, які виникли до його укладення.</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1" w:name="n3134"/>
      <w:bookmarkEnd w:id="61"/>
      <w:r w:rsidRPr="00057608">
        <w:rPr>
          <w:rFonts w:ascii="Times New Roman" w:eastAsia="Times New Roman" w:hAnsi="Times New Roman" w:cs="Times New Roman"/>
          <w:color w:val="000000"/>
          <w:sz w:val="24"/>
          <w:szCs w:val="24"/>
          <w:lang w:eastAsia="uk-UA"/>
        </w:rPr>
        <w:t>4. Закінчення строку договору не звільняє сторони від відповідальності за його порушення, яке мало місце під час дії договору.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62" w:name="n3135"/>
      <w:bookmarkEnd w:id="62"/>
      <w:r w:rsidRPr="00057608">
        <w:rPr>
          <w:rFonts w:ascii="Times New Roman" w:eastAsia="Times New Roman" w:hAnsi="Times New Roman" w:cs="Times New Roman"/>
          <w:b/>
          <w:bCs/>
          <w:color w:val="000000"/>
          <w:sz w:val="24"/>
          <w:szCs w:val="24"/>
          <w:bdr w:val="none" w:sz="0" w:space="0" w:color="auto" w:frame="1"/>
          <w:lang w:eastAsia="uk-UA"/>
        </w:rPr>
        <w:t>Стаття 632.</w:t>
      </w:r>
      <w:r w:rsidRPr="00057608">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Ціна</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3" w:name="n3136"/>
      <w:bookmarkEnd w:id="63"/>
      <w:r w:rsidRPr="00057608">
        <w:rPr>
          <w:rFonts w:ascii="Times New Roman" w:eastAsia="Times New Roman" w:hAnsi="Times New Roman" w:cs="Times New Roman"/>
          <w:color w:val="000000"/>
          <w:sz w:val="24"/>
          <w:szCs w:val="24"/>
          <w:lang w:eastAsia="uk-UA"/>
        </w:rPr>
        <w:t>1. Ціна в договорі встановлюється за домовленістю сторін.</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4" w:name="n3137"/>
      <w:bookmarkEnd w:id="64"/>
      <w:r w:rsidRPr="00057608">
        <w:rPr>
          <w:rFonts w:ascii="Times New Roman" w:eastAsia="Times New Roman" w:hAnsi="Times New Roman" w:cs="Times New Roman"/>
          <w:color w:val="000000"/>
          <w:sz w:val="24"/>
          <w:szCs w:val="24"/>
          <w:lang w:eastAsia="uk-UA"/>
        </w:rPr>
        <w:t>У випадках, встановлених законом, застосовуються ціни (тарифи, ставки тощо), які встановлюються або регулюються уповноваженими органами державної влади або органами місцевого самоврядування.</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5" w:name="n3138"/>
      <w:bookmarkEnd w:id="65"/>
      <w:r w:rsidRPr="00057608">
        <w:rPr>
          <w:rFonts w:ascii="Times New Roman" w:eastAsia="Times New Roman" w:hAnsi="Times New Roman" w:cs="Times New Roman"/>
          <w:color w:val="000000"/>
          <w:sz w:val="24"/>
          <w:szCs w:val="24"/>
          <w:lang w:eastAsia="uk-UA"/>
        </w:rPr>
        <w:t>2. Зміна ціни після укладення договору допускається лише у випадках і на умовах, встановлених договором або законом.</w:t>
      </w:r>
    </w:p>
    <w:p w:rsidR="00805321" w:rsidRPr="00057608"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6" w:name="n3139"/>
      <w:bookmarkEnd w:id="66"/>
      <w:r w:rsidRPr="00057608">
        <w:rPr>
          <w:rFonts w:ascii="Times New Roman" w:eastAsia="Times New Roman" w:hAnsi="Times New Roman" w:cs="Times New Roman"/>
          <w:color w:val="000000"/>
          <w:sz w:val="24"/>
          <w:szCs w:val="24"/>
          <w:lang w:eastAsia="uk-UA"/>
        </w:rPr>
        <w:t>3. Зміна ціни в договорі після його виконання не допускається.</w:t>
      </w:r>
    </w:p>
    <w:p w:rsidR="00805321" w:rsidRPr="00805321"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67" w:name="n3140"/>
      <w:bookmarkEnd w:id="67"/>
      <w:r w:rsidRPr="00057608">
        <w:rPr>
          <w:rFonts w:ascii="Times New Roman" w:eastAsia="Times New Roman" w:hAnsi="Times New Roman" w:cs="Times New Roman"/>
          <w:color w:val="000000"/>
          <w:sz w:val="24"/>
          <w:szCs w:val="24"/>
          <w:lang w:eastAsia="uk-UA"/>
        </w:rPr>
        <w:t>4. Якщо ціна у договорі не встановлена і не може бути визначена виходячи з його умов, вона визначається виходячи із звичайних цін, що склалися на аналогічні товари, роботи або послуги на момент укладення договору.</w:t>
      </w:r>
      <w:bookmarkStart w:id="68" w:name="n3141"/>
      <w:bookmarkEnd w:id="68"/>
      <w:r>
        <w:rPr>
          <w:rFonts w:ascii="Times New Roman" w:eastAsia="Times New Roman" w:hAnsi="Times New Roman" w:cs="Times New Roman"/>
          <w:b/>
          <w:bCs/>
          <w:color w:val="000000"/>
          <w:sz w:val="24"/>
          <w:szCs w:val="24"/>
          <w:bdr w:val="none" w:sz="0" w:space="0" w:color="auto" w:frame="1"/>
          <w:lang w:eastAsia="uk-UA"/>
        </w:rPr>
        <w:t xml:space="preserve"> </w:t>
      </w:r>
      <w:bookmarkStart w:id="69" w:name="n3153"/>
      <w:bookmarkEnd w:id="69"/>
    </w:p>
    <w:p w:rsidR="00282DE8" w:rsidRDefault="00D53304" w:rsidP="00805321">
      <w:pPr>
        <w:shd w:val="clear" w:color="auto" w:fill="FFFFFF"/>
        <w:spacing w:after="0" w:line="240" w:lineRule="auto"/>
        <w:jc w:val="both"/>
        <w:textAlignment w:val="baseline"/>
        <w:rPr>
          <w:rFonts w:ascii="Times New Roman" w:eastAsia="Times New Roman" w:hAnsi="Times New Roman" w:cs="Times New Roman"/>
          <w:b/>
          <w:bCs/>
          <w:color w:val="000000"/>
          <w:sz w:val="24"/>
          <w:szCs w:val="24"/>
          <w:bdr w:val="none" w:sz="0" w:space="0" w:color="auto" w:frame="1"/>
          <w:lang w:eastAsia="uk-UA"/>
        </w:rPr>
      </w:pPr>
      <w:bookmarkStart w:id="70" w:name="n3170"/>
      <w:bookmarkEnd w:id="70"/>
      <w:r>
        <w:rPr>
          <w:rFonts w:ascii="Times New Roman" w:eastAsia="Times New Roman" w:hAnsi="Times New Roman" w:cs="Times New Roman"/>
          <w:b/>
          <w:bCs/>
          <w:color w:val="000000"/>
          <w:sz w:val="24"/>
          <w:szCs w:val="24"/>
          <w:bdr w:val="none" w:sz="0" w:space="0" w:color="auto" w:frame="1"/>
          <w:lang w:eastAsia="uk-UA"/>
        </w:rPr>
        <w:t xml:space="preserve"> </w:t>
      </w:r>
      <w:r w:rsidR="00805321">
        <w:rPr>
          <w:rFonts w:ascii="Times New Roman" w:eastAsia="Times New Roman" w:hAnsi="Times New Roman" w:cs="Times New Roman"/>
          <w:b/>
          <w:bCs/>
          <w:color w:val="000000"/>
          <w:sz w:val="24"/>
          <w:szCs w:val="24"/>
          <w:bdr w:val="none" w:sz="0" w:space="0" w:color="auto" w:frame="1"/>
          <w:lang w:eastAsia="uk-UA"/>
        </w:rPr>
        <w:t xml:space="preserve"> </w:t>
      </w:r>
    </w:p>
    <w:p w:rsidR="00282DE8" w:rsidRDefault="00282DE8" w:rsidP="00805321">
      <w:pPr>
        <w:shd w:val="clear" w:color="auto" w:fill="FFFFFF"/>
        <w:spacing w:after="0" w:line="240" w:lineRule="auto"/>
        <w:jc w:val="both"/>
        <w:textAlignment w:val="baseline"/>
        <w:rPr>
          <w:rFonts w:ascii="Times New Roman" w:eastAsia="Times New Roman" w:hAnsi="Times New Roman" w:cs="Times New Roman"/>
          <w:b/>
          <w:bCs/>
          <w:color w:val="000000"/>
          <w:sz w:val="24"/>
          <w:szCs w:val="24"/>
          <w:bdr w:val="none" w:sz="0" w:space="0" w:color="auto" w:frame="1"/>
          <w:lang w:eastAsia="uk-UA"/>
        </w:rPr>
      </w:pPr>
    </w:p>
    <w:p w:rsidR="00282DE8" w:rsidRPr="008201E0" w:rsidRDefault="00805321" w:rsidP="00805321">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r w:rsidRPr="008201E0">
        <w:rPr>
          <w:rFonts w:ascii="Times New Roman" w:eastAsia="Times New Roman" w:hAnsi="Times New Roman" w:cs="Times New Roman"/>
          <w:b/>
          <w:bCs/>
          <w:color w:val="000000"/>
          <w:sz w:val="24"/>
          <w:szCs w:val="24"/>
          <w:bdr w:val="none" w:sz="0" w:space="0" w:color="auto" w:frame="1"/>
          <w:lang w:eastAsia="uk-UA"/>
        </w:rPr>
        <w:lastRenderedPageBreak/>
        <w:t>Стаття 638.</w:t>
      </w:r>
      <w:r w:rsidRPr="008201E0">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Укладення договору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1" w:name="n3171"/>
      <w:bookmarkEnd w:id="71"/>
      <w:r w:rsidRPr="008201E0">
        <w:rPr>
          <w:rFonts w:ascii="Times New Roman" w:eastAsia="Times New Roman" w:hAnsi="Times New Roman" w:cs="Times New Roman"/>
          <w:color w:val="000000"/>
          <w:sz w:val="24"/>
          <w:szCs w:val="24"/>
          <w:lang w:eastAsia="uk-UA"/>
        </w:rPr>
        <w:t>1. Договір є укладеним, якщо сторони в належній формі досягли згоди з усіх істотних умов договору.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2" w:name="n3172"/>
      <w:bookmarkEnd w:id="72"/>
      <w:r w:rsidRPr="008201E0">
        <w:rPr>
          <w:rFonts w:ascii="Times New Roman" w:eastAsia="Times New Roman" w:hAnsi="Times New Roman" w:cs="Times New Roman"/>
          <w:color w:val="000000"/>
          <w:sz w:val="24"/>
          <w:szCs w:val="24"/>
          <w:lang w:eastAsia="uk-UA"/>
        </w:rPr>
        <w:t>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згоди.</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3" w:name="n3173"/>
      <w:bookmarkEnd w:id="73"/>
      <w:r w:rsidRPr="008201E0">
        <w:rPr>
          <w:rFonts w:ascii="Times New Roman" w:eastAsia="Times New Roman" w:hAnsi="Times New Roman" w:cs="Times New Roman"/>
          <w:color w:val="000000"/>
          <w:sz w:val="24"/>
          <w:szCs w:val="24"/>
          <w:lang w:eastAsia="uk-UA"/>
        </w:rPr>
        <w:t>2. Договір укладається шляхом пропозиції однієї сторони укласти договір (оферти) і прийняття пропозиції (акцепту) другою стороною.</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74" w:name="n3174"/>
      <w:bookmarkEnd w:id="74"/>
      <w:r w:rsidRPr="008201E0">
        <w:rPr>
          <w:rFonts w:ascii="Times New Roman" w:eastAsia="Times New Roman" w:hAnsi="Times New Roman" w:cs="Times New Roman"/>
          <w:b/>
          <w:bCs/>
          <w:color w:val="000000"/>
          <w:sz w:val="24"/>
          <w:szCs w:val="24"/>
          <w:bdr w:val="none" w:sz="0" w:space="0" w:color="auto" w:frame="1"/>
          <w:lang w:eastAsia="uk-UA"/>
        </w:rPr>
        <w:t>Стаття 639.</w:t>
      </w:r>
      <w:r w:rsidRPr="008201E0">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Форма договору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5" w:name="n3175"/>
      <w:bookmarkEnd w:id="75"/>
      <w:r w:rsidRPr="008201E0">
        <w:rPr>
          <w:rFonts w:ascii="Times New Roman" w:eastAsia="Times New Roman" w:hAnsi="Times New Roman" w:cs="Times New Roman"/>
          <w:color w:val="000000"/>
          <w:sz w:val="24"/>
          <w:szCs w:val="24"/>
          <w:lang w:eastAsia="uk-UA"/>
        </w:rPr>
        <w:t>1. Договір може бути укладений у будь-якій формі, якщо вимоги щодо форми договору не встановлені законом.</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6" w:name="n3176"/>
      <w:bookmarkEnd w:id="76"/>
      <w:r w:rsidRPr="008201E0">
        <w:rPr>
          <w:rFonts w:ascii="Times New Roman" w:eastAsia="Times New Roman" w:hAnsi="Times New Roman" w:cs="Times New Roman"/>
          <w:color w:val="000000"/>
          <w:sz w:val="24"/>
          <w:szCs w:val="24"/>
          <w:lang w:eastAsia="uk-UA"/>
        </w:rPr>
        <w:t>2. Якщо сторони домовилися укласти договір у певній формі, він вважається укладеним з моменту надання йому цієї форми, навіть якщо законом ця форма для даного виду договорів не вимагалася.</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7" w:name="n6172"/>
      <w:bookmarkEnd w:id="77"/>
      <w:r w:rsidRPr="008201E0">
        <w:rPr>
          <w:rFonts w:ascii="Times New Roman" w:eastAsia="Times New Roman" w:hAnsi="Times New Roman" w:cs="Times New Roman"/>
          <w:color w:val="000000"/>
          <w:sz w:val="24"/>
          <w:szCs w:val="24"/>
          <w:lang w:eastAsia="uk-UA"/>
        </w:rPr>
        <w:t>Якщо сторони домовилися укласти договір за допомогою інформаційно-телекомунікаційних систем, він вважається укладеним у письмовій формі.</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8" w:name="n6171"/>
      <w:bookmarkEnd w:id="78"/>
      <w:r w:rsidRPr="008201E0">
        <w:rPr>
          <w:rFonts w:ascii="Times New Roman" w:eastAsia="Times New Roman" w:hAnsi="Times New Roman" w:cs="Times New Roman"/>
          <w:i/>
          <w:iCs/>
          <w:color w:val="000000"/>
          <w:sz w:val="24"/>
          <w:szCs w:val="24"/>
          <w:bdr w:val="none" w:sz="0" w:space="0" w:color="auto" w:frame="1"/>
          <w:lang w:eastAsia="uk-UA"/>
        </w:rPr>
        <w:t>{Частину другу статті 639 доповнено абзацом другим згідно із Законом </w:t>
      </w:r>
      <w:hyperlink r:id="rId10" w:anchor="n214" w:tgtFrame="_blank" w:history="1">
        <w:r w:rsidRPr="00282DE8">
          <w:rPr>
            <w:rFonts w:ascii="Times New Roman" w:eastAsia="Times New Roman" w:hAnsi="Times New Roman" w:cs="Times New Roman"/>
            <w:i/>
            <w:iCs/>
            <w:sz w:val="24"/>
            <w:szCs w:val="24"/>
            <w:u w:val="single"/>
            <w:bdr w:val="none" w:sz="0" w:space="0" w:color="auto" w:frame="1"/>
            <w:lang w:eastAsia="uk-UA"/>
          </w:rPr>
          <w:t>№ 675-VIII від</w:t>
        </w:r>
        <w:r w:rsidRPr="008201E0">
          <w:rPr>
            <w:rFonts w:ascii="Times New Roman" w:eastAsia="Times New Roman" w:hAnsi="Times New Roman" w:cs="Times New Roman"/>
            <w:i/>
            <w:iCs/>
            <w:color w:val="000099"/>
            <w:sz w:val="24"/>
            <w:szCs w:val="24"/>
            <w:u w:val="single"/>
            <w:bdr w:val="none" w:sz="0" w:space="0" w:color="auto" w:frame="1"/>
            <w:lang w:eastAsia="uk-UA"/>
          </w:rPr>
          <w:t xml:space="preserve"> </w:t>
        </w:r>
        <w:r w:rsidRPr="00282DE8">
          <w:rPr>
            <w:rFonts w:ascii="Times New Roman" w:eastAsia="Times New Roman" w:hAnsi="Times New Roman" w:cs="Times New Roman"/>
            <w:i/>
            <w:iCs/>
            <w:sz w:val="24"/>
            <w:szCs w:val="24"/>
            <w:u w:val="single"/>
            <w:bdr w:val="none" w:sz="0" w:space="0" w:color="auto" w:frame="1"/>
            <w:lang w:eastAsia="uk-UA"/>
          </w:rPr>
          <w:t>03.09.2015</w:t>
        </w:r>
      </w:hyperlink>
      <w:r w:rsidRPr="008201E0">
        <w:rPr>
          <w:rFonts w:ascii="Times New Roman" w:eastAsia="Times New Roman" w:hAnsi="Times New Roman" w:cs="Times New Roman"/>
          <w:i/>
          <w:iCs/>
          <w:color w:val="000000"/>
          <w:sz w:val="24"/>
          <w:szCs w:val="24"/>
          <w:bdr w:val="none" w:sz="0" w:space="0" w:color="auto" w:frame="1"/>
          <w:lang w:eastAsia="uk-UA"/>
        </w:rPr>
        <w:t>}</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79" w:name="n3177"/>
      <w:bookmarkEnd w:id="79"/>
      <w:r w:rsidRPr="008201E0">
        <w:rPr>
          <w:rFonts w:ascii="Times New Roman" w:eastAsia="Times New Roman" w:hAnsi="Times New Roman" w:cs="Times New Roman"/>
          <w:color w:val="000000"/>
          <w:sz w:val="24"/>
          <w:szCs w:val="24"/>
          <w:lang w:eastAsia="uk-UA"/>
        </w:rPr>
        <w:t>3. Якщо сторони домовились укласти у письмовій формі договір, щодо якого законом не встановлена письмова форма, такий договір є укладеним з моменту його підписання сторонами.</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0" w:name="n3178"/>
      <w:bookmarkEnd w:id="80"/>
      <w:r w:rsidRPr="008201E0">
        <w:rPr>
          <w:rFonts w:ascii="Times New Roman" w:eastAsia="Times New Roman" w:hAnsi="Times New Roman" w:cs="Times New Roman"/>
          <w:color w:val="000000"/>
          <w:sz w:val="24"/>
          <w:szCs w:val="24"/>
          <w:lang w:eastAsia="uk-UA"/>
        </w:rPr>
        <w:t>4. Якщо сторони домовилися про нотаріальне посвідчення договору, щодо якого законом не вимагається нотаріальне посвідчення, такий договір є укладеним з моменту його нотаріального посвідчення.</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1" w:name="n3179"/>
      <w:bookmarkEnd w:id="81"/>
      <w:r w:rsidRPr="00282DE8">
        <w:rPr>
          <w:rFonts w:ascii="Times New Roman" w:eastAsia="Times New Roman" w:hAnsi="Times New Roman" w:cs="Times New Roman"/>
          <w:i/>
          <w:iCs/>
          <w:sz w:val="24"/>
          <w:szCs w:val="24"/>
          <w:bdr w:val="none" w:sz="0" w:space="0" w:color="auto" w:frame="1"/>
          <w:lang w:eastAsia="uk-UA"/>
        </w:rPr>
        <w:t>{Частина четверта статті 639 із змінами, внесеними згідно із Законами </w:t>
      </w:r>
      <w:hyperlink r:id="rId11" w:tgtFrame="_blank" w:history="1">
        <w:r w:rsidRPr="00282DE8">
          <w:rPr>
            <w:rFonts w:ascii="Times New Roman" w:eastAsia="Times New Roman" w:hAnsi="Times New Roman" w:cs="Times New Roman"/>
            <w:i/>
            <w:iCs/>
            <w:sz w:val="24"/>
            <w:szCs w:val="24"/>
            <w:u w:val="single"/>
            <w:bdr w:val="none" w:sz="0" w:space="0" w:color="auto" w:frame="1"/>
            <w:lang w:eastAsia="uk-UA"/>
          </w:rPr>
          <w:t>№ 2289-VI від 01.06.2010</w:t>
        </w:r>
      </w:hyperlink>
      <w:r w:rsidRPr="00282DE8">
        <w:rPr>
          <w:rFonts w:ascii="Times New Roman" w:eastAsia="Times New Roman" w:hAnsi="Times New Roman" w:cs="Times New Roman"/>
          <w:i/>
          <w:iCs/>
          <w:sz w:val="24"/>
          <w:szCs w:val="24"/>
          <w:bdr w:val="none" w:sz="0" w:space="0" w:color="auto" w:frame="1"/>
          <w:lang w:eastAsia="uk-UA"/>
        </w:rPr>
        <w:t>, </w:t>
      </w:r>
      <w:hyperlink r:id="rId12" w:anchor="n625" w:tgtFrame="_blank" w:history="1">
        <w:r w:rsidRPr="00282DE8">
          <w:rPr>
            <w:rFonts w:ascii="Times New Roman" w:eastAsia="Times New Roman" w:hAnsi="Times New Roman" w:cs="Times New Roman"/>
            <w:i/>
            <w:iCs/>
            <w:sz w:val="24"/>
            <w:szCs w:val="24"/>
            <w:u w:val="single"/>
            <w:bdr w:val="none" w:sz="0" w:space="0" w:color="auto" w:frame="1"/>
            <w:lang w:eastAsia="uk-UA"/>
          </w:rPr>
          <w:t>№ 922-VIII від 25.12.2015</w:t>
        </w:r>
      </w:hyperlink>
      <w:r w:rsidRPr="00282DE8">
        <w:rPr>
          <w:rFonts w:ascii="Times New Roman" w:eastAsia="Times New Roman" w:hAnsi="Times New Roman" w:cs="Times New Roman"/>
          <w:i/>
          <w:iCs/>
          <w:sz w:val="24"/>
          <w:szCs w:val="24"/>
          <w:bdr w:val="none" w:sz="0" w:space="0" w:color="auto" w:frame="1"/>
          <w:lang w:eastAsia="uk-UA"/>
        </w:rPr>
        <w:t> - щодо введення в дію зміни див. </w:t>
      </w:r>
      <w:hyperlink r:id="rId13" w:anchor="n599" w:tgtFrame="_blank" w:history="1">
        <w:r w:rsidRPr="00282DE8">
          <w:rPr>
            <w:rFonts w:ascii="Times New Roman" w:eastAsia="Times New Roman" w:hAnsi="Times New Roman" w:cs="Times New Roman"/>
            <w:i/>
            <w:iCs/>
            <w:sz w:val="24"/>
            <w:szCs w:val="24"/>
            <w:u w:val="single"/>
            <w:bdr w:val="none" w:sz="0" w:space="0" w:color="auto" w:frame="1"/>
            <w:lang w:eastAsia="uk-UA"/>
          </w:rPr>
          <w:t>пункт 1</w:t>
        </w:r>
      </w:hyperlink>
      <w:r w:rsidRPr="00282DE8">
        <w:rPr>
          <w:rFonts w:ascii="Times New Roman" w:eastAsia="Times New Roman" w:hAnsi="Times New Roman" w:cs="Times New Roman"/>
          <w:i/>
          <w:iCs/>
          <w:sz w:val="24"/>
          <w:szCs w:val="24"/>
          <w:bdr w:val="none" w:sz="0" w:space="0" w:color="auto" w:frame="1"/>
          <w:lang w:eastAsia="uk-UA"/>
        </w:rPr>
        <w:t> розділу IX Закону № 922-VIII від 25.12.2015}</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bookmarkStart w:id="82" w:name="n3180"/>
      <w:bookmarkEnd w:id="82"/>
      <w:r w:rsidRPr="00282DE8">
        <w:rPr>
          <w:rFonts w:ascii="Times New Roman" w:eastAsia="Times New Roman" w:hAnsi="Times New Roman" w:cs="Times New Roman"/>
          <w:i/>
          <w:iCs/>
          <w:sz w:val="24"/>
          <w:szCs w:val="24"/>
          <w:bdr w:val="none" w:sz="0" w:space="0" w:color="auto" w:frame="1"/>
          <w:lang w:eastAsia="uk-UA"/>
        </w:rPr>
        <w:t>{Стаття 639 із змінами, внесеними згідно із Законом </w:t>
      </w:r>
      <w:hyperlink r:id="rId14" w:tgtFrame="_blank" w:history="1">
        <w:r w:rsidRPr="00282DE8">
          <w:rPr>
            <w:rFonts w:ascii="Times New Roman" w:eastAsia="Times New Roman" w:hAnsi="Times New Roman" w:cs="Times New Roman"/>
            <w:i/>
            <w:iCs/>
            <w:sz w:val="24"/>
            <w:szCs w:val="24"/>
            <w:u w:val="single"/>
            <w:bdr w:val="none" w:sz="0" w:space="0" w:color="auto" w:frame="1"/>
            <w:lang w:eastAsia="uk-UA"/>
          </w:rPr>
          <w:t>№ 2664-IV від 16.06.2005</w:t>
        </w:r>
      </w:hyperlink>
      <w:r w:rsidRPr="00282DE8">
        <w:rPr>
          <w:rFonts w:ascii="Times New Roman" w:eastAsia="Times New Roman" w:hAnsi="Times New Roman" w:cs="Times New Roman"/>
          <w:i/>
          <w:iCs/>
          <w:sz w:val="24"/>
          <w:szCs w:val="24"/>
          <w:bdr w:val="none" w:sz="0" w:space="0" w:color="auto" w:frame="1"/>
          <w:lang w:eastAsia="uk-UA"/>
        </w:rPr>
        <w:t>}</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b/>
          <w:sz w:val="24"/>
          <w:szCs w:val="24"/>
          <w:lang w:eastAsia="uk-UA"/>
        </w:rPr>
      </w:pPr>
      <w:bookmarkStart w:id="83" w:name="n3181"/>
      <w:bookmarkEnd w:id="83"/>
      <w:r w:rsidRPr="00282DE8">
        <w:rPr>
          <w:rFonts w:ascii="Times New Roman" w:eastAsia="Times New Roman" w:hAnsi="Times New Roman" w:cs="Times New Roman"/>
          <w:b/>
          <w:bCs/>
          <w:sz w:val="24"/>
          <w:szCs w:val="24"/>
          <w:bdr w:val="none" w:sz="0" w:space="0" w:color="auto" w:frame="1"/>
          <w:lang w:eastAsia="uk-UA"/>
        </w:rPr>
        <w:t>Стаття 640.</w:t>
      </w:r>
      <w:r w:rsidRPr="00282DE8">
        <w:rPr>
          <w:rFonts w:ascii="Times New Roman" w:eastAsia="Times New Roman" w:hAnsi="Times New Roman" w:cs="Times New Roman"/>
          <w:sz w:val="24"/>
          <w:szCs w:val="24"/>
          <w:lang w:eastAsia="uk-UA"/>
        </w:rPr>
        <w:t> </w:t>
      </w:r>
      <w:r w:rsidRPr="00282DE8">
        <w:rPr>
          <w:rFonts w:ascii="Times New Roman" w:eastAsia="Times New Roman" w:hAnsi="Times New Roman" w:cs="Times New Roman"/>
          <w:b/>
          <w:sz w:val="24"/>
          <w:szCs w:val="24"/>
          <w:lang w:eastAsia="uk-UA"/>
        </w:rPr>
        <w:t>Момент укладення договору</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4" w:name="n3182"/>
      <w:bookmarkEnd w:id="84"/>
      <w:r w:rsidRPr="00282DE8">
        <w:rPr>
          <w:rFonts w:ascii="Times New Roman" w:eastAsia="Times New Roman" w:hAnsi="Times New Roman" w:cs="Times New Roman"/>
          <w:sz w:val="24"/>
          <w:szCs w:val="24"/>
          <w:lang w:eastAsia="uk-UA"/>
        </w:rPr>
        <w:t>1. Договір є укладеним з моменту одержання особою, яка направила пропозицію укласти договір, відповіді про прийняття цієї пропозиції.</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5" w:name="n3183"/>
      <w:bookmarkEnd w:id="85"/>
      <w:r w:rsidRPr="00282DE8">
        <w:rPr>
          <w:rFonts w:ascii="Times New Roman" w:eastAsia="Times New Roman" w:hAnsi="Times New Roman" w:cs="Times New Roman"/>
          <w:sz w:val="24"/>
          <w:szCs w:val="24"/>
          <w:lang w:eastAsia="uk-UA"/>
        </w:rPr>
        <w:t>2. Якщо відповідно до акта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відповідного майна або вчинення певної дії.</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6" w:name="n3184"/>
      <w:bookmarkEnd w:id="86"/>
      <w:r w:rsidRPr="00282DE8">
        <w:rPr>
          <w:rFonts w:ascii="Times New Roman" w:eastAsia="Times New Roman" w:hAnsi="Times New Roman" w:cs="Times New Roman"/>
          <w:sz w:val="24"/>
          <w:szCs w:val="24"/>
          <w:lang w:eastAsia="uk-UA"/>
        </w:rPr>
        <w:t>3. Договір, що підлягає нотаріальному посвідченню, є укладеним з дня такого посвідчення.</w:t>
      </w:r>
    </w:p>
    <w:p w:rsidR="00805321" w:rsidRPr="00282DE8" w:rsidRDefault="00805321" w:rsidP="00D5330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7" w:name="n3185"/>
      <w:bookmarkEnd w:id="87"/>
      <w:r w:rsidRPr="00282DE8">
        <w:rPr>
          <w:rFonts w:ascii="Times New Roman" w:eastAsia="Times New Roman" w:hAnsi="Times New Roman" w:cs="Times New Roman"/>
          <w:i/>
          <w:iCs/>
          <w:sz w:val="24"/>
          <w:szCs w:val="24"/>
          <w:bdr w:val="none" w:sz="0" w:space="0" w:color="auto" w:frame="1"/>
          <w:lang w:eastAsia="uk-UA"/>
        </w:rPr>
        <w:t>{Частина третя статті 640 в редакції Закону </w:t>
      </w:r>
      <w:hyperlink r:id="rId15" w:tgtFrame="_blank" w:history="1">
        <w:r w:rsidRPr="00282DE8">
          <w:rPr>
            <w:rFonts w:ascii="Times New Roman" w:eastAsia="Times New Roman" w:hAnsi="Times New Roman" w:cs="Times New Roman"/>
            <w:i/>
            <w:iCs/>
            <w:sz w:val="24"/>
            <w:szCs w:val="24"/>
            <w:u w:val="single"/>
            <w:bdr w:val="none" w:sz="0" w:space="0" w:color="auto" w:frame="1"/>
            <w:lang w:eastAsia="uk-UA"/>
          </w:rPr>
          <w:t>№ 1878-VI від 11.02.2010</w:t>
        </w:r>
      </w:hyperlink>
      <w:r w:rsidRPr="00282DE8">
        <w:rPr>
          <w:rFonts w:ascii="Times New Roman" w:eastAsia="Times New Roman" w:hAnsi="Times New Roman" w:cs="Times New Roman"/>
          <w:i/>
          <w:iCs/>
          <w:sz w:val="24"/>
          <w:szCs w:val="24"/>
          <w:bdr w:val="none" w:sz="0" w:space="0" w:color="auto" w:frame="1"/>
          <w:lang w:eastAsia="uk-UA"/>
        </w:rPr>
        <w:t>}</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88" w:name="n3186"/>
      <w:bookmarkEnd w:id="88"/>
      <w:r w:rsidRPr="008201E0">
        <w:rPr>
          <w:rFonts w:ascii="Times New Roman" w:eastAsia="Times New Roman" w:hAnsi="Times New Roman" w:cs="Times New Roman"/>
          <w:b/>
          <w:bCs/>
          <w:color w:val="000000"/>
          <w:sz w:val="24"/>
          <w:szCs w:val="24"/>
          <w:bdr w:val="none" w:sz="0" w:space="0" w:color="auto" w:frame="1"/>
          <w:lang w:eastAsia="uk-UA"/>
        </w:rPr>
        <w:t>Стаття 641.</w:t>
      </w:r>
      <w:r w:rsidRPr="008201E0">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Пропозиція укласти договір</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89" w:name="n3187"/>
      <w:bookmarkEnd w:id="89"/>
      <w:r w:rsidRPr="008201E0">
        <w:rPr>
          <w:rFonts w:ascii="Times New Roman" w:eastAsia="Times New Roman" w:hAnsi="Times New Roman" w:cs="Times New Roman"/>
          <w:color w:val="000000"/>
          <w:sz w:val="24"/>
          <w:szCs w:val="24"/>
          <w:lang w:eastAsia="uk-UA"/>
        </w:rPr>
        <w:t>1. Пропозицію укласти договір (оферту) може зробити кожна із сторін майбутнього договору.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0" w:name="n3188"/>
      <w:bookmarkEnd w:id="90"/>
      <w:r w:rsidRPr="008201E0">
        <w:rPr>
          <w:rFonts w:ascii="Times New Roman" w:eastAsia="Times New Roman" w:hAnsi="Times New Roman" w:cs="Times New Roman"/>
          <w:color w:val="000000"/>
          <w:sz w:val="24"/>
          <w:szCs w:val="24"/>
          <w:lang w:eastAsia="uk-UA"/>
        </w:rPr>
        <w:t>Пропозиція укласти договір має містити істотні умови договору і виражати намір особи, яка її зробила, вважати себе зобов'язаною у разі її прийняття.</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1" w:name="n3189"/>
      <w:bookmarkEnd w:id="91"/>
      <w:r w:rsidRPr="008201E0">
        <w:rPr>
          <w:rFonts w:ascii="Times New Roman" w:eastAsia="Times New Roman" w:hAnsi="Times New Roman" w:cs="Times New Roman"/>
          <w:color w:val="000000"/>
          <w:sz w:val="24"/>
          <w:szCs w:val="24"/>
          <w:lang w:eastAsia="uk-UA"/>
        </w:rPr>
        <w:t>2. Реклама або інші пропозиції, адресовані невизначеному колу осіб, є запрошенням робити пропозиції укласти договір, якщо інше не вказано у рекламі або інших пропозиціях.</w:t>
      </w:r>
    </w:p>
    <w:p w:rsidR="00D53304"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2" w:name="n3190"/>
      <w:bookmarkEnd w:id="92"/>
      <w:r w:rsidRPr="008201E0">
        <w:rPr>
          <w:rFonts w:ascii="Times New Roman" w:eastAsia="Times New Roman" w:hAnsi="Times New Roman" w:cs="Times New Roman"/>
          <w:color w:val="000000"/>
          <w:sz w:val="24"/>
          <w:szCs w:val="24"/>
          <w:lang w:eastAsia="uk-UA"/>
        </w:rPr>
        <w:t>3. Пропозиція укласти договір може бути відкликана до моменту або в момент її одержання адресатом. Пропозиція укласти договір, одержана адресатом, не може бути відкликана протягом строку для відповіді, якщо інше не вказане у пропозиції або не випливає з її суті чи обставин, за яких вона була зроблена.</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b/>
          <w:color w:val="000000"/>
          <w:sz w:val="24"/>
          <w:szCs w:val="24"/>
          <w:lang w:eastAsia="uk-UA"/>
        </w:rPr>
      </w:pPr>
      <w:bookmarkStart w:id="93" w:name="n3191"/>
      <w:bookmarkEnd w:id="93"/>
      <w:r w:rsidRPr="008201E0">
        <w:rPr>
          <w:rFonts w:ascii="Times New Roman" w:eastAsia="Times New Roman" w:hAnsi="Times New Roman" w:cs="Times New Roman"/>
          <w:b/>
          <w:bCs/>
          <w:color w:val="000000"/>
          <w:sz w:val="24"/>
          <w:szCs w:val="24"/>
          <w:bdr w:val="none" w:sz="0" w:space="0" w:color="auto" w:frame="1"/>
          <w:lang w:eastAsia="uk-UA"/>
        </w:rPr>
        <w:t>Стаття 642.</w:t>
      </w:r>
      <w:r w:rsidRPr="008201E0">
        <w:rPr>
          <w:rFonts w:ascii="Times New Roman" w:eastAsia="Times New Roman" w:hAnsi="Times New Roman" w:cs="Times New Roman"/>
          <w:color w:val="000000"/>
          <w:sz w:val="24"/>
          <w:szCs w:val="24"/>
          <w:lang w:eastAsia="uk-UA"/>
        </w:rPr>
        <w:t> </w:t>
      </w:r>
      <w:r w:rsidRPr="008201E0">
        <w:rPr>
          <w:rFonts w:ascii="Times New Roman" w:eastAsia="Times New Roman" w:hAnsi="Times New Roman" w:cs="Times New Roman"/>
          <w:b/>
          <w:color w:val="000000"/>
          <w:sz w:val="24"/>
          <w:szCs w:val="24"/>
          <w:lang w:eastAsia="uk-UA"/>
        </w:rPr>
        <w:t>Прийняття пропозиції</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4" w:name="n3192"/>
      <w:bookmarkEnd w:id="94"/>
      <w:r w:rsidRPr="008201E0">
        <w:rPr>
          <w:rFonts w:ascii="Times New Roman" w:eastAsia="Times New Roman" w:hAnsi="Times New Roman" w:cs="Times New Roman"/>
          <w:color w:val="000000"/>
          <w:sz w:val="24"/>
          <w:szCs w:val="24"/>
          <w:lang w:eastAsia="uk-UA"/>
        </w:rPr>
        <w:t>1. Відповідь особи, якій адресована пропозиція укласти договір, про її прийняття (акцепт) повинна бути повною і безумовною.</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5" w:name="n3193"/>
      <w:bookmarkEnd w:id="95"/>
      <w:r w:rsidRPr="008201E0">
        <w:rPr>
          <w:rFonts w:ascii="Times New Roman" w:eastAsia="Times New Roman" w:hAnsi="Times New Roman" w:cs="Times New Roman"/>
          <w:color w:val="000000"/>
          <w:sz w:val="24"/>
          <w:szCs w:val="24"/>
          <w:lang w:eastAsia="uk-UA"/>
        </w:rPr>
        <w:t xml:space="preserve">2. Якщо особа, яка одержала пропозицію укласти договір, у межах строку для відповіді вчинила дію відповідно до вказаних у пропозиції умов договору (відвантажила товари, </w:t>
      </w:r>
      <w:r w:rsidRPr="008201E0">
        <w:rPr>
          <w:rFonts w:ascii="Times New Roman" w:eastAsia="Times New Roman" w:hAnsi="Times New Roman" w:cs="Times New Roman"/>
          <w:color w:val="000000"/>
          <w:sz w:val="24"/>
          <w:szCs w:val="24"/>
          <w:lang w:eastAsia="uk-UA"/>
        </w:rPr>
        <w:lastRenderedPageBreak/>
        <w:t>надала послуги, виконала роботи, сплатила відповідну суму грошей тощо), яка засвідчує її бажання укласти договір, ця дія є прийняттям пропозиції, якщо інше не вказане в пропозиції укласти договір або не встановлено законом.</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6" w:name="n3194"/>
      <w:bookmarkEnd w:id="96"/>
      <w:r w:rsidRPr="008201E0">
        <w:rPr>
          <w:rFonts w:ascii="Times New Roman" w:eastAsia="Times New Roman" w:hAnsi="Times New Roman" w:cs="Times New Roman"/>
          <w:color w:val="000000"/>
          <w:sz w:val="24"/>
          <w:szCs w:val="24"/>
          <w:lang w:eastAsia="uk-UA"/>
        </w:rPr>
        <w:t>3. Особа, яка прийняла пропозицію, може відкликати свою відповідь про її прийняття, повідомивши про це особу, яка зробила пропозицію укласти договір, до моменту або в момент одержання нею відповіді про прийняття пропозиції.</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7" w:name="n3195"/>
      <w:bookmarkEnd w:id="97"/>
      <w:r w:rsidRPr="008201E0">
        <w:rPr>
          <w:rFonts w:ascii="Times New Roman" w:eastAsia="Times New Roman" w:hAnsi="Times New Roman" w:cs="Times New Roman"/>
          <w:b/>
          <w:bCs/>
          <w:color w:val="000000"/>
          <w:sz w:val="24"/>
          <w:szCs w:val="24"/>
          <w:bdr w:val="none" w:sz="0" w:space="0" w:color="auto" w:frame="1"/>
          <w:lang w:eastAsia="uk-UA"/>
        </w:rPr>
        <w:t>Стаття 643.</w:t>
      </w:r>
      <w:r w:rsidRPr="008201E0">
        <w:rPr>
          <w:rFonts w:ascii="Times New Roman" w:eastAsia="Times New Roman" w:hAnsi="Times New Roman" w:cs="Times New Roman"/>
          <w:color w:val="000000"/>
          <w:sz w:val="24"/>
          <w:szCs w:val="24"/>
          <w:lang w:eastAsia="uk-UA"/>
        </w:rPr>
        <w:t> Укладення договору за пропозицією, в якій вказаний строк для відповіді</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8" w:name="n3196"/>
      <w:bookmarkEnd w:id="98"/>
      <w:r w:rsidRPr="008201E0">
        <w:rPr>
          <w:rFonts w:ascii="Times New Roman" w:eastAsia="Times New Roman" w:hAnsi="Times New Roman" w:cs="Times New Roman"/>
          <w:color w:val="000000"/>
          <w:sz w:val="24"/>
          <w:szCs w:val="24"/>
          <w:lang w:eastAsia="uk-UA"/>
        </w:rPr>
        <w:t>1. Якщо у пропозиції укласти договір вказаний строк для відповіді, договір є укладеним, коли особа, яка зробила пропозицію, одержала відповідь про прийняття пропозиції протягом цього строку.</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99" w:name="n3197"/>
      <w:bookmarkEnd w:id="99"/>
      <w:r w:rsidRPr="008201E0">
        <w:rPr>
          <w:rFonts w:ascii="Times New Roman" w:eastAsia="Times New Roman" w:hAnsi="Times New Roman" w:cs="Times New Roman"/>
          <w:b/>
          <w:bCs/>
          <w:color w:val="000000"/>
          <w:sz w:val="24"/>
          <w:szCs w:val="24"/>
          <w:bdr w:val="none" w:sz="0" w:space="0" w:color="auto" w:frame="1"/>
          <w:lang w:eastAsia="uk-UA"/>
        </w:rPr>
        <w:t>Стаття 644.</w:t>
      </w:r>
      <w:r w:rsidRPr="008201E0">
        <w:rPr>
          <w:rFonts w:ascii="Times New Roman" w:eastAsia="Times New Roman" w:hAnsi="Times New Roman" w:cs="Times New Roman"/>
          <w:color w:val="000000"/>
          <w:sz w:val="24"/>
          <w:szCs w:val="24"/>
          <w:lang w:eastAsia="uk-UA"/>
        </w:rPr>
        <w:t> Укладення договору за пропозицією, в якій не вказаний строк для відповіді</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00" w:name="n3198"/>
      <w:bookmarkEnd w:id="100"/>
      <w:r w:rsidRPr="008201E0">
        <w:rPr>
          <w:rFonts w:ascii="Times New Roman" w:eastAsia="Times New Roman" w:hAnsi="Times New Roman" w:cs="Times New Roman"/>
          <w:color w:val="000000"/>
          <w:sz w:val="24"/>
          <w:szCs w:val="24"/>
          <w:lang w:eastAsia="uk-UA"/>
        </w:rPr>
        <w:t>1. Якщо пропозицію укласти договір зроблено усно і в ній не вказаний строк для відповіді, договір є укладеним, коли особа, якій було зроблено пропозицію, негайно заявила про її прийняття.</w:t>
      </w:r>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01" w:name="n3199"/>
      <w:bookmarkEnd w:id="101"/>
      <w:r w:rsidRPr="008201E0">
        <w:rPr>
          <w:rFonts w:ascii="Times New Roman" w:eastAsia="Times New Roman" w:hAnsi="Times New Roman" w:cs="Times New Roman"/>
          <w:color w:val="000000"/>
          <w:sz w:val="24"/>
          <w:szCs w:val="24"/>
          <w:lang w:eastAsia="uk-UA"/>
        </w:rPr>
        <w:t>2. Якщо пропозицію укласти договір, в якій не вказаний строк для відповіді, зроблено у письмовій формі, договір є укладеним, коли особа, яка зробила пропозицію, одержала відповідь протягом строку, встановленого актом цивільного законодавства, а якщо цей строк не встановлений, - протягом нормально необхідного для цього часу.</w:t>
      </w:r>
      <w:bookmarkStart w:id="102" w:name="n3200"/>
      <w:bookmarkEnd w:id="102"/>
    </w:p>
    <w:p w:rsidR="00805321" w:rsidRPr="008201E0"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03" w:name="n3207"/>
      <w:bookmarkEnd w:id="103"/>
      <w:r w:rsidRPr="008201E0">
        <w:rPr>
          <w:rFonts w:ascii="Times New Roman" w:eastAsia="Times New Roman" w:hAnsi="Times New Roman" w:cs="Times New Roman"/>
          <w:b/>
          <w:bCs/>
          <w:color w:val="000000"/>
          <w:sz w:val="24"/>
          <w:szCs w:val="24"/>
          <w:bdr w:val="none" w:sz="0" w:space="0" w:color="auto" w:frame="1"/>
          <w:lang w:eastAsia="uk-UA"/>
        </w:rPr>
        <w:t>Стаття 647.</w:t>
      </w:r>
      <w:r w:rsidRPr="008201E0">
        <w:rPr>
          <w:rFonts w:ascii="Times New Roman" w:eastAsia="Times New Roman" w:hAnsi="Times New Roman" w:cs="Times New Roman"/>
          <w:color w:val="000000"/>
          <w:sz w:val="24"/>
          <w:szCs w:val="24"/>
          <w:lang w:eastAsia="uk-UA"/>
        </w:rPr>
        <w:t> Місце укладення договору</w:t>
      </w:r>
    </w:p>
    <w:p w:rsidR="00805321" w:rsidRPr="00805321" w:rsidRDefault="00805321" w:rsidP="00D53304">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bookmarkStart w:id="104" w:name="n3208"/>
      <w:bookmarkEnd w:id="104"/>
      <w:r w:rsidRPr="008201E0">
        <w:rPr>
          <w:rFonts w:ascii="Times New Roman" w:eastAsia="Times New Roman" w:hAnsi="Times New Roman" w:cs="Times New Roman"/>
          <w:color w:val="000000"/>
          <w:sz w:val="24"/>
          <w:szCs w:val="24"/>
          <w:lang w:eastAsia="uk-UA"/>
        </w:rPr>
        <w:t>1. Договір є укладеним у місці проживання фізичної особи або за місцезнаходженням юридичної особи, яка зробила пропозицію укласти договір, якщо інше не встановлено договором.</w:t>
      </w:r>
      <w:bookmarkStart w:id="105" w:name="n3209"/>
      <w:bookmarkEnd w:id="105"/>
    </w:p>
    <w:p w:rsidR="00805321" w:rsidRPr="00057608" w:rsidRDefault="00805321" w:rsidP="00805321">
      <w:pPr>
        <w:spacing w:after="0" w:line="240" w:lineRule="auto"/>
        <w:jc w:val="both"/>
        <w:textAlignment w:val="baseline"/>
        <w:rPr>
          <w:rFonts w:ascii="Times New Roman" w:eastAsia="Times New Roman" w:hAnsi="Times New Roman" w:cs="Times New Roman"/>
          <w:b/>
          <w:color w:val="000000"/>
          <w:sz w:val="24"/>
          <w:szCs w:val="24"/>
          <w:bdr w:val="none" w:sz="0" w:space="0" w:color="auto" w:frame="1"/>
          <w:lang w:eastAsia="uk-UA"/>
        </w:rPr>
      </w:pPr>
      <w:bookmarkStart w:id="106" w:name="n3244"/>
      <w:bookmarkEnd w:id="106"/>
      <w:r w:rsidRPr="00404A0D">
        <w:rPr>
          <w:rFonts w:ascii="Times New Roman" w:eastAsia="Times New Roman" w:hAnsi="Times New Roman" w:cs="Times New Roman"/>
          <w:b/>
          <w:bCs/>
          <w:color w:val="000000"/>
          <w:sz w:val="24"/>
          <w:szCs w:val="24"/>
          <w:bdr w:val="none" w:sz="0" w:space="0" w:color="auto" w:frame="1"/>
          <w:lang w:eastAsia="uk-UA"/>
        </w:rPr>
        <w:t>Стаття 655.</w:t>
      </w:r>
      <w:r w:rsidRPr="00404A0D">
        <w:rPr>
          <w:rFonts w:ascii="Times New Roman" w:eastAsia="Times New Roman" w:hAnsi="Times New Roman" w:cs="Times New Roman"/>
          <w:color w:val="000000"/>
          <w:sz w:val="24"/>
          <w:szCs w:val="24"/>
          <w:bdr w:val="none" w:sz="0" w:space="0" w:color="auto" w:frame="1"/>
          <w:lang w:eastAsia="uk-UA"/>
        </w:rPr>
        <w:t> </w:t>
      </w:r>
      <w:r w:rsidRPr="00057608">
        <w:rPr>
          <w:rFonts w:ascii="Times New Roman" w:eastAsia="Times New Roman" w:hAnsi="Times New Roman" w:cs="Times New Roman"/>
          <w:b/>
          <w:color w:val="000000"/>
          <w:sz w:val="24"/>
          <w:szCs w:val="24"/>
          <w:bdr w:val="none" w:sz="0" w:space="0" w:color="auto" w:frame="1"/>
          <w:lang w:eastAsia="uk-UA"/>
        </w:rPr>
        <w:t>Договір купівлі-продажу</w:t>
      </w:r>
    </w:p>
    <w:p w:rsidR="00805321" w:rsidRDefault="00805321" w:rsidP="00805321">
      <w:pPr>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uk-UA"/>
        </w:rPr>
      </w:pPr>
      <w:bookmarkStart w:id="107" w:name="n3245"/>
      <w:bookmarkEnd w:id="107"/>
      <w:r w:rsidRPr="00404A0D">
        <w:rPr>
          <w:rFonts w:ascii="Times New Roman" w:eastAsia="Times New Roman" w:hAnsi="Times New Roman" w:cs="Times New Roman"/>
          <w:color w:val="000000"/>
          <w:sz w:val="24"/>
          <w:szCs w:val="24"/>
          <w:bdr w:val="none" w:sz="0" w:space="0" w:color="auto" w:frame="1"/>
          <w:lang w:eastAsia="uk-UA"/>
        </w:rPr>
        <w:t>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p>
    <w:p w:rsidR="00805321" w:rsidRPr="000670CE" w:rsidRDefault="00805321" w:rsidP="00805321">
      <w:pPr>
        <w:spacing w:after="0"/>
        <w:rPr>
          <w:rFonts w:ascii="Times New Roman" w:hAnsi="Times New Roman" w:cs="Times New Roman"/>
          <w:b/>
          <w:sz w:val="24"/>
          <w:szCs w:val="24"/>
          <w:lang w:eastAsia="uk-UA"/>
        </w:rPr>
      </w:pPr>
      <w:r w:rsidRPr="000670CE">
        <w:rPr>
          <w:rFonts w:ascii="Times New Roman" w:hAnsi="Times New Roman" w:cs="Times New Roman"/>
          <w:b/>
          <w:sz w:val="24"/>
          <w:szCs w:val="24"/>
          <w:lang w:eastAsia="uk-UA"/>
        </w:rPr>
        <w:t>Стаття 707. Обмін товару</w:t>
      </w:r>
    </w:p>
    <w:p w:rsidR="00805321" w:rsidRPr="000670CE" w:rsidRDefault="00805321" w:rsidP="00805321">
      <w:pPr>
        <w:spacing w:after="0"/>
        <w:jc w:val="both"/>
        <w:rPr>
          <w:rFonts w:ascii="Times New Roman" w:hAnsi="Times New Roman" w:cs="Times New Roman"/>
          <w:sz w:val="24"/>
          <w:szCs w:val="24"/>
          <w:lang w:eastAsia="uk-UA"/>
        </w:rPr>
      </w:pPr>
      <w:r w:rsidRPr="000670CE">
        <w:rPr>
          <w:rFonts w:ascii="Times New Roman" w:hAnsi="Times New Roman" w:cs="Times New Roman"/>
          <w:sz w:val="24"/>
          <w:szCs w:val="24"/>
          <w:lang w:eastAsia="uk-UA"/>
        </w:rPr>
        <w:t>1. Покупець має право протягом чотирнадцяти днів з моменту передання йому непродовольчого товару неналежної якості, якщо триваліший строк не оголошений продавцем, обміняти його у місці купівлі або інших місцях, оголошених продавцем, на аналогічний товар інших розміру, форми, габариту, фасону, комплектації тощо. У разі виявлення різниці в ціні покупець проводить необхідний перерахунок з продавцем.</w:t>
      </w:r>
    </w:p>
    <w:p w:rsidR="00805321" w:rsidRPr="000670CE" w:rsidRDefault="00805321" w:rsidP="00805321">
      <w:pPr>
        <w:spacing w:after="0"/>
        <w:jc w:val="both"/>
        <w:rPr>
          <w:rFonts w:ascii="Times New Roman" w:hAnsi="Times New Roman" w:cs="Times New Roman"/>
          <w:sz w:val="24"/>
          <w:szCs w:val="24"/>
          <w:lang w:eastAsia="uk-UA"/>
        </w:rPr>
      </w:pPr>
      <w:r w:rsidRPr="000670CE">
        <w:rPr>
          <w:rFonts w:ascii="Times New Roman" w:hAnsi="Times New Roman" w:cs="Times New Roman"/>
          <w:sz w:val="24"/>
          <w:szCs w:val="24"/>
          <w:lang w:eastAsia="uk-UA"/>
        </w:rPr>
        <w:t>Якщо у продавця немає необхідного для обміну товару, покупець має право повернути придбаний товар продавцеві та одержати сплачену за нього грошову суму.</w:t>
      </w:r>
    </w:p>
    <w:p w:rsidR="00805321" w:rsidRPr="000670CE" w:rsidRDefault="00805321" w:rsidP="00805321">
      <w:pPr>
        <w:spacing w:after="0"/>
        <w:jc w:val="both"/>
        <w:rPr>
          <w:rFonts w:ascii="Times New Roman" w:hAnsi="Times New Roman" w:cs="Times New Roman"/>
          <w:sz w:val="24"/>
          <w:szCs w:val="24"/>
          <w:lang w:eastAsia="uk-UA"/>
        </w:rPr>
      </w:pPr>
      <w:r w:rsidRPr="000670CE">
        <w:rPr>
          <w:rFonts w:ascii="Times New Roman" w:hAnsi="Times New Roman" w:cs="Times New Roman"/>
          <w:sz w:val="24"/>
          <w:szCs w:val="24"/>
          <w:lang w:eastAsia="uk-UA"/>
        </w:rPr>
        <w:t>Вимога покупця про обмін або повернення товару підлягає задоволенню, якщо товар не був у споживанні, збережено його товарний вид, споживчі властивості та за наявності доказів придбання товару у цього продавця.</w:t>
      </w:r>
    </w:p>
    <w:p w:rsidR="00805321" w:rsidRPr="000670CE" w:rsidRDefault="00805321" w:rsidP="00805321">
      <w:pPr>
        <w:spacing w:after="0"/>
        <w:jc w:val="both"/>
        <w:rPr>
          <w:rFonts w:ascii="Times New Roman" w:hAnsi="Times New Roman" w:cs="Times New Roman"/>
          <w:sz w:val="24"/>
          <w:szCs w:val="24"/>
          <w:lang w:eastAsia="uk-UA"/>
        </w:rPr>
      </w:pPr>
      <w:r w:rsidRPr="000670CE">
        <w:rPr>
          <w:rFonts w:ascii="Times New Roman" w:hAnsi="Times New Roman" w:cs="Times New Roman"/>
          <w:sz w:val="24"/>
          <w:szCs w:val="24"/>
          <w:lang w:eastAsia="uk-UA"/>
        </w:rPr>
        <w:t>2. Перелік товарів, які не підлягають обміну або поверненню на підставах, передбачених цією статтею, встановлюється нормативно-правовими актами.</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717.</w:t>
      </w:r>
      <w:r>
        <w:rPr>
          <w:color w:val="000000"/>
        </w:rPr>
        <w:t> </w:t>
      </w:r>
      <w:r w:rsidRPr="00057608">
        <w:rPr>
          <w:b/>
          <w:color w:val="000000"/>
        </w:rPr>
        <w:t>Договір дарування</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08" w:name="n3542"/>
      <w:bookmarkEnd w:id="108"/>
      <w:r>
        <w:rPr>
          <w:color w:val="000000"/>
        </w:rPr>
        <w:t>1. За договором дарування одна сторона (дарувальник) передає або зобов'язується передати в майбутньому другій стороні (обдаровуваному) безоплатно майно (дарунок) у власність.</w:t>
      </w:r>
    </w:p>
    <w:p w:rsidR="00805321" w:rsidRPr="00D53304" w:rsidRDefault="00805321" w:rsidP="00D53304">
      <w:pPr>
        <w:pStyle w:val="rvps2"/>
        <w:shd w:val="clear" w:color="auto" w:fill="FFFFFF"/>
        <w:spacing w:before="0" w:beforeAutospacing="0" w:after="0" w:afterAutospacing="0"/>
        <w:jc w:val="both"/>
        <w:textAlignment w:val="baseline"/>
        <w:rPr>
          <w:color w:val="000000"/>
        </w:rPr>
      </w:pPr>
      <w:bookmarkStart w:id="109" w:name="n3543"/>
      <w:bookmarkEnd w:id="109"/>
      <w:r>
        <w:rPr>
          <w:color w:val="000000"/>
        </w:rPr>
        <w:t>2. Договір, що встановлює обов'язок обдаровуваного вчинити на користь дарувальника будь-яку дію майнового або немайнового характеру, не є договором дарування.</w:t>
      </w:r>
      <w:bookmarkStart w:id="110" w:name="n3246"/>
      <w:bookmarkEnd w:id="110"/>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759.</w:t>
      </w:r>
      <w:r>
        <w:rPr>
          <w:color w:val="000000"/>
        </w:rPr>
        <w:t> </w:t>
      </w:r>
      <w:r w:rsidRPr="00057608">
        <w:rPr>
          <w:b/>
          <w:color w:val="000000"/>
        </w:rPr>
        <w:t>Договір найму</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1" w:name="n3702"/>
      <w:bookmarkEnd w:id="111"/>
      <w:r>
        <w:rPr>
          <w:color w:val="000000"/>
        </w:rPr>
        <w:t>1. За договором найму (оренди) наймодавець передає або зобов'язується передати наймачеві майно у користування за плату на певний строк.</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2" w:name="n3703"/>
      <w:bookmarkEnd w:id="112"/>
      <w:r>
        <w:rPr>
          <w:color w:val="000000"/>
        </w:rPr>
        <w:t>2. Законом можуть бути передбачені особливості укладення та вик</w:t>
      </w:r>
      <w:r w:rsidR="00D53304">
        <w:rPr>
          <w:color w:val="000000"/>
        </w:rPr>
        <w:t>онання договору найму (оренди).</w:t>
      </w:r>
    </w:p>
    <w:p w:rsidR="00282DE8" w:rsidRDefault="00282DE8" w:rsidP="00805321">
      <w:pPr>
        <w:pStyle w:val="rvps2"/>
        <w:shd w:val="clear" w:color="auto" w:fill="FFFFFF"/>
        <w:spacing w:before="0" w:beforeAutospacing="0" w:after="0" w:afterAutospacing="0"/>
        <w:jc w:val="both"/>
        <w:textAlignment w:val="baseline"/>
        <w:rPr>
          <w:color w:val="000000"/>
        </w:rPr>
      </w:pP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lastRenderedPageBreak/>
        <w:t>Стаття 901.</w:t>
      </w:r>
      <w:r>
        <w:rPr>
          <w:color w:val="000000"/>
        </w:rPr>
        <w:t> </w:t>
      </w:r>
      <w:r w:rsidRPr="00057608">
        <w:rPr>
          <w:b/>
          <w:color w:val="000000"/>
        </w:rPr>
        <w:t>Договір про надання послуг</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3" w:name="n4307"/>
      <w:bookmarkEnd w:id="113"/>
      <w:r>
        <w:rPr>
          <w:color w:val="000000"/>
        </w:rPr>
        <w:t>1. 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805321" w:rsidRDefault="00805321" w:rsidP="00D53304">
      <w:pPr>
        <w:pStyle w:val="rvps2"/>
        <w:shd w:val="clear" w:color="auto" w:fill="FFFFFF"/>
        <w:spacing w:before="0" w:beforeAutospacing="0" w:after="0" w:afterAutospacing="0"/>
        <w:jc w:val="both"/>
        <w:textAlignment w:val="baseline"/>
        <w:rPr>
          <w:color w:val="000000"/>
        </w:rPr>
      </w:pPr>
      <w:bookmarkStart w:id="114" w:name="n4308"/>
      <w:bookmarkEnd w:id="114"/>
      <w:r>
        <w:rPr>
          <w:color w:val="000000"/>
        </w:rPr>
        <w:t>2. Положення цієї глави можуть застосовуватися до всіх договорів про надання послуг, якщо це н</w:t>
      </w:r>
      <w:r w:rsidR="00D53304">
        <w:rPr>
          <w:color w:val="000000"/>
        </w:rPr>
        <w:t>е суперечить суті зобов'язання.</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910.</w:t>
      </w:r>
      <w:r>
        <w:rPr>
          <w:color w:val="000000"/>
        </w:rPr>
        <w:t> </w:t>
      </w:r>
      <w:r w:rsidRPr="00057608">
        <w:rPr>
          <w:b/>
          <w:color w:val="000000"/>
        </w:rPr>
        <w:t>Договір перевезення пасажира та багажу</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5" w:name="n4337"/>
      <w:bookmarkEnd w:id="115"/>
      <w:r>
        <w:rPr>
          <w:color w:val="000000"/>
        </w:rPr>
        <w:t>1. За договором перевезення пасажира одна сторона (перевізник) зобов'язується перевезти другу сторону (пасажира) до пункту призначення, а в разі здавання багажу - також доставити багаж до пункту призначення та видати його особі, яка має право на одержання багажу, а пасажир зобов'язується сплатити встановлену плату за проїзд, а у разі здавання багажу - також за його провезення.</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6" w:name="n4338"/>
      <w:bookmarkEnd w:id="116"/>
      <w:r>
        <w:rPr>
          <w:color w:val="000000"/>
        </w:rPr>
        <w:t>2. Укладення договору перевезення пасажира та багажу підтверджується видачею відповідно квитка та багажної квитанції, форми яких встановлюються відповідно до транспортних кодексів (стат</w:t>
      </w:r>
      <w:r w:rsidR="00D53304">
        <w:rPr>
          <w:color w:val="000000"/>
        </w:rPr>
        <w:t>утів).</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936.</w:t>
      </w:r>
      <w:r>
        <w:rPr>
          <w:color w:val="000000"/>
        </w:rPr>
        <w:t> </w:t>
      </w:r>
      <w:r w:rsidRPr="00057608">
        <w:rPr>
          <w:b/>
          <w:color w:val="000000"/>
        </w:rPr>
        <w:t>Договір зберігання</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7" w:name="n4431"/>
      <w:bookmarkEnd w:id="117"/>
      <w:r>
        <w:rPr>
          <w:color w:val="000000"/>
        </w:rPr>
        <w:t>1. За договором зберігання одна сторона (зберігач) зобов'язується зберігати річ, яка передана їй другою стороною (поклажодавцем), і повернути її поклажодавцеві у схоронності.</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8" w:name="n4432"/>
      <w:bookmarkEnd w:id="118"/>
      <w:r>
        <w:rPr>
          <w:color w:val="000000"/>
        </w:rPr>
        <w:t>2. Договором зберігання, в якому зберігачем є особа, що здійснює зберігання на засадах підприємницької діяльності (професійний зберігач), може бути встановлений обов'язок зберігача зберігати річ, яка буде передана зберігачеві в майбутньому.</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19" w:name="n4433"/>
      <w:bookmarkEnd w:id="119"/>
      <w:r>
        <w:rPr>
          <w:color w:val="000000"/>
        </w:rPr>
        <w:t>3. Договір зберігання є публічним, якщо зберігання речей здійснюється суб'єктом підприємницької діяльності на складах (у камерах, приміщ</w:t>
      </w:r>
      <w:r w:rsidR="00D53304">
        <w:rPr>
          <w:color w:val="000000"/>
        </w:rPr>
        <w:t>еннях) загального користування.</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bookmarkStart w:id="120" w:name="n4701"/>
      <w:bookmarkEnd w:id="120"/>
      <w:r>
        <w:rPr>
          <w:rStyle w:val="rvts9"/>
          <w:b/>
          <w:bCs/>
          <w:color w:val="000000"/>
          <w:bdr w:val="none" w:sz="0" w:space="0" w:color="auto" w:frame="1"/>
        </w:rPr>
        <w:t>Стаття 1000.</w:t>
      </w:r>
      <w:r>
        <w:rPr>
          <w:color w:val="000000"/>
        </w:rPr>
        <w:t> </w:t>
      </w:r>
      <w:r w:rsidRPr="00057608">
        <w:rPr>
          <w:b/>
          <w:color w:val="000000"/>
        </w:rPr>
        <w:t>Договір доручення</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1" w:name="n4702"/>
      <w:bookmarkEnd w:id="121"/>
      <w:r>
        <w:rPr>
          <w:color w:val="000000"/>
        </w:rPr>
        <w:t>1. За договором доручення одна сторона (повірений) зобов'язується вчинити від імені та за рахунок другої сторони (довірителя) певні юридичні дії. Правочин, вчинений повіреним, створює, змінює, припиняє цивільні права та обов'язки довірителя.</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2" w:name="n4703"/>
      <w:bookmarkEnd w:id="122"/>
      <w:r>
        <w:rPr>
          <w:color w:val="000000"/>
        </w:rPr>
        <w:t>2. Договором доручення може бути встановлено виключне право повіреного на вчинення від імені та за рахунок довірителя всіх або частини юридичних дій, передбачених договором. У договорі можуть бути встановлені строк дії такого доручення та (або) територія, у межах якої є чинним виключне право повіреного.</w:t>
      </w:r>
      <w:bookmarkStart w:id="123" w:name="n4704"/>
      <w:bookmarkEnd w:id="123"/>
      <w:r>
        <w:rPr>
          <w:rStyle w:val="rvts9"/>
          <w:b/>
          <w:bCs/>
          <w:color w:val="000000"/>
          <w:bdr w:val="none" w:sz="0" w:space="0" w:color="auto" w:frame="1"/>
        </w:rPr>
        <w:t xml:space="preserve"> </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1054.</w:t>
      </w:r>
      <w:r>
        <w:rPr>
          <w:color w:val="000000"/>
        </w:rPr>
        <w:t> </w:t>
      </w:r>
      <w:r w:rsidRPr="00057608">
        <w:rPr>
          <w:b/>
          <w:color w:val="000000"/>
        </w:rPr>
        <w:t>Кредитний договір</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4" w:name="n4933"/>
      <w:bookmarkEnd w:id="124"/>
      <w:r>
        <w:rPr>
          <w:color w:val="000000"/>
        </w:rPr>
        <w:t>1. За кредитним договором банк або інша фінансова установа (кредитодавець) зобов'язується надати грошові кошти (кредит) позичальникові у розмірі та на умовах, встановлених договором, а позичальник зобов'язується повернути кредит та сплатити проценти.</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5" w:name="n4934"/>
      <w:bookmarkEnd w:id="125"/>
      <w:r>
        <w:rPr>
          <w:color w:val="000000"/>
        </w:rPr>
        <w:t>2. До відносин за кредитним договором застосовуються положення </w:t>
      </w:r>
      <w:hyperlink r:id="rId16" w:anchor="n4902" w:history="1">
        <w:r w:rsidRPr="00282DE8">
          <w:rPr>
            <w:rStyle w:val="a9"/>
            <w:color w:val="auto"/>
            <w:bdr w:val="none" w:sz="0" w:space="0" w:color="auto" w:frame="1"/>
          </w:rPr>
          <w:t>параграфа 1</w:t>
        </w:r>
      </w:hyperlink>
      <w:r w:rsidRPr="00282DE8">
        <w:t> </w:t>
      </w:r>
      <w:r>
        <w:rPr>
          <w:color w:val="000000"/>
        </w:rPr>
        <w:t>цієї глави, якщо інше не встановлено цим параграфом і не випливає із суті кредитного договору.</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6" w:name="n4935"/>
      <w:bookmarkEnd w:id="126"/>
      <w:r>
        <w:rPr>
          <w:color w:val="000000"/>
        </w:rPr>
        <w:t>3. Особливості регулювання відносин за договором про надання споживчо</w:t>
      </w:r>
      <w:r w:rsidR="00D53304">
        <w:rPr>
          <w:color w:val="000000"/>
        </w:rPr>
        <w:t>го кредиту встановлені законом.</w:t>
      </w:r>
    </w:p>
    <w:p w:rsidR="00805321" w:rsidRPr="00057608" w:rsidRDefault="00805321" w:rsidP="00805321">
      <w:pPr>
        <w:pStyle w:val="rvps2"/>
        <w:shd w:val="clear" w:color="auto" w:fill="FFFFFF"/>
        <w:spacing w:before="0" w:beforeAutospacing="0" w:after="0" w:afterAutospacing="0"/>
        <w:jc w:val="both"/>
        <w:textAlignment w:val="baseline"/>
        <w:rPr>
          <w:b/>
          <w:color w:val="000000"/>
        </w:rPr>
      </w:pPr>
      <w:r>
        <w:rPr>
          <w:rStyle w:val="rvts9"/>
          <w:b/>
          <w:bCs/>
          <w:color w:val="000000"/>
          <w:bdr w:val="none" w:sz="0" w:space="0" w:color="auto" w:frame="1"/>
        </w:rPr>
        <w:t>Стаття 1058</w:t>
      </w:r>
      <w:r w:rsidRPr="00057608">
        <w:rPr>
          <w:rStyle w:val="rvts9"/>
          <w:b/>
          <w:bCs/>
          <w:color w:val="000000"/>
          <w:bdr w:val="none" w:sz="0" w:space="0" w:color="auto" w:frame="1"/>
        </w:rPr>
        <w:t>.</w:t>
      </w:r>
      <w:r w:rsidRPr="00057608">
        <w:rPr>
          <w:b/>
          <w:color w:val="000000"/>
        </w:rPr>
        <w:t> Договір банківського вкладу</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7" w:name="n4967"/>
      <w:bookmarkEnd w:id="127"/>
      <w:r>
        <w:rPr>
          <w:color w:val="000000"/>
        </w:rPr>
        <w:t>1. За договором банківського вкладу (депозиту) одна сторона (банк), що прийняла від другої сторони (вкладника) або для неї грошову суму (вклад), що надійшла, зобов'язується виплачувати вкладникові таку суму та проценти на неї або дохід в іншій формі на умовах та в порядку, встановлених договором.</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8" w:name="n4968"/>
      <w:bookmarkEnd w:id="128"/>
      <w:r>
        <w:rPr>
          <w:color w:val="000000"/>
        </w:rPr>
        <w:t>2. Договір банківського вкладу, в якому вкладником є фізична особа, є публічним договором (</w:t>
      </w:r>
      <w:hyperlink r:id="rId17" w:anchor="n3141" w:history="1">
        <w:r w:rsidRPr="00282DE8">
          <w:rPr>
            <w:rStyle w:val="a9"/>
            <w:color w:val="auto"/>
            <w:bdr w:val="none" w:sz="0" w:space="0" w:color="auto" w:frame="1"/>
          </w:rPr>
          <w:t>стаття 633</w:t>
        </w:r>
      </w:hyperlink>
      <w:r w:rsidR="00D53304" w:rsidRPr="00282DE8">
        <w:t> </w:t>
      </w:r>
      <w:r w:rsidR="00D53304">
        <w:rPr>
          <w:color w:val="000000"/>
        </w:rPr>
        <w:t>цього Кодексу).</w:t>
      </w:r>
    </w:p>
    <w:p w:rsidR="00805321" w:rsidRPr="0082779E" w:rsidRDefault="00805321" w:rsidP="00805321">
      <w:pPr>
        <w:pStyle w:val="rvps2"/>
        <w:shd w:val="clear" w:color="auto" w:fill="FFFFFF"/>
        <w:spacing w:before="0" w:beforeAutospacing="0" w:after="0" w:afterAutospacing="0"/>
        <w:jc w:val="both"/>
        <w:textAlignment w:val="baseline"/>
        <w:rPr>
          <w:b/>
          <w:color w:val="000000"/>
          <w:u w:val="single"/>
        </w:rPr>
      </w:pPr>
      <w:r>
        <w:rPr>
          <w:rStyle w:val="rvts9"/>
          <w:b/>
          <w:bCs/>
          <w:color w:val="000000"/>
          <w:bdr w:val="none" w:sz="0" w:space="0" w:color="auto" w:frame="1"/>
        </w:rPr>
        <w:t>Стаття 1130.</w:t>
      </w:r>
      <w:r>
        <w:rPr>
          <w:color w:val="000000"/>
        </w:rPr>
        <w:t> </w:t>
      </w:r>
      <w:r w:rsidRPr="00057608">
        <w:rPr>
          <w:b/>
          <w:color w:val="000000"/>
        </w:rPr>
        <w:t>Договір про спільну діяльність</w:t>
      </w:r>
    </w:p>
    <w:p w:rsidR="00805321" w:rsidRDefault="00805321" w:rsidP="00805321">
      <w:pPr>
        <w:pStyle w:val="rvps2"/>
        <w:shd w:val="clear" w:color="auto" w:fill="FFFFFF"/>
        <w:spacing w:before="0" w:beforeAutospacing="0" w:after="0" w:afterAutospacing="0"/>
        <w:jc w:val="both"/>
        <w:textAlignment w:val="baseline"/>
        <w:rPr>
          <w:color w:val="000000"/>
        </w:rPr>
      </w:pPr>
      <w:bookmarkStart w:id="129" w:name="n5317"/>
      <w:bookmarkEnd w:id="129"/>
      <w:r>
        <w:rPr>
          <w:color w:val="000000"/>
        </w:rPr>
        <w:t>1. За договором про спільну діяльність сторони (учасники) зобов'язуються спільно діяти без створення юридичної особи для досягнення певної мети, що не суперечить законові.</w:t>
      </w:r>
    </w:p>
    <w:p w:rsidR="00282DE8" w:rsidRPr="006C1A25" w:rsidRDefault="00805321" w:rsidP="006C1A25">
      <w:pPr>
        <w:pStyle w:val="rvps2"/>
        <w:shd w:val="clear" w:color="auto" w:fill="FFFFFF"/>
        <w:spacing w:before="0" w:beforeAutospacing="0" w:after="0" w:afterAutospacing="0"/>
        <w:jc w:val="both"/>
        <w:textAlignment w:val="baseline"/>
        <w:rPr>
          <w:color w:val="000000"/>
        </w:rPr>
      </w:pPr>
      <w:bookmarkStart w:id="130" w:name="n5318"/>
      <w:bookmarkEnd w:id="130"/>
      <w:r>
        <w:rPr>
          <w:color w:val="000000"/>
        </w:rPr>
        <w:t>2. Спільна діяльність може здійснюватися на основі об'єднання вкладів учасників (просте товариство) або без об'єднання вкладів учасників.</w:t>
      </w:r>
      <w:bookmarkStart w:id="131" w:name="n5319"/>
      <w:bookmarkEnd w:id="131"/>
    </w:p>
    <w:sectPr w:rsidR="00282DE8" w:rsidRPr="006C1A25" w:rsidSect="00110981">
      <w:footerReference w:type="default" r:id="rId18"/>
      <w:type w:val="continuous"/>
      <w:pgSz w:w="11906" w:h="16838"/>
      <w:pgMar w:top="1134" w:right="567" w:bottom="1134" w:left="1701"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j-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952777"/>
      <w:docPartObj>
        <w:docPartGallery w:val="Page Numbers (Bottom of Page)"/>
        <w:docPartUnique/>
      </w:docPartObj>
    </w:sdtPr>
    <w:sdtContent>
      <w:p w:rsidR="00805321" w:rsidRDefault="00805321">
        <w:pPr>
          <w:pStyle w:val="a4"/>
          <w:jc w:val="center"/>
        </w:pPr>
        <w:r>
          <w:fldChar w:fldCharType="begin"/>
        </w:r>
        <w:r>
          <w:instrText>PAGE   \* MERGEFORMAT</w:instrText>
        </w:r>
        <w:r>
          <w:fldChar w:fldCharType="separate"/>
        </w:r>
        <w:r w:rsidR="006C1A25" w:rsidRPr="006C1A25">
          <w:rPr>
            <w:noProof/>
            <w:lang w:val="ru-RU"/>
          </w:rPr>
          <w:t>2</w:t>
        </w:r>
        <w:r>
          <w:fldChar w:fldCharType="end"/>
        </w:r>
      </w:p>
    </w:sdtContent>
  </w:sdt>
  <w:p w:rsidR="00805321" w:rsidRDefault="00805321">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778F"/>
    <w:multiLevelType w:val="hybridMultilevel"/>
    <w:tmpl w:val="1952D600"/>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2545DC0"/>
    <w:multiLevelType w:val="hybridMultilevel"/>
    <w:tmpl w:val="D786E8F8"/>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nsid w:val="2B50527E"/>
    <w:multiLevelType w:val="hybridMultilevel"/>
    <w:tmpl w:val="F22079C0"/>
    <w:lvl w:ilvl="0" w:tplc="04220009">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E1D5A8A"/>
    <w:multiLevelType w:val="hybridMultilevel"/>
    <w:tmpl w:val="6D68B27E"/>
    <w:lvl w:ilvl="0" w:tplc="44CC9FBC">
      <w:numFmt w:val="bullet"/>
      <w:lvlText w:val="-"/>
      <w:lvlJc w:val="left"/>
      <w:pPr>
        <w:ind w:left="360" w:hanging="360"/>
      </w:pPr>
      <w:rPr>
        <w:rFonts w:ascii="Times New Roman" w:eastAsiaTheme="minorHAns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nsid w:val="3CAE281D"/>
    <w:multiLevelType w:val="hybridMultilevel"/>
    <w:tmpl w:val="419C4D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3C053B0"/>
    <w:multiLevelType w:val="hybridMultilevel"/>
    <w:tmpl w:val="6D34D82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4D1E3657"/>
    <w:multiLevelType w:val="hybridMultilevel"/>
    <w:tmpl w:val="AD3205F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nsid w:val="55BC6478"/>
    <w:multiLevelType w:val="hybridMultilevel"/>
    <w:tmpl w:val="211C70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1D6F62"/>
    <w:multiLevelType w:val="hybridMultilevel"/>
    <w:tmpl w:val="B9FEDFB0"/>
    <w:lvl w:ilvl="0" w:tplc="04190001">
      <w:start w:val="1"/>
      <w:numFmt w:val="bullet"/>
      <w:lvlText w:val=""/>
      <w:lvlJc w:val="left"/>
      <w:pPr>
        <w:ind w:left="1322" w:hanging="360"/>
      </w:pPr>
      <w:rPr>
        <w:rFonts w:ascii="Symbol" w:hAnsi="Symbol" w:hint="default"/>
      </w:rPr>
    </w:lvl>
    <w:lvl w:ilvl="1" w:tplc="04190003" w:tentative="1">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9">
    <w:nsid w:val="7B9849D8"/>
    <w:multiLevelType w:val="hybridMultilevel"/>
    <w:tmpl w:val="61DEE9C0"/>
    <w:lvl w:ilvl="0" w:tplc="44CC9FB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5"/>
  </w:num>
  <w:num w:numId="5">
    <w:abstractNumId w:val="3"/>
  </w:num>
  <w:num w:numId="6">
    <w:abstractNumId w:val="1"/>
  </w:num>
  <w:num w:numId="7">
    <w:abstractNumId w:val="0"/>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981"/>
    <w:rsid w:val="00110981"/>
    <w:rsid w:val="00282DE8"/>
    <w:rsid w:val="003304C6"/>
    <w:rsid w:val="003767A8"/>
    <w:rsid w:val="00403BEC"/>
    <w:rsid w:val="00407C03"/>
    <w:rsid w:val="00414E7B"/>
    <w:rsid w:val="004A3ABE"/>
    <w:rsid w:val="004B381C"/>
    <w:rsid w:val="004B6E53"/>
    <w:rsid w:val="004E479C"/>
    <w:rsid w:val="005736E4"/>
    <w:rsid w:val="005C688F"/>
    <w:rsid w:val="006C1A25"/>
    <w:rsid w:val="00751882"/>
    <w:rsid w:val="00805321"/>
    <w:rsid w:val="0081727B"/>
    <w:rsid w:val="0094031B"/>
    <w:rsid w:val="00984E25"/>
    <w:rsid w:val="00CA317D"/>
    <w:rsid w:val="00D53304"/>
    <w:rsid w:val="00DA5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81"/>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981"/>
    <w:pPr>
      <w:ind w:left="720"/>
      <w:contextualSpacing/>
    </w:pPr>
  </w:style>
  <w:style w:type="paragraph" w:styleId="a4">
    <w:name w:val="footer"/>
    <w:basedOn w:val="a"/>
    <w:link w:val="a5"/>
    <w:uiPriority w:val="99"/>
    <w:unhideWhenUsed/>
    <w:rsid w:val="0011098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10981"/>
    <w:rPr>
      <w:lang w:val="uk-UA"/>
    </w:rPr>
  </w:style>
  <w:style w:type="paragraph" w:styleId="a6">
    <w:name w:val="Balloon Text"/>
    <w:basedOn w:val="a"/>
    <w:link w:val="a7"/>
    <w:uiPriority w:val="99"/>
    <w:semiHidden/>
    <w:unhideWhenUsed/>
    <w:rsid w:val="00414E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4E7B"/>
    <w:rPr>
      <w:rFonts w:ascii="Tahoma" w:hAnsi="Tahoma" w:cs="Tahoma"/>
      <w:sz w:val="16"/>
      <w:szCs w:val="16"/>
      <w:lang w:val="uk-UA"/>
    </w:rPr>
  </w:style>
  <w:style w:type="paragraph" w:customStyle="1" w:styleId="rvps2">
    <w:name w:val="rvps2"/>
    <w:basedOn w:val="a"/>
    <w:rsid w:val="003304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rmal (Web)"/>
    <w:basedOn w:val="a"/>
    <w:uiPriority w:val="99"/>
    <w:semiHidden/>
    <w:unhideWhenUsed/>
    <w:rsid w:val="004B38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805321"/>
  </w:style>
  <w:style w:type="character" w:styleId="a9">
    <w:name w:val="Hyperlink"/>
    <w:basedOn w:val="a0"/>
    <w:uiPriority w:val="99"/>
    <w:semiHidden/>
    <w:unhideWhenUsed/>
    <w:rsid w:val="00805321"/>
    <w:rPr>
      <w:color w:val="0000FF"/>
      <w:u w:val="single"/>
    </w:rPr>
  </w:style>
  <w:style w:type="paragraph" w:styleId="aa">
    <w:name w:val="No Spacing"/>
    <w:uiPriority w:val="1"/>
    <w:qFormat/>
    <w:rsid w:val="00D53304"/>
    <w:pPr>
      <w:spacing w:after="0" w:line="240" w:lineRule="auto"/>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81"/>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981"/>
    <w:pPr>
      <w:ind w:left="720"/>
      <w:contextualSpacing/>
    </w:pPr>
  </w:style>
  <w:style w:type="paragraph" w:styleId="a4">
    <w:name w:val="footer"/>
    <w:basedOn w:val="a"/>
    <w:link w:val="a5"/>
    <w:uiPriority w:val="99"/>
    <w:unhideWhenUsed/>
    <w:rsid w:val="0011098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10981"/>
    <w:rPr>
      <w:lang w:val="uk-UA"/>
    </w:rPr>
  </w:style>
  <w:style w:type="paragraph" w:styleId="a6">
    <w:name w:val="Balloon Text"/>
    <w:basedOn w:val="a"/>
    <w:link w:val="a7"/>
    <w:uiPriority w:val="99"/>
    <w:semiHidden/>
    <w:unhideWhenUsed/>
    <w:rsid w:val="00414E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4E7B"/>
    <w:rPr>
      <w:rFonts w:ascii="Tahoma" w:hAnsi="Tahoma" w:cs="Tahoma"/>
      <w:sz w:val="16"/>
      <w:szCs w:val="16"/>
      <w:lang w:val="uk-UA"/>
    </w:rPr>
  </w:style>
  <w:style w:type="paragraph" w:customStyle="1" w:styleId="rvps2">
    <w:name w:val="rvps2"/>
    <w:basedOn w:val="a"/>
    <w:rsid w:val="003304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rmal (Web)"/>
    <w:basedOn w:val="a"/>
    <w:uiPriority w:val="99"/>
    <w:semiHidden/>
    <w:unhideWhenUsed/>
    <w:rsid w:val="004B38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805321"/>
  </w:style>
  <w:style w:type="character" w:styleId="a9">
    <w:name w:val="Hyperlink"/>
    <w:basedOn w:val="a0"/>
    <w:uiPriority w:val="99"/>
    <w:semiHidden/>
    <w:unhideWhenUsed/>
    <w:rsid w:val="00805321"/>
    <w:rPr>
      <w:color w:val="0000FF"/>
      <w:u w:val="single"/>
    </w:rPr>
  </w:style>
  <w:style w:type="paragraph" w:styleId="aa">
    <w:name w:val="No Spacing"/>
    <w:uiPriority w:val="1"/>
    <w:qFormat/>
    <w:rsid w:val="00D53304"/>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35-15/paran42" TargetMode="External"/><Relationship Id="rId13" Type="http://schemas.openxmlformats.org/officeDocument/2006/relationships/hyperlink" Target="http://zakon2.rada.gov.ua/laws/show/922-19/paran599"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zakon5.rada.gov.ua/laws/show/435-15/page10" TargetMode="External"/><Relationship Id="rId12" Type="http://schemas.openxmlformats.org/officeDocument/2006/relationships/hyperlink" Target="http://zakon2.rada.gov.ua/laws/show/922-19/paran625" TargetMode="External"/><Relationship Id="rId17" Type="http://schemas.openxmlformats.org/officeDocument/2006/relationships/hyperlink" Target="http://zakon5.rada.gov.ua/laws/show/435-15/paran3141" TargetMode="External"/><Relationship Id="rId2" Type="http://schemas.openxmlformats.org/officeDocument/2006/relationships/styles" Target="styles.xml"/><Relationship Id="rId16" Type="http://schemas.openxmlformats.org/officeDocument/2006/relationships/hyperlink" Target="http://zakon5.rada.gov.ua/laws/show/435-15/page1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zakon2.rada.gov.ua/laws/show/2289-17" TargetMode="External"/><Relationship Id="rId5" Type="http://schemas.openxmlformats.org/officeDocument/2006/relationships/webSettings" Target="webSettings.xml"/><Relationship Id="rId15" Type="http://schemas.openxmlformats.org/officeDocument/2006/relationships/hyperlink" Target="http://zakon2.rada.gov.ua/laws/show/1878-17" TargetMode="External"/><Relationship Id="rId10" Type="http://schemas.openxmlformats.org/officeDocument/2006/relationships/hyperlink" Target="http://zakon2.rada.gov.ua/laws/show/675-19/paran2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2.rada.gov.ua/laws/show/3795-17" TargetMode="External"/><Relationship Id="rId14" Type="http://schemas.openxmlformats.org/officeDocument/2006/relationships/hyperlink" Target="http://zakon2.rada.gov.ua/laws/show/2664-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3731</Words>
  <Characters>21270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2018-03-15T19:46:00Z</dcterms:created>
  <dcterms:modified xsi:type="dcterms:W3CDTF">2018-03-15T19:46:00Z</dcterms:modified>
</cp:coreProperties>
</file>