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10" w:rsidRDefault="00957210" w:rsidP="00957210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Інтегрований  урок з  історії та алгебри у 8 класі</w:t>
      </w:r>
    </w:p>
    <w:p w:rsidR="00957210" w:rsidRDefault="00957210" w:rsidP="00957210">
      <w:pPr>
        <w:pStyle w:val="20"/>
        <w:keepNext/>
        <w:keepLines/>
        <w:shd w:val="clear" w:color="auto" w:fill="auto"/>
        <w:spacing w:before="0"/>
        <w:ind w:left="40"/>
        <w:jc w:val="left"/>
        <w:rPr>
          <w:b w:val="0"/>
          <w:sz w:val="32"/>
          <w:szCs w:val="32"/>
          <w:lang w:val="ru-RU"/>
        </w:rPr>
      </w:pPr>
      <w:r>
        <w:rPr>
          <w:sz w:val="32"/>
          <w:szCs w:val="32"/>
        </w:rPr>
        <w:t>Тема уроку</w:t>
      </w:r>
      <w:r>
        <w:rPr>
          <w:b w:val="0"/>
          <w:sz w:val="32"/>
          <w:szCs w:val="32"/>
        </w:rPr>
        <w:t>:</w:t>
      </w:r>
    </w:p>
    <w:p w:rsidR="00957210" w:rsidRDefault="00957210" w:rsidP="00957210">
      <w:pPr>
        <w:pStyle w:val="20"/>
        <w:keepNext/>
        <w:keepLines/>
        <w:shd w:val="clear" w:color="auto" w:fill="auto"/>
        <w:spacing w:before="0"/>
        <w:ind w:left="40"/>
        <w:jc w:val="left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Козацька Україна наприкінці 50-х рр. XVII — на початку XVIII  ст.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Квадратні </w:t>
      </w:r>
      <w:r>
        <w:rPr>
          <w:b w:val="0"/>
          <w:sz w:val="28"/>
          <w:szCs w:val="28"/>
        </w:rPr>
        <w:t>корені.</w:t>
      </w:r>
    </w:p>
    <w:p w:rsidR="00957210" w:rsidRDefault="00957210" w:rsidP="009572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Мета уроку:</w:t>
      </w:r>
      <w:r>
        <w:rPr>
          <w:sz w:val="28"/>
          <w:szCs w:val="28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створити умови для формування знань учнів про особливості державотворчих процесів на теренах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наприкінці 50-х рр. XVII — на початку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XVIIIст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мотивованого практичного застосування знань, вмінь та навичок, набутих при вивченні математики для розв’язування практичних задач.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Застосування сучасних інноваційних освітніх  технологій як сучасної форми навчання. періодично створюючи ситуації успіху, хвалити за досягнуте і ставити все нові й нові завдання. Інтегрування знань з різних областей. </w:t>
      </w:r>
      <w:r>
        <w:rPr>
          <w:rFonts w:ascii="Times New Roman" w:hAnsi="Times New Roman" w:cs="Times New Roman"/>
          <w:sz w:val="28"/>
          <w:szCs w:val="28"/>
        </w:rPr>
        <w:t xml:space="preserve">Сприяти формуванню в учнів основних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удосконаленню комунікативно-пізнавальних вмінь, активізації пізнавальної діяльності, розвитку творчого та самостійного мислення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57210" w:rsidRDefault="00957210" w:rsidP="00957210">
      <w:pPr>
        <w:pStyle w:val="22"/>
        <w:shd w:val="clear" w:color="auto" w:fill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узагальнення та систематизації знань, умінь і навичок</w:t>
      </w:r>
    </w:p>
    <w:p w:rsidR="00957210" w:rsidRDefault="00957210" w:rsidP="00957210">
      <w:pPr>
        <w:pStyle w:val="22"/>
        <w:shd w:val="clear" w:color="auto" w:fill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Обладнання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інтерактивна дошка, </w:t>
      </w:r>
      <w:r>
        <w:rPr>
          <w:rFonts w:ascii="Times New Roman" w:hAnsi="Times New Roman" w:cs="Times New Roman"/>
          <w:sz w:val="28"/>
          <w:szCs w:val="28"/>
        </w:rPr>
        <w:t>атласи.</w:t>
      </w:r>
    </w:p>
    <w:p w:rsidR="00957210" w:rsidRDefault="00957210" w:rsidP="00957210">
      <w:pPr>
        <w:pStyle w:val="22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Організаційний момент уроку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історії: </w:t>
      </w:r>
      <w:r>
        <w:rPr>
          <w:rFonts w:ascii="Times New Roman" w:hAnsi="Times New Roman" w:cs="Times New Roman"/>
          <w:color w:val="002060"/>
          <w:sz w:val="28"/>
          <w:szCs w:val="28"/>
        </w:rPr>
        <w:t>Добрий день, дорогі  діти, знавці математики та історії.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Цей урок незвичайний, урок  математики   інтегрований з історією. Слово «інтеграція» означає об’єднання в ціле раніше ізольованих частин. Спробуємо об’єднати  математику з історією.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історії: </w:t>
      </w:r>
      <w:r>
        <w:rPr>
          <w:rFonts w:ascii="Times New Roman" w:hAnsi="Times New Roman" w:cs="Times New Roman"/>
          <w:color w:val="002060"/>
          <w:sz w:val="28"/>
          <w:szCs w:val="28"/>
        </w:rPr>
        <w:t>Сонечко не завжди за віконцем світить.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Настрій не бува у всіх чудовий.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Посміхніться ж всі сьогодні, діти!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Побажайте, щоб усі були здорові.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А ми бажаємо вам успіху на уроці.       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І запитаю : «До уроку всі готові?»  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історії: Ми хочемо сьогодні на уроці бачити вас: </w:t>
      </w:r>
    </w:p>
    <w:p w:rsidR="00957210" w:rsidRDefault="00957210" w:rsidP="00957210">
      <w:pPr>
        <w:rPr>
          <w:rFonts w:ascii="Arial" w:hAnsi="Arial" w:cs="Arial"/>
          <w:color w:val="00206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У – усміхненими.</w:t>
      </w:r>
      <w:r>
        <w:rPr>
          <w:rFonts w:ascii="Arial" w:hAnsi="Arial" w:cs="Arial"/>
          <w:color w:val="002060"/>
          <w:sz w:val="24"/>
          <w:szCs w:val="24"/>
        </w:rPr>
        <w:br/>
      </w: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С – спокійними. </w:t>
      </w:r>
      <w:r>
        <w:rPr>
          <w:rFonts w:ascii="Arial" w:hAnsi="Arial" w:cs="Arial"/>
          <w:color w:val="002060"/>
          <w:sz w:val="24"/>
          <w:szCs w:val="24"/>
        </w:rPr>
        <w:br/>
      </w: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П – прогресивними.</w:t>
      </w:r>
      <w:r>
        <w:rPr>
          <w:rFonts w:ascii="Arial" w:hAnsi="Arial" w:cs="Arial"/>
          <w:color w:val="002060"/>
          <w:sz w:val="24"/>
          <w:szCs w:val="24"/>
        </w:rPr>
        <w:br/>
      </w: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І – інтелектуальними. </w:t>
      </w:r>
      <w:r>
        <w:rPr>
          <w:rFonts w:ascii="Arial" w:hAnsi="Arial" w:cs="Arial"/>
          <w:color w:val="002060"/>
          <w:sz w:val="24"/>
          <w:szCs w:val="24"/>
        </w:rPr>
        <w:br/>
      </w: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Х – хоробрими. </w:t>
      </w:r>
      <w:r>
        <w:rPr>
          <w:rFonts w:ascii="Arial" w:hAnsi="Arial" w:cs="Arial"/>
          <w:color w:val="002060"/>
          <w:sz w:val="24"/>
          <w:szCs w:val="24"/>
        </w:rPr>
        <w:br/>
      </w:r>
      <w:r>
        <w:rPr>
          <w:rFonts w:ascii="Arial" w:hAnsi="Arial" w:cs="Arial"/>
          <w:color w:val="002060"/>
          <w:sz w:val="24"/>
          <w:szCs w:val="24"/>
          <w:shd w:val="clear" w:color="auto" w:fill="FFFFFF"/>
        </w:rPr>
        <w:t>І тоді прийде до вас успіх. 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Arial" w:hAnsi="Arial" w:cs="Arial"/>
          <w:i/>
          <w:iCs/>
          <w:color w:val="002060"/>
          <w:sz w:val="24"/>
          <w:szCs w:val="24"/>
          <w:shd w:val="clear" w:color="auto" w:fill="FFFFFF"/>
        </w:rPr>
        <w:lastRenderedPageBreak/>
        <w:t>Успіх – це сума всіх досягнень, що повторюються кожного дня. Запорука успіху постійна занятість.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   </w:t>
      </w:r>
    </w:p>
    <w:p w:rsidR="00957210" w:rsidRDefault="00957210" w:rsidP="0095721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Учитель  історії: Завдання уроку:</w:t>
      </w:r>
    </w:p>
    <w:p w:rsidR="00957210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2060"/>
          <w:sz w:val="28"/>
          <w:szCs w:val="28"/>
        </w:rPr>
        <w:t>Узагальнити, систематизувати, скорегувати знання з теми: «Козацька Україна  наприкінці 50-х рр. XVII — на початку XVIII  ст.»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Ми повторимо властивості квадратних коренів та застосуємо  їх  при 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язуванні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практичних завдань.</w:t>
      </w:r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Інтерактивна дошка</w:t>
      </w:r>
    </w:p>
    <w:p w:rsidR="00957210" w:rsidRDefault="00957210" w:rsidP="00957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Для того, щоб відгадати ключове слово нашого уроку виконаємо таке завдання:</w:t>
      </w:r>
    </w:p>
    <w:p w:rsidR="00957210" w:rsidRDefault="00957210" w:rsidP="00957210">
      <w:pPr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  Дайте відповідь на такі запитання:</w:t>
      </w:r>
    </w:p>
    <w:p w:rsidR="00957210" w:rsidRDefault="00957210" w:rsidP="00957210">
      <w:pPr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1) підземна частина рослини;</w:t>
      </w:r>
      <w:r>
        <w:rPr>
          <w:b/>
          <w:color w:val="002060"/>
          <w:sz w:val="24"/>
          <w:szCs w:val="24"/>
        </w:rPr>
        <w:br/>
        <w:t>2)розв’язок рівняння;</w:t>
      </w:r>
      <w:r>
        <w:rPr>
          <w:b/>
          <w:color w:val="002060"/>
          <w:sz w:val="24"/>
          <w:szCs w:val="24"/>
        </w:rPr>
        <w:br/>
        <w:t>3) спільна частина споріднених слів</w:t>
      </w:r>
    </w:p>
    <w:p w:rsidR="00957210" w:rsidRDefault="00957210" w:rsidP="00957210">
      <w:pPr>
        <w:ind w:left="708" w:firstLine="708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(Корінь).</w:t>
      </w:r>
    </w:p>
    <w:p w:rsidR="00957210" w:rsidRDefault="00957210" w:rsidP="00957210">
      <w:pPr>
        <w:ind w:left="142" w:hanging="284"/>
        <w:rPr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Учитель  історії:</w:t>
      </w:r>
    </w:p>
    <w:p w:rsidR="00957210" w:rsidRDefault="00957210" w:rsidP="00957210">
      <w:pPr>
        <w:pStyle w:val="a5"/>
        <w:numPr>
          <w:ilvl w:val="0"/>
          <w:numId w:val="1"/>
        </w:numPr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Як </w:t>
      </w:r>
      <w:proofErr w:type="spellStart"/>
      <w:r>
        <w:rPr>
          <w:b/>
          <w:color w:val="002060"/>
          <w:sz w:val="24"/>
          <w:szCs w:val="24"/>
        </w:rPr>
        <w:t>називається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період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історії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України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другої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половини</w:t>
      </w:r>
      <w:proofErr w:type="spellEnd"/>
      <w:r>
        <w:rPr>
          <w:b/>
          <w:color w:val="002060"/>
          <w:sz w:val="24"/>
          <w:szCs w:val="24"/>
        </w:rPr>
        <w:t xml:space="preserve"> 1650-х </w:t>
      </w:r>
      <w:proofErr w:type="spellStart"/>
      <w:r>
        <w:rPr>
          <w:b/>
          <w:color w:val="002060"/>
          <w:sz w:val="24"/>
          <w:szCs w:val="24"/>
        </w:rPr>
        <w:t>першої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proofErr w:type="spellStart"/>
      <w:r>
        <w:rPr>
          <w:b/>
          <w:color w:val="002060"/>
          <w:sz w:val="24"/>
          <w:szCs w:val="24"/>
        </w:rPr>
        <w:t>половини</w:t>
      </w:r>
      <w:proofErr w:type="spellEnd"/>
      <w:r>
        <w:rPr>
          <w:b/>
          <w:color w:val="002060"/>
          <w:sz w:val="24"/>
          <w:szCs w:val="24"/>
        </w:rPr>
        <w:t xml:space="preserve"> </w:t>
      </w:r>
      <w:r>
        <w:rPr>
          <w:b/>
          <w:color w:val="002060"/>
          <w:sz w:val="24"/>
          <w:szCs w:val="24"/>
          <w:lang w:val="uk-UA"/>
        </w:rPr>
        <w:t xml:space="preserve"> </w:t>
      </w:r>
      <w:r>
        <w:rPr>
          <w:b/>
          <w:color w:val="002060"/>
          <w:sz w:val="24"/>
          <w:szCs w:val="24"/>
        </w:rPr>
        <w:t xml:space="preserve">1660-х </w:t>
      </w:r>
      <w:proofErr w:type="spellStart"/>
      <w:r>
        <w:rPr>
          <w:b/>
          <w:color w:val="002060"/>
          <w:sz w:val="24"/>
          <w:szCs w:val="24"/>
        </w:rPr>
        <w:t>рр</w:t>
      </w:r>
      <w:proofErr w:type="spellEnd"/>
      <w:proofErr w:type="gramStart"/>
      <w:r>
        <w:rPr>
          <w:b/>
          <w:color w:val="002060"/>
          <w:sz w:val="24"/>
          <w:szCs w:val="24"/>
          <w:lang w:val="uk-UA"/>
        </w:rPr>
        <w:t>.. ?</w:t>
      </w:r>
      <w:proofErr w:type="gramEnd"/>
    </w:p>
    <w:p w:rsidR="00957210" w:rsidRDefault="00957210" w:rsidP="00957210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                                                 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Руїна)</w:t>
      </w:r>
    </w:p>
    <w:p w:rsidR="00957210" w:rsidRDefault="00957210" w:rsidP="0095721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Узагальнення та систематизація знань, умінь, навичок</w:t>
      </w:r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Давайте пригадаємо:  </w:t>
      </w:r>
    </w:p>
    <w:p w:rsidR="00957210" w:rsidRDefault="00957210" w:rsidP="00957210">
      <w:pPr>
        <w:pStyle w:val="a5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Якою буквою позначають натуральні, цілі та раціональні числа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57210" w:rsidRDefault="00957210" w:rsidP="00957210">
      <w:pPr>
        <w:pStyle w:val="a5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означає в перекладі з англійської мови слово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radix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?  ( Слайд  )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Історична довідка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Декарта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57210" w:rsidRDefault="00957210" w:rsidP="00957210">
      <w:pPr>
        <w:pStyle w:val="a5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</w:p>
    <w:p w:rsidR="00957210" w:rsidRDefault="00957210" w:rsidP="00957210">
      <w:pPr>
        <w:pStyle w:val="a5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957210" w:rsidRDefault="00957210" w:rsidP="00957210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 середині 17 ст. жив і творив  великий математик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Рене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Декарт. А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починається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i/>
          <w:color w:val="002060"/>
          <w:sz w:val="28"/>
          <w:szCs w:val="28"/>
        </w:rPr>
        <w:t>Руїна</w:t>
      </w:r>
      <w:proofErr w:type="spellEnd"/>
      <w:r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.</w:t>
      </w:r>
    </w:p>
    <w:p w:rsidR="00957210" w:rsidRDefault="00957210" w:rsidP="0002291B">
      <w:pPr>
        <w:pStyle w:val="a5"/>
        <w:ind w:left="1080"/>
        <w:rPr>
          <w:rFonts w:ascii="Times New Roman" w:hAnsi="Times New Roman" w:cs="Times New Roman"/>
          <w:i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lastRenderedPageBreak/>
        <w:t>Якими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хронологічні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межі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Руїни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характерним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періоду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? </w:t>
      </w:r>
    </w:p>
    <w:p w:rsidR="00957210" w:rsidRDefault="0002291B" w:rsidP="00957210">
      <w:pPr>
        <w:shd w:val="clear" w:color="auto" w:fill="FFFFFF"/>
        <w:spacing w:before="115" w:line="240" w:lineRule="exact"/>
        <w:ind w:left="34" w:right="240"/>
        <w:jc w:val="both"/>
        <w:rPr>
          <w:rFonts w:eastAsia="Times New Roman" w:cs="Times New Roman"/>
          <w:color w:val="002060"/>
          <w:spacing w:val="-1"/>
          <w:lang w:val="ru-RU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</w:t>
      </w:r>
      <w:r w:rsidR="00957210">
        <w:rPr>
          <w:rFonts w:ascii="Times New Roman" w:hAnsi="Times New Roman" w:cs="Times New Roman"/>
          <w:color w:val="002060"/>
          <w:sz w:val="28"/>
          <w:szCs w:val="28"/>
        </w:rPr>
        <w:t>Які причини Руїни ми можемо виділити?</w:t>
      </w:r>
      <w:r w:rsidR="00957210">
        <w:rPr>
          <w:rFonts w:eastAsia="Times New Roman" w:cs="Times New Roman"/>
          <w:color w:val="002060"/>
          <w:spacing w:val="-1"/>
          <w:lang w:val="ru-RU"/>
        </w:rPr>
        <w:t xml:space="preserve"> </w:t>
      </w:r>
    </w:p>
    <w:p w:rsidR="00957210" w:rsidRDefault="00957210" w:rsidP="00957210">
      <w:pPr>
        <w:pStyle w:val="a5"/>
        <w:tabs>
          <w:tab w:val="left" w:pos="0"/>
          <w:tab w:val="left" w:pos="851"/>
        </w:tabs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7210" w:rsidRDefault="00957210" w:rsidP="00957210">
      <w:pPr>
        <w:pStyle w:val="a5"/>
        <w:ind w:left="786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pStyle w:val="a5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числа називаються раціональними?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957210" w:rsidRDefault="00957210" w:rsidP="00957210">
      <w:pPr>
        <w:pStyle w:val="a5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можна записати раціональне число?                                                                                   </w:t>
      </w:r>
    </w:p>
    <w:p w:rsidR="00957210" w:rsidRDefault="00957210" w:rsidP="00957210">
      <w:pPr>
        <w:pStyle w:val="a5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числа називаються ірраціональними </w:t>
      </w:r>
    </w:p>
    <w:p w:rsidR="00957210" w:rsidRDefault="00957210" w:rsidP="00957210">
      <w:pPr>
        <w:pStyle w:val="a5"/>
        <w:ind w:left="786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Виконаємо завдання:  ( на відповідність) -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на інтерактивній дошці</w:t>
      </w:r>
    </w:p>
    <w:p w:rsidR="00957210" w:rsidRDefault="00957210" w:rsidP="00957210">
      <w:pPr>
        <w:pStyle w:val="a5"/>
        <w:tabs>
          <w:tab w:val="left" w:pos="0"/>
          <w:tab w:val="left" w:pos="851"/>
        </w:tabs>
        <w:ind w:left="0"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0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7210" w:rsidRDefault="00957210" w:rsidP="00957210">
      <w:pPr>
        <w:pStyle w:val="a5"/>
        <w:tabs>
          <w:tab w:val="left" w:pos="0"/>
          <w:tab w:val="left" w:pos="851"/>
        </w:tabs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Теорія без практики мертва,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практика без теорії неможлива, для теорії потрібні знання, для практики – тренування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57210" w:rsidRDefault="00957210" w:rsidP="0095721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Предмет математика настільки серйозний, що корисно не упускати можливості зробити його більш цікавим.» - сказав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Блез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Паскаль. </w:t>
      </w:r>
    </w:p>
    <w:p w:rsidR="00957210" w:rsidRDefault="00957210" w:rsidP="00957210">
      <w:pPr>
        <w:pStyle w:val="a5"/>
        <w:tabs>
          <w:tab w:val="left" w:pos="0"/>
        </w:tabs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Число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–це одне з основних понять математики. </w:t>
      </w:r>
    </w:p>
    <w:p w:rsidR="00957210" w:rsidRDefault="00957210" w:rsidP="00957210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Учитель  історії:</w:t>
      </w:r>
    </w:p>
    <w:p w:rsidR="00957210" w:rsidRDefault="00957210" w:rsidP="00957210">
      <w:pPr>
        <w:tabs>
          <w:tab w:val="left" w:pos="0"/>
        </w:tabs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Числа несуть певну інформацію. 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>Два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– асоціація парності.  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>Дев'ять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– є основним при обчисленні архітектурних споруд.  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>Три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– число гармонії, за словами Піфагора.   Це число синтезу, за словами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Арістотеля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>.  Це щасливе число, символ мудрості.</w:t>
      </w: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 – єдине додатне ціле число, яке в три рази більше суми своїх цифр, 27=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27=2+3+4+5+6+7, піфагорійці вважали це число священним,яке володіє магічною силою, символізує абсолютну повноту. </w:t>
      </w: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історії:  </w:t>
      </w:r>
      <w:r>
        <w:rPr>
          <w:rFonts w:ascii="Times New Roman" w:hAnsi="Times New Roman" w:cs="Times New Roman"/>
          <w:sz w:val="28"/>
          <w:szCs w:val="28"/>
        </w:rPr>
        <w:t>Числами записані дати подій, про які ми будемо говорити</w:t>
      </w:r>
    </w:p>
    <w:p w:rsidR="00957210" w:rsidRDefault="00957210" w:rsidP="00957210">
      <w:pPr>
        <w:pStyle w:val="a5"/>
        <w:tabs>
          <w:tab w:val="left" w:pos="0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Пригадайте властивості квадратного кореня.</w:t>
      </w:r>
    </w:p>
    <w:p w:rsidR="00957210" w:rsidRDefault="00957210" w:rsidP="00957210">
      <w:pPr>
        <w:pStyle w:val="a5"/>
        <w:numPr>
          <w:ilvl w:val="0"/>
          <w:numId w:val="5"/>
        </w:numPr>
        <w:tabs>
          <w:tab w:val="left" w:pos="0"/>
        </w:tabs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≥0,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uk-UA"/>
        </w:rPr>
        <w:t>≥0 то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ab</m:t>
            </m:r>
          </m:e>
        </m:rad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b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;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</w:t>
      </w:r>
    </w:p>
    <w:p w:rsidR="00957210" w:rsidRDefault="00957210" w:rsidP="00957210">
      <w:pPr>
        <w:pStyle w:val="a5"/>
        <w:numPr>
          <w:ilvl w:val="0"/>
          <w:numId w:val="5"/>
        </w:numPr>
        <w:tabs>
          <w:tab w:val="left" w:pos="0"/>
        </w:tabs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≥0,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&gt;0 то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8"/>
                    <w:lang w:val="en-US"/>
                  </w:rPr>
                  <m:t>a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8"/>
                    <w:lang w:val="uk-UA"/>
                  </w:rPr>
                  <m:t>b</m:t>
                </m:r>
              </m:den>
            </m:f>
          </m:e>
        </m:rad>
        <m:r>
          <w:rPr>
            <w:rFonts w:ascii="Cambria Math" w:hAnsi="Cambria Math" w:cs="Times New Roman"/>
            <w:sz w:val="32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28"/>
                    <w:lang w:val="uk-UA"/>
                  </w:rPr>
                  <m:t>a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28"/>
                    <w:lang w:val="uk-UA"/>
                  </w:rPr>
                  <m:t>b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40"/>
            <w:szCs w:val="28"/>
            <w:lang w:val="uk-UA"/>
          </w:rPr>
          <m:t>;</m:t>
        </m:r>
      </m:oMath>
    </w:p>
    <w:p w:rsidR="00957210" w:rsidRDefault="00957210" w:rsidP="00957210">
      <w:pPr>
        <w:pStyle w:val="a5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будь-якого а справджується рівність 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а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957210" w:rsidRDefault="00957210" w:rsidP="00957210">
      <w:pPr>
        <w:pStyle w:val="a5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будь-якого а і натурального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572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справджується рівність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2k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k</m:t>
                </m:r>
              </m:sup>
            </m:sSup>
          </m:e>
        </m:d>
      </m:oMath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Виконаємо завдання:</w:t>
      </w:r>
    </w:p>
    <w:p w:rsidR="00957210" w:rsidRPr="00294C9B" w:rsidRDefault="00957210" w:rsidP="00294C9B">
      <w:pPr>
        <w:pStyle w:val="a5"/>
        <w:tabs>
          <w:tab w:val="left" w:pos="284"/>
          <w:tab w:val="left" w:pos="567"/>
        </w:tabs>
        <w:spacing w:before="240"/>
        <w:ind w:left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 правильна рівність?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=1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0,4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=0,2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 xml:space="preserve">6 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 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49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=-7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25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=5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=8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250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=50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правильних відповідей, послідовно записаних, утворилося число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>1658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:  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1658. Для нас істориків це дата.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Це  дата чого?        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Інтерактивна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дошка</w:t>
      </w:r>
      <w:proofErr w:type="spellEnd"/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Спростимо вирази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коментовано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100*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4*100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333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 </m:t>
            </m:r>
          </m:e>
        </m:d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100*2*10 - 333= 2000 - 333= </w:t>
      </w:r>
      <w:r>
        <w:rPr>
          <w:rFonts w:ascii="Times New Roman" w:eastAsiaTheme="minorEastAsia" w:hAnsi="Times New Roman" w:cs="Times New Roman"/>
          <w:sz w:val="36"/>
          <w:szCs w:val="36"/>
          <w:u w:val="single"/>
          <w:lang w:val="uk-UA"/>
        </w:rPr>
        <w:t>1667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1667 </w:t>
      </w:r>
      <w:proofErr w:type="spellStart"/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якою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подією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повꞌязаний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цей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?    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</w:t>
      </w:r>
    </w:p>
    <w:p w:rsidR="00957210" w:rsidRPr="00294C9B" w:rsidRDefault="00957210" w:rsidP="00294C9B">
      <w:pPr>
        <w:pStyle w:val="a5"/>
        <w:ind w:left="36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КАРТА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(Слайд карта)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e>
        </m:rad>
        <m:r>
          <w:rPr>
            <w:rFonts w:ascii="Cambria Math" w:hAnsi="Cambria Math" w:cs="Times New Roman"/>
            <w:sz w:val="28"/>
            <w:szCs w:val="28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9*529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+ 3*23 =1600+69 = </w:t>
      </w:r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>1669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</w:p>
    <w:p w:rsidR="00957210" w:rsidRDefault="00957210" w:rsidP="0002291B">
      <w:pPr>
        <w:pStyle w:val="a5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1669 </w:t>
      </w:r>
      <w:proofErr w:type="spellStart"/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. А з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якою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подією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повꞌязаний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1669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?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eastAsiaTheme="minorEastAsia" w:hAnsi="Times New Roman" w:cs="Times New Roman"/>
          <w:sz w:val="36"/>
          <w:szCs w:val="36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e>
        </m:rad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36"/>
          <w:szCs w:val="36"/>
          <w:u w:val="single"/>
          <w:lang w:val="uk-UA"/>
        </w:rPr>
        <w:t>1681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1681. Що це за дата?</w:t>
      </w:r>
    </w:p>
    <w:p w:rsidR="00957210" w:rsidRDefault="00957210" w:rsidP="0095721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(-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41)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25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(-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41)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+ 5 = 1681 +5 = </w:t>
      </w:r>
      <w:r>
        <w:rPr>
          <w:rFonts w:ascii="Times New Roman" w:eastAsiaTheme="minorEastAsia" w:hAnsi="Times New Roman" w:cs="Times New Roman"/>
          <w:sz w:val="36"/>
          <w:szCs w:val="36"/>
          <w:u w:val="single"/>
          <w:lang w:val="uk-UA"/>
        </w:rPr>
        <w:t>1686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1686 </w:t>
      </w:r>
      <w:proofErr w:type="spellStart"/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. З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чим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повꞌязана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дана  дата?   </w:t>
      </w:r>
    </w:p>
    <w:p w:rsidR="00957210" w:rsidRDefault="00957210" w:rsidP="0002291B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</w:t>
      </w:r>
      <w:r w:rsidR="0002291B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КАРТА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</w:t>
      </w:r>
    </w:p>
    <w:p w:rsidR="00957210" w:rsidRPr="00294C9B" w:rsidRDefault="00957210" w:rsidP="00294C9B">
      <w:pPr>
        <w:pStyle w:val="a5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      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про Франсуа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Герона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Александрійського</w:t>
      </w:r>
      <w:proofErr w:type="spellEnd"/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Інтерактивна дошка( портретна галерея)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Переглянемо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портретну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галерею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.  </w:t>
      </w:r>
      <w:proofErr w:type="spellStart"/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іставте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портрети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підписами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02291B" w:rsidRDefault="00957210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У портретній галереї були представлені гетьмани з якими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повꞌязують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період Руїни. </w:t>
      </w:r>
    </w:p>
    <w:p w:rsidR="00957210" w:rsidRPr="0002291B" w:rsidRDefault="0002291B" w:rsidP="0095721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02291B">
        <w:rPr>
          <w:rFonts w:ascii="Times New Roman" w:hAnsi="Times New Roman" w:cs="Times New Roman"/>
          <w:i/>
          <w:color w:val="002060"/>
          <w:sz w:val="28"/>
          <w:szCs w:val="28"/>
        </w:rPr>
        <w:t>В</w:t>
      </w:r>
      <w:r w:rsidR="00957210" w:rsidRPr="0002291B">
        <w:rPr>
          <w:rFonts w:ascii="Times New Roman" w:hAnsi="Times New Roman" w:cs="Times New Roman"/>
          <w:i/>
          <w:color w:val="002060"/>
          <w:sz w:val="28"/>
          <w:szCs w:val="28"/>
        </w:rPr>
        <w:t>изначимо наслідки такого складного періоду -- Руїни: негативні і  позитивні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Учитель математики: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7210" w:rsidRDefault="00957210" w:rsidP="0095721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старанно працювали…Втомилися. Час відпочити . Виконаємо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руханку</w:t>
      </w:r>
      <w:proofErr w:type="spellEnd"/>
    </w:p>
    <w:p w:rsidR="00957210" w:rsidRDefault="00957210" w:rsidP="0095721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Руханка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«Це моя Україна»</w:t>
      </w:r>
    </w:p>
    <w:p w:rsidR="00957210" w:rsidRDefault="00957210" w:rsidP="00957210">
      <w:pPr>
        <w:tabs>
          <w:tab w:val="left" w:pos="0"/>
        </w:tabs>
        <w:ind w:firstLine="426"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Вчитель математики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Самостійно виконайте обчислення,використовуючи  властивості.</w:t>
      </w: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 </w:t>
      </w:r>
    </w:p>
    <w:p w:rsidR="00957210" w:rsidRDefault="00957210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-0,2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uk-UA"/>
                      </w:rPr>
                      <m:t>-5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  <w:sz w:val="36"/>
          <w:szCs w:val="36"/>
          <w:lang w:val="uk-UA"/>
        </w:rPr>
        <w:t>= ?</w:t>
      </w:r>
    </w:p>
    <w:p w:rsidR="00957210" w:rsidRDefault="00294C9B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∙2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4</m:t>
                </m:r>
              </m:sup>
            </m:sSup>
          </m:e>
        </m:rad>
      </m:oMath>
      <w:r w:rsidR="00957210">
        <w:rPr>
          <w:rFonts w:ascii="Times New Roman" w:hAnsi="Times New Roman" w:cs="Times New Roman"/>
          <w:sz w:val="36"/>
          <w:szCs w:val="36"/>
          <w:lang w:val="uk-UA"/>
        </w:rPr>
        <w:t>= ?</w:t>
      </w:r>
    </w:p>
    <w:p w:rsidR="00957210" w:rsidRDefault="00294C9B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18∙32</m:t>
            </m:r>
          </m:e>
        </m:rad>
      </m:oMath>
      <w:r w:rsidR="00957210">
        <w:rPr>
          <w:rFonts w:ascii="Times New Roman" w:hAnsi="Times New Roman" w:cs="Times New Roman"/>
          <w:sz w:val="36"/>
          <w:szCs w:val="36"/>
          <w:lang w:val="uk-UA"/>
        </w:rPr>
        <w:t>= ?</w:t>
      </w:r>
    </w:p>
    <w:p w:rsidR="00957210" w:rsidRDefault="00294C9B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lang w:val="uk-UA"/>
                      </w:rPr>
                      <m:t>4-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36"/>
                            <w:szCs w:val="36"/>
                            <w:lang w:val="uk-UA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uk-UA"/>
                  </w:rPr>
                  <m:t>2</m:t>
                </m:r>
              </m:sup>
            </m:sSup>
          </m:e>
        </m:rad>
      </m:oMath>
      <w:r w:rsidR="00957210">
        <w:rPr>
          <w:rFonts w:ascii="Times New Roman" w:hAnsi="Times New Roman" w:cs="Times New Roman"/>
          <w:sz w:val="36"/>
          <w:szCs w:val="36"/>
          <w:lang w:val="uk-UA"/>
        </w:rPr>
        <w:t>= ?</w:t>
      </w:r>
    </w:p>
    <w:p w:rsidR="00957210" w:rsidRDefault="00957210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0,1</w:t>
      </w:r>
      <m:oMath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uk-UA"/>
              </w:rPr>
              <m:t>400</m:t>
            </m:r>
          </m:e>
        </m:rad>
      </m:oMath>
      <w:r>
        <w:rPr>
          <w:rFonts w:ascii="Times New Roman" w:hAnsi="Times New Roman"/>
          <w:sz w:val="36"/>
          <w:szCs w:val="36"/>
          <w:lang w:val="uk-UA"/>
        </w:rPr>
        <w:t xml:space="preserve"> + 0,2</w:t>
      </w:r>
      <m:oMath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uk-UA"/>
              </w:rPr>
              <m:t>1600</m:t>
            </m:r>
          </m:e>
        </m:rad>
      </m:oMath>
      <w:r>
        <w:rPr>
          <w:rFonts w:ascii="Times New Roman" w:hAnsi="Times New Roman"/>
          <w:sz w:val="36"/>
          <w:szCs w:val="36"/>
          <w:lang w:val="uk-UA"/>
        </w:rPr>
        <w:t xml:space="preserve"> = ?      </w:t>
      </w:r>
    </w:p>
    <w:p w:rsidR="00957210" w:rsidRDefault="00957210" w:rsidP="00957210">
      <w:pPr>
        <w:pStyle w:val="a5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uk-UA"/>
              </w:rPr>
              <m:t>6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uk-UA"/>
              </w:rPr>
              <m:t>0,36</m:t>
            </m:r>
          </m:e>
        </m:rad>
      </m:oMath>
      <w:r>
        <w:rPr>
          <w:rFonts w:ascii="Times New Roman" w:hAnsi="Times New Roman"/>
          <w:sz w:val="36"/>
          <w:szCs w:val="36"/>
          <w:lang w:val="uk-UA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uk-UA"/>
              </w:rPr>
              <m:t>5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uk-UA"/>
              </w:rPr>
              <m:t>900</m:t>
            </m:r>
          </m:e>
        </m:rad>
      </m:oMath>
      <w:r>
        <w:rPr>
          <w:rFonts w:ascii="Times New Roman" w:hAnsi="Times New Roman"/>
          <w:sz w:val="36"/>
          <w:szCs w:val="36"/>
          <w:lang w:val="uk-UA"/>
        </w:rPr>
        <w:t xml:space="preserve"> = ?                           </w:t>
      </w: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таблиці з відповідями встановити відповідність одержаних результатів та скласти слово.</w:t>
      </w:r>
    </w:p>
    <w:p w:rsidR="00957210" w:rsidRDefault="00957210" w:rsidP="00957210">
      <w:pPr>
        <w:pStyle w:val="a5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5039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7"/>
        <w:gridCol w:w="1367"/>
        <w:gridCol w:w="1367"/>
        <w:gridCol w:w="1368"/>
        <w:gridCol w:w="1368"/>
      </w:tblGrid>
      <w:tr w:rsidR="00957210" w:rsidTr="00957210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4 -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lang w:val="uk-UA"/>
                    </w:rPr>
                    <m:t>3</m:t>
                  </m:r>
                </m:e>
              </m:rad>
            </m:oMath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24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-1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294C9B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 xml:space="preserve">3 </m:t>
                  </m:r>
                </m:e>
              </m:rad>
            </m:oMath>
            <w:r w:rsidR="00957210">
              <w:rPr>
                <w:rFonts w:ascii="Times New Roman" w:eastAsiaTheme="minorEastAsia" w:hAnsi="Times New Roman" w:cs="Times New Roman"/>
                <w:sz w:val="40"/>
                <w:szCs w:val="40"/>
                <w:lang w:val="uk-UA"/>
              </w:rPr>
              <w:t>+4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28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6,1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7210" w:rsidTr="00957210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з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п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10" w:rsidRDefault="0095721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eastAsiaTheme="minorEastAsia" w:hAnsi="Times New Roman" w:cs="Times New Roman"/>
          <w:i/>
          <w:sz w:val="40"/>
          <w:szCs w:val="40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eastAsiaTheme="minorEastAsia" w:hAnsi="Times New Roman" w:cs="Times New Roman"/>
          <w:i/>
          <w:color w:val="002060"/>
          <w:sz w:val="40"/>
          <w:szCs w:val="40"/>
          <w:lang w:val="uk-UA"/>
        </w:rPr>
      </w:pPr>
      <w:r>
        <w:rPr>
          <w:rFonts w:ascii="Times New Roman" w:eastAsiaTheme="minorEastAsia" w:hAnsi="Times New Roman" w:cs="Times New Roman"/>
          <w:i/>
          <w:color w:val="002060"/>
          <w:sz w:val="40"/>
          <w:szCs w:val="40"/>
          <w:lang w:val="uk-UA"/>
        </w:rPr>
        <w:t xml:space="preserve">МАЗЕПА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eastAsiaTheme="minorEastAsia" w:hAnsi="Times New Roman" w:cs="Times New Roman"/>
          <w:i/>
          <w:color w:val="002060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>
        <w:rPr>
          <w:rFonts w:ascii="Times New Roman" w:eastAsiaTheme="minorEastAsia" w:hAnsi="Times New Roman" w:cs="Times New Roman"/>
          <w:i/>
          <w:color w:val="002060"/>
          <w:sz w:val="40"/>
          <w:szCs w:val="40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i/>
          <w:color w:val="002060"/>
          <w:sz w:val="28"/>
          <w:szCs w:val="28"/>
          <w:lang w:val="uk-UA"/>
        </w:rPr>
        <w:t>Хто це?(Гетьман України)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 слайді ми бачимо зображення Івана Мазепи.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Чому вони різні?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eastAsiaTheme="minorEastAsia" w:hAnsi="Times New Roman" w:cs="Times New Roman"/>
          <w:i/>
          <w:sz w:val="40"/>
          <w:szCs w:val="40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Інтерактивна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дошка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 Лінія часу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Звернемося до лінії часу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1687 рік – обрання гетьманом Івана Мазепу.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1700 рік – Північна війна.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1702-1704- Повстання Семена Палія проти польського панування….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1708 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Українсько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шведька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угода. Царське військо захопило і зруйнувало гетьманську резиденцію – Батурин.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Травень – 1709 року захопило і зруйнувало Чортомлицьку Січ.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Червень 1709 рік – Полтавська битва.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 xml:space="preserve"> 1710 рік обрання Пилипа  Орлика гетьманом. Козацька Рада схвалила «Конституцію прав і свобод Запорозького війська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» </w:t>
      </w:r>
    </w:p>
    <w:p w:rsidR="0002291B" w:rsidRDefault="0002291B" w:rsidP="0002291B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2291B" w:rsidRPr="0002291B" w:rsidRDefault="0002291B" w:rsidP="0002291B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t>Чи можна однозначно оцінити діяльність І. Мазепи?</w:t>
      </w:r>
    </w:p>
    <w:p w:rsidR="0002291B" w:rsidRDefault="0002291B" w:rsidP="0002291B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294C9B" w:rsidRDefault="00294C9B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ПОШТОВА  МАРКА</w:t>
      </w:r>
    </w:p>
    <w:p w:rsidR="00957210" w:rsidRPr="0002291B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Працюємо з візуальним джерелом.         </w:t>
      </w:r>
      <w:r w:rsidR="0002291B"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         </w:t>
      </w:r>
      <w:r w:rsidR="00294C9B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                                         </w:t>
      </w:r>
      <w:r w:rsidR="0002291B"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</w:t>
      </w:r>
      <w:r w:rsidRPr="0002291B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Які факти життя і діяльності Пилипа Орлика відображено на марці?</w:t>
      </w:r>
    </w:p>
    <w:p w:rsidR="00957210" w:rsidRPr="0002291B" w:rsidRDefault="00957210" w:rsidP="00957210">
      <w:pPr>
        <w:shd w:val="clear" w:color="auto" w:fill="FFFFFF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02291B">
        <w:rPr>
          <w:rFonts w:ascii="Times New Roman" w:hAnsi="Times New Roman" w:cs="Times New Roman"/>
          <w:i/>
          <w:color w:val="002060"/>
          <w:sz w:val="28"/>
          <w:szCs w:val="28"/>
        </w:rPr>
        <w:t>Конституція Пилипа Орлика-це основний Закон демократичної держави.</w:t>
      </w:r>
      <w:r w:rsidR="0002291B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</w:t>
      </w:r>
      <w:r w:rsidR="0002291B" w:rsidRPr="0002291B">
        <w:rPr>
          <w:rFonts w:ascii="Times New Roman" w:hAnsi="Times New Roman" w:cs="Times New Roman"/>
          <w:i/>
          <w:color w:val="002060"/>
          <w:sz w:val="28"/>
          <w:szCs w:val="28"/>
        </w:rPr>
        <w:t>Доведіть це за допомогою схеми.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Обчислити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57210" w:rsidRDefault="00294C9B" w:rsidP="00957210">
      <w:pPr>
        <w:pStyle w:val="a5"/>
        <w:numPr>
          <w:ilvl w:val="0"/>
          <w:numId w:val="10"/>
        </w:numPr>
        <w:tabs>
          <w:tab w:val="left" w:pos="0"/>
        </w:tabs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e>
        </m:ra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3∙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8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18</m:t>
                </m:r>
              </m:e>
            </m:rad>
          </m:e>
        </m: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=?</w:t>
      </w:r>
    </w:p>
    <w:p w:rsidR="00957210" w:rsidRDefault="00294C9B" w:rsidP="00957210">
      <w:pPr>
        <w:pStyle w:val="a5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</m:rad>
          </m:e>
        </m: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vertAlign w:val="superscript"/>
          <w:lang w:val="uk-UA"/>
        </w:rPr>
        <w:t xml:space="preserve">2 </w:t>
      </w:r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-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24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=?</w:t>
      </w:r>
    </w:p>
    <w:p w:rsidR="00957210" w:rsidRDefault="00294C9B" w:rsidP="00957210">
      <w:pPr>
        <w:pStyle w:val="a5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rad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rad>
          </m:e>
        </m: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  <w:r w:rsidR="00957210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b</w:t>
      </w:r>
      <w:r w:rsidR="00957210">
        <w:rPr>
          <w:rFonts w:ascii="Times New Roman" w:eastAsiaTheme="minorEastAsia" w:hAnsi="Times New Roman" w:cs="Times New Roman"/>
          <w:b/>
          <w:sz w:val="28"/>
          <w:szCs w:val="28"/>
        </w:rPr>
        <w:t>=</w:t>
      </w:r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?</w:t>
      </w:r>
    </w:p>
    <w:p w:rsidR="00957210" w:rsidRDefault="00294C9B" w:rsidP="00957210">
      <w:pPr>
        <w:pStyle w:val="a5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13</m:t>
                </m:r>
              </m:e>
            </m:rad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13</m:t>
                </m:r>
              </m:e>
            </m:rad>
          </m:e>
        </m: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=?</w:t>
      </w:r>
    </w:p>
    <w:p w:rsidR="00957210" w:rsidRDefault="00294C9B" w:rsidP="00957210">
      <w:pPr>
        <w:pStyle w:val="a5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32 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-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50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+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18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=?</w:t>
      </w:r>
    </w:p>
    <w:p w:rsidR="00957210" w:rsidRDefault="00294C9B" w:rsidP="00957210">
      <w:pPr>
        <w:pStyle w:val="a5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121  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="00957210">
        <w:rPr>
          <w:rFonts w:ascii="Cambria Math" w:eastAsiaTheme="minorEastAsia" w:hAnsi="Cambria Math" w:cs="Times New Roman"/>
          <w:b/>
          <w:sz w:val="28"/>
          <w:szCs w:val="28"/>
          <w:lang w:val="uk-UA"/>
        </w:rPr>
        <w:t>∶</w:t>
      </w:r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100</m:t>
            </m:r>
          </m:e>
        </m:rad>
      </m:oMath>
      <w:r w:rsidR="0095721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= ?</w:t>
      </w:r>
    </w:p>
    <w:p w:rsidR="00957210" w:rsidRDefault="00957210" w:rsidP="00957210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Вчитель математики</w:t>
      </w:r>
      <w:r>
        <w:rPr>
          <w:rFonts w:ascii="Times New Roman" w:hAnsi="Times New Roman" w:cs="Times New Roman"/>
          <w:b/>
          <w:sz w:val="28"/>
          <w:szCs w:val="28"/>
        </w:rPr>
        <w:t>: Знайдіть відповіді в таблиці, поставте у відповідність букви, складіть слово та розкрийте зміст поняття.</w:t>
      </w:r>
    </w:p>
    <w:p w:rsidR="00957210" w:rsidRPr="00294C9B" w:rsidRDefault="00957210" w:rsidP="00294C9B">
      <w:pPr>
        <w:ind w:firstLine="426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294C9B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БАРОКО</w:t>
      </w:r>
      <w:bookmarkStart w:id="0" w:name="_GoBack"/>
      <w:bookmarkEnd w:id="0"/>
      <w:r>
        <w:t xml:space="preserve">                                               </w:t>
      </w:r>
    </w:p>
    <w:p w:rsidR="00957210" w:rsidRPr="0002291B" w:rsidRDefault="0002291B" w:rsidP="0002291B">
      <w:r>
        <w:t xml:space="preserve">  </w:t>
      </w:r>
      <w:r w:rsidR="00957210">
        <w:rPr>
          <w:rFonts w:ascii="Times New Roman" w:hAnsi="Times New Roman" w:cs="Times New Roman"/>
          <w:b/>
          <w:color w:val="002060"/>
          <w:sz w:val="28"/>
          <w:szCs w:val="28"/>
        </w:rPr>
        <w:t>Учитель  історії: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Всупереч складним політичним і економічним перепонам  </w:t>
      </w:r>
      <w:r>
        <w:rPr>
          <w:rFonts w:ascii="Times New Roman" w:hAnsi="Times New Roman" w:cs="Times New Roman"/>
          <w:color w:val="002060"/>
          <w:sz w:val="28"/>
          <w:szCs w:val="28"/>
        </w:rPr>
        <w:t>на українських землях наприкінці 50-х рр. XVII — на початку XVIII ст.  розвивається культура. Ми спостерігали  визначні досягнення в освіті, архітектурі, образотворчому мистецтві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. </w:t>
      </w:r>
      <w:r w:rsidRPr="0002291B">
        <w:rPr>
          <w:rFonts w:ascii="Times New Roman" w:hAnsi="Times New Roman" w:cs="Times New Roman"/>
          <w:color w:val="002060"/>
          <w:sz w:val="28"/>
          <w:szCs w:val="28"/>
        </w:rPr>
        <w:t>І зможемо пояснити зміст поняття БАРОКО. Допоможіть мені пояснити</w:t>
      </w:r>
      <w:r w:rsidR="0002291B" w:rsidRPr="0002291B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02291B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Інтерактивна дошка    </w:t>
      </w:r>
      <w:r w:rsidR="0002291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МОЗАЇКА. 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Архітектура 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математики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>Обчисли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>квадратний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>корінь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>визначи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 xml:space="preserve"> час</w:t>
      </w:r>
    </w:p>
    <w:p w:rsidR="00957210" w:rsidRDefault="00957210" w:rsidP="00957210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noProof/>
          <w:color w:val="002060"/>
          <w:sz w:val="24"/>
          <w:szCs w:val="24"/>
          <w:lang w:eastAsia="uk-UA"/>
        </w:rPr>
        <w:drawing>
          <wp:inline distT="0" distB="0" distL="0" distR="0">
            <wp:extent cx="2371725" cy="2124075"/>
            <wp:effectExtent l="0" t="0" r="9525" b="9525"/>
            <wp:docPr id="1" name="Рисунок 1" descr="Описание: Описание: Описание: Оригінальний годин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ригінальний годинни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4" b="6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210" w:rsidRDefault="00957210" w:rsidP="0095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957210" w:rsidRDefault="00957210" w:rsidP="0095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957210" w:rsidRDefault="00957210" w:rsidP="00957210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  <w:t>Ось такий цікавий годинник пропонують нам розробники. Цифри на циферблаті цього годинника запропоновані у вигляді квадратного коріння</w:t>
      </w:r>
    </w:p>
    <w:p w:rsidR="00957210" w:rsidRDefault="00957210" w:rsidP="00957210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</w:p>
    <w:p w:rsidR="00957210" w:rsidRDefault="00957210" w:rsidP="00957210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  <w:t xml:space="preserve">Радикал – це багатозначний термін. Він має кілька значень: </w:t>
      </w:r>
    </w:p>
    <w:p w:rsidR="00957210" w:rsidRDefault="00957210" w:rsidP="00957210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val="uk-UA" w:eastAsia="ru-RU"/>
        </w:rPr>
        <w:t>у математиці;</w:t>
      </w:r>
    </w:p>
    <w:p w:rsidR="00957210" w:rsidRDefault="00957210" w:rsidP="00957210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val="uk-UA" w:eastAsia="ru-RU"/>
        </w:rPr>
        <w:t>у хімії;</w:t>
      </w:r>
    </w:p>
    <w:p w:rsidR="00957210" w:rsidRDefault="00957210" w:rsidP="00957210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  <w:lang w:val="uk-UA" w:eastAsia="ru-RU"/>
        </w:rPr>
        <w:t>у суспільстві.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Учитель історії:</w:t>
      </w:r>
    </w:p>
    <w:p w:rsidR="0002291B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Діти</w:t>
      </w:r>
      <w:r w:rsidR="0002291B">
        <w:rPr>
          <w:rFonts w:ascii="Times New Roman" w:hAnsi="Times New Roman" w:cs="Times New Roman"/>
          <w:b/>
          <w:i/>
          <w:color w:val="002060"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а чи можемо ми віднести наприклад Пилипа Орлика до радикалів, людей, які</w:t>
      </w:r>
      <w:r w:rsidR="0002291B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здатні до рішучих кроків?</w:t>
      </w:r>
    </w:p>
    <w:p w:rsidR="00957210" w:rsidRDefault="00957210" w:rsidP="0002291B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А чому?  </w:t>
      </w:r>
    </w:p>
    <w:p w:rsidR="00957210" w:rsidRDefault="00957210" w:rsidP="00957210">
      <w:pPr>
        <w:pStyle w:val="a5"/>
        <w:tabs>
          <w:tab w:val="left" w:pos="0"/>
        </w:tabs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на уроці ми повторили властивості квадратного кореня та їх використання при розв'язуванні вправ.</w:t>
      </w:r>
    </w:p>
    <w:p w:rsidR="00957210" w:rsidRDefault="00957210" w:rsidP="00957210">
      <w:pPr>
        <w:pStyle w:val="a5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Ми зробили короткий екскурс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Козацькою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Україн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наприкінці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50-х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XVII — на початку XVIII  ст.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загальни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систематизува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 тепер виконаємо тестові завдання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Інструкція до виконання тестових завдань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ТЕСТ1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ТЕСТ2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Підсумок уроку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210" w:rsidRDefault="00957210" w:rsidP="009572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уроці  ми  досягли  успіху завдяки: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957210" w:rsidRDefault="00957210" w:rsidP="009572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У- увазі</w:t>
      </w:r>
    </w:p>
    <w:p w:rsidR="00957210" w:rsidRDefault="00957210" w:rsidP="009572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Р- роботі</w:t>
      </w:r>
    </w:p>
    <w:p w:rsidR="00957210" w:rsidRDefault="00957210" w:rsidP="009572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О-організованості</w:t>
      </w:r>
    </w:p>
    <w:p w:rsidR="00957210" w:rsidRDefault="00957210" w:rsidP="009572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К-кмітливості          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Домашнє завдання 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Алгебра: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Розділ 2  §13-19, 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виконати домашню самостійну роботу ст.163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Історія: скласти кросворд «Козацька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Україна наприкінці 50-х рр. XVII — на 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початку XVIII  ст.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цікаві факти історії .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spacing w:line="276" w:lineRule="auto"/>
        <w:ind w:firstLine="0"/>
        <w:rPr>
          <w:rFonts w:eastAsiaTheme="minorEastAsia" w:hAnsi="Times New Roman"/>
          <w:b/>
          <w:bCs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І на закінчення пам’ятайте слова  </w:t>
      </w:r>
      <w:proofErr w:type="spellStart"/>
      <w:r>
        <w:rPr>
          <w:rFonts w:eastAsiaTheme="minorEastAsia" w:hAnsi="Times New Roman"/>
          <w:sz w:val="32"/>
          <w:szCs w:val="32"/>
          <w:lang w:eastAsia="uk-UA"/>
        </w:rPr>
        <w:t>Лауе</w:t>
      </w:r>
      <w:proofErr w:type="spellEnd"/>
      <w:r>
        <w:rPr>
          <w:rFonts w:eastAsiaTheme="minorEastAsia" w:hAnsi="Times New Roman"/>
          <w:sz w:val="32"/>
          <w:szCs w:val="32"/>
          <w:lang w:eastAsia="uk-UA"/>
        </w:rPr>
        <w:t xml:space="preserve">: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«Освіта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є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те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,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що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залишається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,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коли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все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вивчене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уже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sz w:val="32"/>
          <w:szCs w:val="32"/>
          <w:lang w:eastAsia="uk-UA"/>
        </w:rPr>
        <w:t>забуто»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957210" w:rsidRDefault="00957210" w:rsidP="00957210">
      <w:pPr>
        <w:shd w:val="clear" w:color="auto" w:fill="FFFFFF"/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Учитель історії: 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Ми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повинні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бути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освіченими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людьми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,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щоб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наша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Україна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не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знала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«руїн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та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анафем»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,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вирішувала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конфліктні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ситуації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без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 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>кровопролиття</w:t>
      </w:r>
      <w:r>
        <w:rPr>
          <w:rFonts w:eastAsiaTheme="minorEastAsia" w:hAnsi="Times New Roman"/>
          <w:b/>
          <w:bCs/>
          <w:color w:val="002060"/>
          <w:sz w:val="32"/>
          <w:szCs w:val="32"/>
          <w:lang w:eastAsia="uk-UA"/>
        </w:rPr>
        <w:t xml:space="preserve">. </w:t>
      </w:r>
    </w:p>
    <w:p w:rsidR="00957210" w:rsidRDefault="00957210" w:rsidP="00957210">
      <w:pPr>
        <w:shd w:val="clear" w:color="auto" w:fill="FFFFFF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957210" w:rsidRDefault="00957210" w:rsidP="00957210">
      <w:pPr>
        <w:pStyle w:val="22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2060"/>
          <w:sz w:val="28"/>
          <w:szCs w:val="28"/>
        </w:rPr>
        <w:t>Діти, ми дякуємо вам за співпрацю. Ви старанно працювали. Настала перерва. Відпочиньте….</w:t>
      </w:r>
    </w:p>
    <w:p w:rsidR="00957210" w:rsidRDefault="00957210" w:rsidP="00957210">
      <w:pPr>
        <w:pStyle w:val="22"/>
        <w:shd w:val="clear" w:color="auto" w:fill="auto"/>
        <w:ind w:firstLine="0"/>
        <w:rPr>
          <w:rFonts w:ascii="Times New Roman" w:hAnsi="Times New Roman" w:cs="Times New Roman"/>
          <w:noProof/>
          <w:color w:val="FF0000"/>
          <w:sz w:val="28"/>
          <w:szCs w:val="28"/>
          <w:lang w:eastAsia="uk-UA"/>
        </w:rPr>
      </w:pPr>
    </w:p>
    <w:p w:rsidR="00957210" w:rsidRDefault="00957210" w:rsidP="00957210">
      <w:pPr>
        <w:rPr>
          <w:color w:val="FF0000"/>
        </w:rPr>
      </w:pPr>
    </w:p>
    <w:p w:rsidR="00957210" w:rsidRDefault="00957210" w:rsidP="00957210"/>
    <w:p w:rsidR="00512C7D" w:rsidRDefault="00512C7D"/>
    <w:sectPr w:rsidR="00512C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0AD0"/>
    <w:multiLevelType w:val="hybridMultilevel"/>
    <w:tmpl w:val="F2DA3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8055B"/>
    <w:multiLevelType w:val="hybridMultilevel"/>
    <w:tmpl w:val="5E8C8680"/>
    <w:lvl w:ilvl="0" w:tplc="B2F4CF46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243C4"/>
    <w:multiLevelType w:val="hybridMultilevel"/>
    <w:tmpl w:val="3C0C1780"/>
    <w:lvl w:ilvl="0" w:tplc="FAF6395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6BE1C83"/>
    <w:multiLevelType w:val="hybridMultilevel"/>
    <w:tmpl w:val="A6549186"/>
    <w:lvl w:ilvl="0" w:tplc="B37297C4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  <w:i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636CD2"/>
    <w:multiLevelType w:val="hybridMultilevel"/>
    <w:tmpl w:val="8AFC7364"/>
    <w:lvl w:ilvl="0" w:tplc="3E769D5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85B17"/>
    <w:multiLevelType w:val="multilevel"/>
    <w:tmpl w:val="7002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305B86"/>
    <w:multiLevelType w:val="hybridMultilevel"/>
    <w:tmpl w:val="B7EC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67E94"/>
    <w:multiLevelType w:val="hybridMultilevel"/>
    <w:tmpl w:val="89B0C97C"/>
    <w:lvl w:ilvl="0" w:tplc="ECC857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F302C"/>
    <w:multiLevelType w:val="hybridMultilevel"/>
    <w:tmpl w:val="BEDC9FBE"/>
    <w:lvl w:ilvl="0" w:tplc="9A5645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F3973"/>
    <w:multiLevelType w:val="multilevel"/>
    <w:tmpl w:val="84AE8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D5"/>
    <w:rsid w:val="0002291B"/>
    <w:rsid w:val="00294C9B"/>
    <w:rsid w:val="00512C7D"/>
    <w:rsid w:val="006F0ED3"/>
    <w:rsid w:val="00957210"/>
    <w:rsid w:val="00B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21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7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57210"/>
    <w:pPr>
      <w:ind w:left="720"/>
      <w:contextualSpacing/>
    </w:pPr>
    <w:rPr>
      <w:lang w:val="ru-RU"/>
    </w:rPr>
  </w:style>
  <w:style w:type="character" w:customStyle="1" w:styleId="2">
    <w:name w:val="Заголовок №2_"/>
    <w:basedOn w:val="a0"/>
    <w:link w:val="20"/>
    <w:semiHidden/>
    <w:locked/>
    <w:rsid w:val="00957210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semiHidden/>
    <w:rsid w:val="00957210"/>
    <w:pPr>
      <w:widowControl w:val="0"/>
      <w:shd w:val="clear" w:color="auto" w:fill="FFFFFF"/>
      <w:spacing w:before="180" w:after="0" w:line="288" w:lineRule="exact"/>
      <w:jc w:val="center"/>
      <w:outlineLvl w:val="1"/>
    </w:pPr>
    <w:rPr>
      <w:rFonts w:ascii="Calibri" w:eastAsia="Calibri" w:hAnsi="Calibri" w:cs="Calibri"/>
      <w:b/>
      <w:bCs/>
    </w:rPr>
  </w:style>
  <w:style w:type="character" w:customStyle="1" w:styleId="21">
    <w:name w:val="Основной текст (2)_"/>
    <w:basedOn w:val="a0"/>
    <w:link w:val="22"/>
    <w:semiHidden/>
    <w:locked/>
    <w:rsid w:val="00957210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957210"/>
    <w:pPr>
      <w:widowControl w:val="0"/>
      <w:shd w:val="clear" w:color="auto" w:fill="FFFFFF"/>
      <w:spacing w:after="0" w:line="240" w:lineRule="exact"/>
      <w:ind w:hanging="180"/>
    </w:pPr>
    <w:rPr>
      <w:rFonts w:ascii="Calibri" w:eastAsia="Calibri" w:hAnsi="Calibri" w:cs="Calibri"/>
      <w:sz w:val="20"/>
      <w:szCs w:val="20"/>
    </w:rPr>
  </w:style>
  <w:style w:type="table" w:styleId="a6">
    <w:name w:val="Table Grid"/>
    <w:basedOn w:val="a1"/>
    <w:uiPriority w:val="59"/>
    <w:rsid w:val="0095721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21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7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57210"/>
    <w:pPr>
      <w:ind w:left="720"/>
      <w:contextualSpacing/>
    </w:pPr>
    <w:rPr>
      <w:lang w:val="ru-RU"/>
    </w:rPr>
  </w:style>
  <w:style w:type="character" w:customStyle="1" w:styleId="2">
    <w:name w:val="Заголовок №2_"/>
    <w:basedOn w:val="a0"/>
    <w:link w:val="20"/>
    <w:semiHidden/>
    <w:locked/>
    <w:rsid w:val="00957210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semiHidden/>
    <w:rsid w:val="00957210"/>
    <w:pPr>
      <w:widowControl w:val="0"/>
      <w:shd w:val="clear" w:color="auto" w:fill="FFFFFF"/>
      <w:spacing w:before="180" w:after="0" w:line="288" w:lineRule="exact"/>
      <w:jc w:val="center"/>
      <w:outlineLvl w:val="1"/>
    </w:pPr>
    <w:rPr>
      <w:rFonts w:ascii="Calibri" w:eastAsia="Calibri" w:hAnsi="Calibri" w:cs="Calibri"/>
      <w:b/>
      <w:bCs/>
    </w:rPr>
  </w:style>
  <w:style w:type="character" w:customStyle="1" w:styleId="21">
    <w:name w:val="Основной текст (2)_"/>
    <w:basedOn w:val="a0"/>
    <w:link w:val="22"/>
    <w:semiHidden/>
    <w:locked/>
    <w:rsid w:val="00957210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957210"/>
    <w:pPr>
      <w:widowControl w:val="0"/>
      <w:shd w:val="clear" w:color="auto" w:fill="FFFFFF"/>
      <w:spacing w:after="0" w:line="240" w:lineRule="exact"/>
      <w:ind w:hanging="180"/>
    </w:pPr>
    <w:rPr>
      <w:rFonts w:ascii="Calibri" w:eastAsia="Calibri" w:hAnsi="Calibri" w:cs="Calibri"/>
      <w:sz w:val="20"/>
      <w:szCs w:val="20"/>
    </w:rPr>
  </w:style>
  <w:style w:type="table" w:styleId="a6">
    <w:name w:val="Table Grid"/>
    <w:basedOn w:val="a1"/>
    <w:uiPriority w:val="59"/>
    <w:rsid w:val="0095721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1BAAF-61E7-4EA8-B4EC-0DEB4907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6539</Words>
  <Characters>3728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5</cp:revision>
  <dcterms:created xsi:type="dcterms:W3CDTF">2018-03-11T14:11:00Z</dcterms:created>
  <dcterms:modified xsi:type="dcterms:W3CDTF">2018-03-11T14:41:00Z</dcterms:modified>
</cp:coreProperties>
</file>