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bookmarkStart w:id="0" w:name="_GoBack"/>
      <w:bookmarkEnd w:id="0"/>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cstheme="minorHAnsi"/>
          <w:b/>
          <w:i/>
          <w:color w:val="365F91" w:themeColor="accent1" w:themeShade="BF"/>
          <w:sz w:val="56"/>
          <w:szCs w:val="56"/>
          <w:shd w:val="clear" w:color="auto" w:fill="FFFFFF"/>
        </w:rPr>
      </w:pPr>
      <w:r w:rsidRPr="002A43E0">
        <w:rPr>
          <w:rFonts w:cstheme="minorHAnsi"/>
          <w:b/>
          <w:i/>
          <w:color w:val="365F91" w:themeColor="accent1" w:themeShade="BF"/>
          <w:sz w:val="56"/>
          <w:szCs w:val="56"/>
          <w:shd w:val="clear" w:color="auto" w:fill="FFFFFF"/>
        </w:rPr>
        <w:t>Основи медичних знань і допомоги.</w:t>
      </w:r>
    </w:p>
    <w:p w:rsidR="002A43E0" w:rsidRPr="002A43E0" w:rsidRDefault="002A43E0" w:rsidP="002A43E0">
      <w:pPr>
        <w:spacing w:after="0" w:line="240" w:lineRule="auto"/>
        <w:ind w:firstLine="709"/>
        <w:jc w:val="center"/>
        <w:rPr>
          <w:rFonts w:cstheme="minorHAnsi"/>
          <w:b/>
          <w:i/>
          <w:color w:val="365F91" w:themeColor="accent1" w:themeShade="BF"/>
          <w:sz w:val="56"/>
          <w:szCs w:val="56"/>
          <w:shd w:val="clear" w:color="auto" w:fill="FFFFFF"/>
        </w:rPr>
      </w:pPr>
      <w:r w:rsidRPr="002A43E0">
        <w:rPr>
          <w:rFonts w:cstheme="minorHAnsi"/>
          <w:b/>
          <w:i/>
          <w:color w:val="365F91" w:themeColor="accent1" w:themeShade="BF"/>
          <w:sz w:val="56"/>
          <w:szCs w:val="56"/>
          <w:shd w:val="clear" w:color="auto" w:fill="FFFFFF"/>
        </w:rPr>
        <w:t xml:space="preserve">Конспекти уроків з предмету «Захист Вітчизни» </w:t>
      </w:r>
    </w:p>
    <w:p w:rsidR="002A43E0" w:rsidRPr="002A43E0" w:rsidRDefault="002A43E0" w:rsidP="002A43E0">
      <w:pPr>
        <w:spacing w:after="0" w:line="240" w:lineRule="auto"/>
        <w:ind w:firstLine="709"/>
        <w:jc w:val="center"/>
        <w:rPr>
          <w:rFonts w:cstheme="minorHAnsi"/>
          <w:b/>
          <w:i/>
          <w:color w:val="365F91" w:themeColor="accent1" w:themeShade="BF"/>
          <w:sz w:val="56"/>
          <w:szCs w:val="56"/>
          <w:shd w:val="clear" w:color="auto" w:fill="FFFFFF"/>
        </w:rPr>
      </w:pPr>
      <w:r w:rsidRPr="002A43E0">
        <w:rPr>
          <w:rFonts w:cstheme="minorHAnsi"/>
          <w:b/>
          <w:i/>
          <w:color w:val="365F91" w:themeColor="accent1" w:themeShade="BF"/>
          <w:sz w:val="56"/>
          <w:szCs w:val="56"/>
          <w:shd w:val="clear" w:color="auto" w:fill="FFFFFF"/>
        </w:rPr>
        <w:t>для учнів 11 класу (юнаки) : з досвіду роботи учителя предмету «Захист Вітчизни»  В.М.</w:t>
      </w:r>
      <w:proofErr w:type="spellStart"/>
      <w:r w:rsidRPr="002A43E0">
        <w:rPr>
          <w:rFonts w:cstheme="minorHAnsi"/>
          <w:b/>
          <w:i/>
          <w:color w:val="365F91" w:themeColor="accent1" w:themeShade="BF"/>
          <w:sz w:val="56"/>
          <w:szCs w:val="56"/>
          <w:shd w:val="clear" w:color="auto" w:fill="FFFFFF"/>
        </w:rPr>
        <w:t>Свинарчука</w:t>
      </w:r>
      <w:proofErr w:type="spellEnd"/>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r w:rsidRPr="002A43E0">
        <w:rPr>
          <w:rFonts w:ascii="Times New Roman" w:hAnsi="Times New Roman" w:cs="Times New Roman"/>
          <w:b/>
          <w:noProof/>
          <w:sz w:val="28"/>
          <w:szCs w:val="28"/>
          <w:shd w:val="clear" w:color="auto" w:fill="FFFFFF"/>
          <w:lang w:eastAsia="uk-UA"/>
        </w:rPr>
        <w:drawing>
          <wp:inline distT="0" distB="0" distL="0" distR="0" wp14:anchorId="260606C0" wp14:editId="503DC2F3">
            <wp:extent cx="4848225" cy="367739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50491" cy="3679110"/>
                    </a:xfrm>
                    <a:prstGeom prst="rect">
                      <a:avLst/>
                    </a:prstGeom>
                    <a:noFill/>
                  </pic:spPr>
                </pic:pic>
              </a:graphicData>
            </a:graphic>
          </wp:inline>
        </w:drawing>
      </w: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r w:rsidRPr="002A43E0">
        <w:rPr>
          <w:rFonts w:ascii="Times New Roman" w:hAnsi="Times New Roman" w:cs="Times New Roman"/>
          <w:b/>
          <w:sz w:val="28"/>
          <w:szCs w:val="28"/>
          <w:shd w:val="clear" w:color="auto" w:fill="FFFFFF"/>
        </w:rPr>
        <w:t xml:space="preserve">Хмельницький - 2017 </w:t>
      </w: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tbl>
      <w:tblPr>
        <w:tblpPr w:leftFromText="180" w:rightFromText="180" w:vertAnchor="text" w:horzAnchor="margin" w:tblpY="236"/>
        <w:tblW w:w="0" w:type="auto"/>
        <w:tblLook w:val="01E0" w:firstRow="1" w:lastRow="1" w:firstColumn="1" w:lastColumn="1" w:noHBand="0" w:noVBand="0"/>
      </w:tblPr>
      <w:tblGrid>
        <w:gridCol w:w="3348"/>
        <w:gridCol w:w="6506"/>
      </w:tblGrid>
      <w:tr w:rsidR="002A43E0" w:rsidRPr="002A43E0" w:rsidTr="002A43E0">
        <w:tc>
          <w:tcPr>
            <w:tcW w:w="3348" w:type="dxa"/>
          </w:tcPr>
          <w:p w:rsidR="002A43E0" w:rsidRPr="002A43E0" w:rsidRDefault="002A43E0" w:rsidP="002A43E0">
            <w:pPr>
              <w:spacing w:after="0" w:line="240" w:lineRule="auto"/>
              <w:jc w:val="both"/>
              <w:outlineLvl w:val="0"/>
              <w:rPr>
                <w:rFonts w:ascii="Times New Roman" w:eastAsia="Times New Roman" w:hAnsi="Times New Roman" w:cs="Times New Roman"/>
                <w:b/>
                <w:bCs/>
                <w:sz w:val="28"/>
                <w:szCs w:val="28"/>
                <w:lang w:eastAsia="ru-RU"/>
              </w:rPr>
            </w:pPr>
            <w:r w:rsidRPr="002A43E0">
              <w:rPr>
                <w:rFonts w:ascii="Times New Roman" w:eastAsia="Times New Roman" w:hAnsi="Times New Roman" w:cs="Times New Roman"/>
                <w:b/>
                <w:bCs/>
                <w:sz w:val="28"/>
                <w:szCs w:val="28"/>
                <w:lang w:eastAsia="ru-RU"/>
              </w:rPr>
              <w:t xml:space="preserve">Автор - розробник: </w:t>
            </w:r>
          </w:p>
        </w:tc>
        <w:tc>
          <w:tcPr>
            <w:tcW w:w="6506" w:type="dxa"/>
          </w:tcPr>
          <w:p w:rsidR="002A43E0" w:rsidRPr="002A43E0" w:rsidRDefault="002A43E0" w:rsidP="002A43E0">
            <w:pPr>
              <w:spacing w:after="0" w:line="240" w:lineRule="auto"/>
              <w:jc w:val="both"/>
              <w:outlineLvl w:val="0"/>
              <w:rPr>
                <w:rFonts w:ascii="Times New Roman" w:eastAsia="Times New Roman" w:hAnsi="Times New Roman" w:cs="Times New Roman"/>
                <w:sz w:val="28"/>
                <w:szCs w:val="28"/>
                <w:lang w:eastAsia="ru-RU"/>
              </w:rPr>
            </w:pPr>
            <w:proofErr w:type="spellStart"/>
            <w:r w:rsidRPr="002A43E0">
              <w:rPr>
                <w:rFonts w:ascii="Times New Roman" w:eastAsia="Times New Roman" w:hAnsi="Times New Roman" w:cs="Times New Roman"/>
                <w:b/>
                <w:bCs/>
                <w:sz w:val="28"/>
                <w:szCs w:val="28"/>
                <w:lang w:eastAsia="ru-RU"/>
              </w:rPr>
              <w:t>Свинарчук</w:t>
            </w:r>
            <w:proofErr w:type="spellEnd"/>
            <w:r w:rsidRPr="002A43E0">
              <w:rPr>
                <w:rFonts w:ascii="Times New Roman" w:eastAsia="Times New Roman" w:hAnsi="Times New Roman" w:cs="Times New Roman"/>
                <w:b/>
                <w:bCs/>
                <w:sz w:val="28"/>
                <w:szCs w:val="28"/>
                <w:lang w:eastAsia="ru-RU"/>
              </w:rPr>
              <w:t xml:space="preserve"> В.М., </w:t>
            </w:r>
            <w:r w:rsidRPr="002A43E0">
              <w:rPr>
                <w:rFonts w:ascii="Times New Roman" w:eastAsia="Times New Roman" w:hAnsi="Times New Roman" w:cs="Times New Roman"/>
                <w:bCs/>
                <w:sz w:val="28"/>
                <w:szCs w:val="28"/>
                <w:lang w:eastAsia="ru-RU"/>
              </w:rPr>
              <w:t xml:space="preserve">вчитель вищої категорії, старший вчитель, </w:t>
            </w:r>
            <w:proofErr w:type="spellStart"/>
            <w:r w:rsidRPr="002A43E0">
              <w:rPr>
                <w:rFonts w:ascii="Times New Roman" w:eastAsia="Times New Roman" w:hAnsi="Times New Roman" w:cs="Times New Roman"/>
                <w:bCs/>
                <w:sz w:val="28"/>
                <w:szCs w:val="28"/>
                <w:lang w:eastAsia="ru-RU"/>
              </w:rPr>
              <w:t>вчитель</w:t>
            </w:r>
            <w:proofErr w:type="spellEnd"/>
            <w:r w:rsidRPr="002A43E0">
              <w:rPr>
                <w:rFonts w:ascii="Times New Roman" w:eastAsia="Times New Roman" w:hAnsi="Times New Roman" w:cs="Times New Roman"/>
                <w:bCs/>
                <w:sz w:val="28"/>
                <w:szCs w:val="28"/>
                <w:lang w:eastAsia="ru-RU"/>
              </w:rPr>
              <w:t xml:space="preserve"> предмету «Захист Вітчизни»</w:t>
            </w:r>
            <w:r w:rsidRPr="002A43E0">
              <w:rPr>
                <w:rFonts w:ascii="Times New Roman" w:eastAsia="Times New Roman" w:hAnsi="Times New Roman" w:cs="Times New Roman"/>
                <w:sz w:val="28"/>
                <w:szCs w:val="28"/>
                <w:lang w:eastAsia="ru-RU"/>
              </w:rPr>
              <w:t xml:space="preserve"> НВК № 9 </w:t>
            </w:r>
            <w:proofErr w:type="spellStart"/>
            <w:r w:rsidRPr="002A43E0">
              <w:rPr>
                <w:rFonts w:ascii="Times New Roman" w:eastAsia="Times New Roman" w:hAnsi="Times New Roman" w:cs="Times New Roman"/>
                <w:sz w:val="28"/>
                <w:szCs w:val="28"/>
                <w:lang w:eastAsia="ru-RU"/>
              </w:rPr>
              <w:t>м.Хмельницького</w:t>
            </w:r>
            <w:proofErr w:type="spellEnd"/>
            <w:r w:rsidRPr="002A43E0">
              <w:rPr>
                <w:rFonts w:ascii="Times New Roman" w:eastAsia="Times New Roman" w:hAnsi="Times New Roman" w:cs="Times New Roman"/>
                <w:sz w:val="28"/>
                <w:szCs w:val="28"/>
                <w:lang w:eastAsia="ru-RU"/>
              </w:rPr>
              <w:t xml:space="preserve">  </w:t>
            </w:r>
          </w:p>
          <w:p w:rsidR="002A43E0" w:rsidRPr="002A43E0" w:rsidRDefault="002A43E0" w:rsidP="002A43E0">
            <w:pPr>
              <w:spacing w:after="0" w:line="240" w:lineRule="auto"/>
              <w:jc w:val="both"/>
              <w:outlineLvl w:val="0"/>
              <w:rPr>
                <w:rFonts w:ascii="Times New Roman" w:eastAsia="Times New Roman" w:hAnsi="Times New Roman" w:cs="Times New Roman"/>
                <w:sz w:val="28"/>
                <w:szCs w:val="28"/>
                <w:lang w:eastAsia="ru-RU"/>
              </w:rPr>
            </w:pPr>
          </w:p>
        </w:tc>
      </w:tr>
      <w:tr w:rsidR="002A43E0" w:rsidRPr="002A43E0" w:rsidTr="002A43E0">
        <w:tc>
          <w:tcPr>
            <w:tcW w:w="3348" w:type="dxa"/>
          </w:tcPr>
          <w:p w:rsidR="002A43E0" w:rsidRPr="002A43E0" w:rsidRDefault="002A43E0" w:rsidP="002A43E0">
            <w:pPr>
              <w:spacing w:after="0" w:line="240" w:lineRule="auto"/>
              <w:jc w:val="both"/>
              <w:outlineLvl w:val="0"/>
              <w:rPr>
                <w:rFonts w:ascii="Times New Roman" w:eastAsia="Times New Roman" w:hAnsi="Times New Roman" w:cs="Times New Roman"/>
                <w:sz w:val="28"/>
                <w:szCs w:val="28"/>
                <w:lang w:eastAsia="ru-RU"/>
              </w:rPr>
            </w:pPr>
            <w:r w:rsidRPr="002A43E0">
              <w:rPr>
                <w:rFonts w:ascii="Times New Roman" w:eastAsia="Times New Roman" w:hAnsi="Times New Roman" w:cs="Times New Roman"/>
                <w:b/>
                <w:bCs/>
                <w:sz w:val="28"/>
                <w:szCs w:val="28"/>
                <w:lang w:eastAsia="ru-RU"/>
              </w:rPr>
              <w:t>Рецензент:</w:t>
            </w:r>
          </w:p>
        </w:tc>
        <w:tc>
          <w:tcPr>
            <w:tcW w:w="6506" w:type="dxa"/>
          </w:tcPr>
          <w:p w:rsidR="002A43E0" w:rsidRPr="002A43E0" w:rsidRDefault="002A43E0" w:rsidP="002A43E0">
            <w:pPr>
              <w:spacing w:after="0" w:line="240" w:lineRule="auto"/>
              <w:jc w:val="both"/>
              <w:outlineLvl w:val="0"/>
              <w:rPr>
                <w:rFonts w:ascii="Times New Roman" w:eastAsia="Times New Roman" w:hAnsi="Times New Roman" w:cs="Times New Roman"/>
                <w:snapToGrid w:val="0"/>
                <w:sz w:val="28"/>
                <w:szCs w:val="28"/>
                <w:lang w:eastAsia="ru-RU"/>
              </w:rPr>
            </w:pPr>
            <w:proofErr w:type="spellStart"/>
            <w:r w:rsidRPr="002A43E0">
              <w:rPr>
                <w:rFonts w:ascii="Times New Roman" w:eastAsia="Times New Roman" w:hAnsi="Times New Roman" w:cs="Times New Roman"/>
                <w:b/>
                <w:snapToGrid w:val="0"/>
                <w:sz w:val="28"/>
                <w:szCs w:val="28"/>
                <w:lang w:eastAsia="ru-RU"/>
              </w:rPr>
              <w:t>Басовський</w:t>
            </w:r>
            <w:proofErr w:type="spellEnd"/>
            <w:r w:rsidRPr="002A43E0">
              <w:rPr>
                <w:rFonts w:ascii="Times New Roman" w:eastAsia="Times New Roman" w:hAnsi="Times New Roman" w:cs="Times New Roman"/>
                <w:b/>
                <w:snapToGrid w:val="0"/>
                <w:sz w:val="28"/>
                <w:szCs w:val="28"/>
                <w:lang w:eastAsia="ru-RU"/>
              </w:rPr>
              <w:t xml:space="preserve"> М.Г.,  </w:t>
            </w:r>
            <w:r w:rsidRPr="002A43E0">
              <w:rPr>
                <w:rFonts w:ascii="Times New Roman" w:eastAsia="Times New Roman" w:hAnsi="Times New Roman" w:cs="Times New Roman"/>
                <w:snapToGrid w:val="0"/>
                <w:sz w:val="28"/>
                <w:szCs w:val="28"/>
                <w:lang w:eastAsia="ru-RU"/>
              </w:rPr>
              <w:t>методист науково-методичного центру Департаменту освіти та науки Хмельницької міської ради</w:t>
            </w:r>
          </w:p>
          <w:p w:rsidR="002A43E0" w:rsidRPr="002A43E0" w:rsidRDefault="002A43E0" w:rsidP="002A43E0">
            <w:pPr>
              <w:spacing w:after="0" w:line="240" w:lineRule="auto"/>
              <w:jc w:val="both"/>
              <w:outlineLvl w:val="0"/>
              <w:rPr>
                <w:rFonts w:ascii="Times New Roman" w:eastAsia="Times New Roman" w:hAnsi="Times New Roman" w:cs="Times New Roman"/>
                <w:snapToGrid w:val="0"/>
                <w:sz w:val="28"/>
                <w:szCs w:val="28"/>
                <w:lang w:eastAsia="ru-RU"/>
              </w:rPr>
            </w:pPr>
          </w:p>
        </w:tc>
      </w:tr>
    </w:tbl>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roofErr w:type="spellStart"/>
      <w:r w:rsidRPr="002A43E0">
        <w:rPr>
          <w:rFonts w:ascii="Times New Roman" w:hAnsi="Times New Roman" w:cs="Times New Roman"/>
          <w:b/>
          <w:sz w:val="28"/>
          <w:szCs w:val="28"/>
          <w:shd w:val="clear" w:color="auto" w:fill="FFFFFF"/>
        </w:rPr>
        <w:t>Свинарчук</w:t>
      </w:r>
      <w:proofErr w:type="spellEnd"/>
      <w:r w:rsidRPr="002A43E0">
        <w:rPr>
          <w:rFonts w:ascii="Times New Roman" w:hAnsi="Times New Roman" w:cs="Times New Roman"/>
          <w:b/>
          <w:sz w:val="28"/>
          <w:szCs w:val="28"/>
          <w:shd w:val="clear" w:color="auto" w:fill="FFFFFF"/>
        </w:rPr>
        <w:t xml:space="preserve"> В.М. Основи медичних знань і допомоги: конспекти уроків з предмету «Захист Вітчизни» для учнів 11 класу (юнаки). – Хмельницький, 2017. – 5</w:t>
      </w:r>
      <w:r w:rsidR="00003C03">
        <w:rPr>
          <w:rFonts w:ascii="Times New Roman" w:hAnsi="Times New Roman" w:cs="Times New Roman"/>
          <w:b/>
          <w:sz w:val="28"/>
          <w:szCs w:val="28"/>
          <w:shd w:val="clear" w:color="auto" w:fill="FFFFFF"/>
        </w:rPr>
        <w:t>1</w:t>
      </w:r>
      <w:r w:rsidRPr="002A43E0">
        <w:rPr>
          <w:rFonts w:ascii="Times New Roman" w:hAnsi="Times New Roman" w:cs="Times New Roman"/>
          <w:b/>
          <w:sz w:val="28"/>
          <w:szCs w:val="28"/>
          <w:shd w:val="clear" w:color="auto" w:fill="FFFFFF"/>
        </w:rPr>
        <w:t xml:space="preserve"> с.</w:t>
      </w: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540"/>
        <w:jc w:val="both"/>
        <w:rPr>
          <w:rFonts w:ascii="Times New Roman" w:eastAsia="Times New Roman" w:hAnsi="Times New Roman" w:cs="Times New Roman"/>
          <w:sz w:val="28"/>
          <w:szCs w:val="28"/>
          <w:lang w:eastAsia="ru-RU"/>
        </w:rPr>
      </w:pPr>
      <w:r w:rsidRPr="002A43E0">
        <w:rPr>
          <w:rFonts w:ascii="Times New Roman" w:eastAsia="Times New Roman" w:hAnsi="Times New Roman" w:cs="Times New Roman"/>
          <w:sz w:val="28"/>
          <w:szCs w:val="28"/>
          <w:lang w:eastAsia="ru-RU"/>
        </w:rPr>
        <w:t xml:space="preserve">Даний посібник адресований викладачам предмету «Захист Вітчизни» та «Основи медичних знань». </w:t>
      </w:r>
      <w:r w:rsidRPr="002A43E0">
        <w:rPr>
          <w:rFonts w:ascii="Times New Roman" w:eastAsia="Times New Roman" w:hAnsi="Times New Roman" w:cs="Times New Roman"/>
          <w:bCs/>
          <w:sz w:val="28"/>
          <w:szCs w:val="28"/>
          <w:lang w:eastAsia="ru-RU"/>
        </w:rPr>
        <w:t xml:space="preserve">Основна мета посібника – допомогти учителям у підготовці та якісному проведенні уроків з розділу «Основи медичних знань і допомоги». </w:t>
      </w:r>
    </w:p>
    <w:p w:rsidR="002A43E0" w:rsidRPr="002A43E0" w:rsidRDefault="002A43E0" w:rsidP="002A43E0">
      <w:pPr>
        <w:spacing w:after="0" w:line="240" w:lineRule="auto"/>
        <w:ind w:firstLine="540"/>
        <w:jc w:val="both"/>
        <w:rPr>
          <w:rFonts w:ascii="Times New Roman" w:eastAsia="Times New Roman" w:hAnsi="Times New Roman" w:cs="Times New Roman"/>
          <w:sz w:val="28"/>
          <w:szCs w:val="28"/>
          <w:lang w:eastAsia="ru-RU"/>
        </w:rPr>
      </w:pPr>
      <w:r w:rsidRPr="002A43E0">
        <w:rPr>
          <w:rFonts w:ascii="Times New Roman" w:eastAsia="Times New Roman" w:hAnsi="Times New Roman" w:cs="Times New Roman"/>
          <w:sz w:val="28"/>
          <w:szCs w:val="28"/>
          <w:lang w:eastAsia="ru-RU"/>
        </w:rPr>
        <w:t>В посібнику подані конспекти уроків, які апробовані та використовуються в освітньому процесі НВК № 9, перелік відеоматеріалів та корисних сайтів,  які стануть   у нагоді учителям у процесі їхньої підготовки до занять.</w:t>
      </w:r>
    </w:p>
    <w:p w:rsidR="002A43E0" w:rsidRPr="002A43E0" w:rsidRDefault="002A43E0" w:rsidP="002A43E0">
      <w:pPr>
        <w:spacing w:after="0" w:line="240" w:lineRule="auto"/>
        <w:ind w:firstLine="709"/>
        <w:jc w:val="both"/>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1374BF" w:rsidRPr="00557FA4" w:rsidRDefault="001374BF" w:rsidP="001374BF">
      <w:pPr>
        <w:spacing w:after="0" w:line="240" w:lineRule="auto"/>
        <w:ind w:firstLine="709"/>
        <w:jc w:val="center"/>
        <w:rPr>
          <w:rFonts w:ascii="Times New Roman" w:eastAsia="Times New Roman" w:hAnsi="Times New Roman" w:cs="Times New Roman"/>
          <w:b/>
          <w:sz w:val="28"/>
          <w:szCs w:val="28"/>
          <w:shd w:val="clear" w:color="auto" w:fill="FFFFFF"/>
        </w:rPr>
      </w:pPr>
      <w:r w:rsidRPr="00557FA4">
        <w:rPr>
          <w:rFonts w:ascii="Times New Roman" w:eastAsia="Times New Roman" w:hAnsi="Times New Roman" w:cs="Times New Roman"/>
          <w:b/>
          <w:sz w:val="28"/>
          <w:szCs w:val="28"/>
          <w:shd w:val="clear" w:color="auto" w:fill="FFFFFF"/>
        </w:rPr>
        <w:lastRenderedPageBreak/>
        <w:t>Зміст</w:t>
      </w:r>
    </w:p>
    <w:p w:rsidR="001374BF" w:rsidRPr="00557FA4" w:rsidRDefault="001374BF" w:rsidP="001374BF">
      <w:pPr>
        <w:spacing w:after="0" w:line="240" w:lineRule="auto"/>
        <w:ind w:firstLine="709"/>
        <w:jc w:val="center"/>
        <w:rPr>
          <w:rFonts w:ascii="Times New Roman" w:eastAsia="Times New Roman" w:hAnsi="Times New Roman" w:cs="Times New Roman"/>
          <w:b/>
          <w:sz w:val="28"/>
          <w:szCs w:val="28"/>
          <w:shd w:val="clear" w:color="auto" w:fill="FFFFFF"/>
        </w:rPr>
      </w:pPr>
    </w:p>
    <w:p w:rsidR="001374BF" w:rsidRPr="00557FA4" w:rsidRDefault="001374BF" w:rsidP="001374BF">
      <w:pPr>
        <w:spacing w:after="0" w:line="240" w:lineRule="auto"/>
        <w:ind w:firstLine="709"/>
        <w:jc w:val="center"/>
        <w:rPr>
          <w:rFonts w:ascii="Times New Roman" w:eastAsia="Times New Roman" w:hAnsi="Times New Roman" w:cs="Times New Roman"/>
          <w:b/>
          <w:sz w:val="28"/>
          <w:szCs w:val="28"/>
          <w:shd w:val="clear" w:color="auto" w:fill="FFFFFF"/>
        </w:rPr>
      </w:pPr>
      <w:r w:rsidRPr="00557FA4">
        <w:rPr>
          <w:rFonts w:ascii="Times New Roman" w:eastAsia="Times New Roman" w:hAnsi="Times New Roman" w:cs="Times New Roman"/>
          <w:b/>
          <w:sz w:val="28"/>
          <w:szCs w:val="28"/>
          <w:shd w:val="clear" w:color="auto" w:fill="FFFFFF"/>
        </w:rPr>
        <w:t xml:space="preserve"> </w:t>
      </w:r>
    </w:p>
    <w:p w:rsidR="001374BF" w:rsidRPr="00557FA4" w:rsidRDefault="001374BF" w:rsidP="001374BF">
      <w:pPr>
        <w:spacing w:after="0" w:line="240" w:lineRule="auto"/>
        <w:ind w:firstLine="709"/>
        <w:jc w:val="center"/>
        <w:rPr>
          <w:rFonts w:ascii="Times New Roman" w:eastAsia="Times New Roman" w:hAnsi="Times New Roman" w:cs="Times New Roman"/>
          <w:b/>
          <w:sz w:val="28"/>
          <w:szCs w:val="28"/>
          <w:shd w:val="clear" w:color="auto" w:fill="FFFFFF"/>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815"/>
      </w:tblGrid>
      <w:tr w:rsidR="001374BF" w:rsidRPr="00557FA4" w:rsidTr="0022096B">
        <w:tc>
          <w:tcPr>
            <w:tcW w:w="9039" w:type="dxa"/>
          </w:tcPr>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Вступ</w:t>
            </w:r>
            <w:r w:rsidRPr="00557FA4">
              <w:rPr>
                <w:rFonts w:ascii="Times New Roman" w:hAnsi="Times New Roman"/>
                <w:b/>
                <w:sz w:val="28"/>
                <w:szCs w:val="28"/>
                <w:shd w:val="clear" w:color="auto" w:fill="FFFFFF"/>
              </w:rPr>
              <w:t xml:space="preserve"> </w:t>
            </w:r>
            <w:r w:rsidRPr="00557FA4">
              <w:rPr>
                <w:rFonts w:ascii="Times New Roman" w:hAnsi="Times New Roman"/>
                <w:sz w:val="28"/>
                <w:szCs w:val="28"/>
                <w:shd w:val="clear" w:color="auto" w:fill="FFFFFF"/>
              </w:rPr>
              <w:t>…………………………………………………………………………..</w:t>
            </w:r>
          </w:p>
        </w:tc>
        <w:tc>
          <w:tcPr>
            <w:tcW w:w="815" w:type="dxa"/>
          </w:tcPr>
          <w:p w:rsidR="001374BF" w:rsidRPr="00557FA4" w:rsidRDefault="001374BF" w:rsidP="0022096B">
            <w:pPr>
              <w:spacing w:line="276" w:lineRule="auto"/>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3</w:t>
            </w:r>
          </w:p>
        </w:tc>
      </w:tr>
      <w:tr w:rsidR="001374BF" w:rsidRPr="00557FA4" w:rsidTr="0022096B">
        <w:tc>
          <w:tcPr>
            <w:tcW w:w="9039" w:type="dxa"/>
          </w:tcPr>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 xml:space="preserve">РОЗДІЛ  «ОСНОВИ МЕДИЧНИХ ЗНАНЬ І ДОПОМОГИ» </w:t>
            </w:r>
          </w:p>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 xml:space="preserve">Урок 1-2. Тема:  Надання </w:t>
            </w:r>
            <w:proofErr w:type="spellStart"/>
            <w:r w:rsidRPr="00557FA4">
              <w:rPr>
                <w:rFonts w:ascii="Times New Roman" w:hAnsi="Times New Roman"/>
                <w:sz w:val="28"/>
                <w:szCs w:val="28"/>
                <w:shd w:val="clear" w:color="auto" w:fill="FFFFFF"/>
              </w:rPr>
              <w:t>домедичної</w:t>
            </w:r>
            <w:proofErr w:type="spellEnd"/>
            <w:r w:rsidRPr="00557FA4">
              <w:rPr>
                <w:rFonts w:ascii="Times New Roman" w:hAnsi="Times New Roman"/>
                <w:sz w:val="28"/>
                <w:szCs w:val="28"/>
                <w:shd w:val="clear" w:color="auto" w:fill="FFFFFF"/>
              </w:rPr>
              <w:t xml:space="preserve"> допомоги при кровотечах, пораненнях, переломах та вивихах (2 години) ……………………………..</w:t>
            </w:r>
          </w:p>
        </w:tc>
        <w:tc>
          <w:tcPr>
            <w:tcW w:w="815" w:type="dxa"/>
          </w:tcPr>
          <w:p w:rsidR="001374BF" w:rsidRPr="00557FA4" w:rsidRDefault="001374BF" w:rsidP="0022096B">
            <w:pPr>
              <w:spacing w:line="276" w:lineRule="auto"/>
              <w:jc w:val="center"/>
              <w:rPr>
                <w:rFonts w:ascii="Times New Roman" w:hAnsi="Times New Roman"/>
                <w:sz w:val="28"/>
                <w:szCs w:val="28"/>
                <w:shd w:val="clear" w:color="auto" w:fill="FFFFFF"/>
              </w:rPr>
            </w:pPr>
          </w:p>
          <w:p w:rsidR="001374BF" w:rsidRPr="00557FA4" w:rsidRDefault="001374BF" w:rsidP="0022096B">
            <w:pPr>
              <w:spacing w:line="276" w:lineRule="auto"/>
              <w:jc w:val="center"/>
              <w:rPr>
                <w:rFonts w:ascii="Times New Roman" w:hAnsi="Times New Roman"/>
                <w:sz w:val="28"/>
                <w:szCs w:val="28"/>
                <w:shd w:val="clear" w:color="auto" w:fill="FFFFFF"/>
              </w:rPr>
            </w:pPr>
          </w:p>
          <w:p w:rsidR="001374BF" w:rsidRPr="00557FA4" w:rsidRDefault="001374BF" w:rsidP="0022096B">
            <w:pPr>
              <w:spacing w:line="276" w:lineRule="auto"/>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7</w:t>
            </w:r>
          </w:p>
        </w:tc>
      </w:tr>
      <w:tr w:rsidR="001374BF" w:rsidRPr="00557FA4" w:rsidTr="0022096B">
        <w:tc>
          <w:tcPr>
            <w:tcW w:w="9039" w:type="dxa"/>
          </w:tcPr>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Урок 3-4. Тема уроку: Тактична медицина. Організація першої медичної (</w:t>
            </w:r>
            <w:proofErr w:type="spellStart"/>
            <w:r w:rsidRPr="00557FA4">
              <w:rPr>
                <w:rFonts w:ascii="Times New Roman" w:hAnsi="Times New Roman"/>
                <w:sz w:val="28"/>
                <w:szCs w:val="28"/>
                <w:shd w:val="clear" w:color="auto" w:fill="FFFFFF"/>
              </w:rPr>
              <w:t>домедичної</w:t>
            </w:r>
            <w:proofErr w:type="spellEnd"/>
            <w:r w:rsidRPr="00557FA4">
              <w:rPr>
                <w:rFonts w:ascii="Times New Roman" w:hAnsi="Times New Roman"/>
                <w:sz w:val="28"/>
                <w:szCs w:val="28"/>
                <w:shd w:val="clear" w:color="auto" w:fill="FFFFFF"/>
              </w:rPr>
              <w:t>) допомоги в підрозділі (2 години) …………………………….</w:t>
            </w:r>
          </w:p>
        </w:tc>
        <w:tc>
          <w:tcPr>
            <w:tcW w:w="815" w:type="dxa"/>
          </w:tcPr>
          <w:p w:rsidR="001374BF" w:rsidRPr="00557FA4" w:rsidRDefault="001374BF" w:rsidP="0022096B">
            <w:pPr>
              <w:spacing w:line="276" w:lineRule="auto"/>
              <w:jc w:val="center"/>
              <w:rPr>
                <w:rFonts w:ascii="Times New Roman" w:hAnsi="Times New Roman"/>
                <w:sz w:val="28"/>
                <w:szCs w:val="28"/>
                <w:shd w:val="clear" w:color="auto" w:fill="FFFFFF"/>
              </w:rPr>
            </w:pPr>
          </w:p>
          <w:p w:rsidR="001374BF" w:rsidRPr="00557FA4" w:rsidRDefault="001374BF" w:rsidP="0022096B">
            <w:pPr>
              <w:spacing w:line="276" w:lineRule="auto"/>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33</w:t>
            </w:r>
          </w:p>
        </w:tc>
      </w:tr>
      <w:tr w:rsidR="001374BF" w:rsidRPr="00557FA4" w:rsidTr="0022096B">
        <w:tc>
          <w:tcPr>
            <w:tcW w:w="9039" w:type="dxa"/>
          </w:tcPr>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 xml:space="preserve">Урок 5. Тема уроку: Психологічна підготовка до захисту Вітчизни </w:t>
            </w:r>
          </w:p>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(1 година) ……………………………………………………………………...</w:t>
            </w:r>
          </w:p>
        </w:tc>
        <w:tc>
          <w:tcPr>
            <w:tcW w:w="815" w:type="dxa"/>
          </w:tcPr>
          <w:p w:rsidR="001374BF" w:rsidRPr="00557FA4" w:rsidRDefault="001374BF" w:rsidP="0022096B">
            <w:pPr>
              <w:spacing w:line="276" w:lineRule="auto"/>
              <w:jc w:val="center"/>
              <w:rPr>
                <w:rFonts w:ascii="Times New Roman" w:hAnsi="Times New Roman"/>
                <w:sz w:val="28"/>
                <w:szCs w:val="28"/>
                <w:shd w:val="clear" w:color="auto" w:fill="FFFFFF"/>
              </w:rPr>
            </w:pPr>
          </w:p>
          <w:p w:rsidR="001374BF" w:rsidRPr="00557FA4" w:rsidRDefault="001374BF" w:rsidP="0022096B">
            <w:pPr>
              <w:spacing w:line="276" w:lineRule="auto"/>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43</w:t>
            </w:r>
          </w:p>
        </w:tc>
      </w:tr>
      <w:tr w:rsidR="001374BF" w:rsidRPr="00557FA4" w:rsidTr="0022096B">
        <w:tc>
          <w:tcPr>
            <w:tcW w:w="9039" w:type="dxa"/>
          </w:tcPr>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Рекомендований список відео для перегляду учнями 11 класів …………..</w:t>
            </w:r>
          </w:p>
        </w:tc>
        <w:tc>
          <w:tcPr>
            <w:tcW w:w="815" w:type="dxa"/>
          </w:tcPr>
          <w:p w:rsidR="001374BF" w:rsidRPr="00557FA4" w:rsidRDefault="001374BF" w:rsidP="0022096B">
            <w:pPr>
              <w:spacing w:line="276" w:lineRule="auto"/>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50</w:t>
            </w:r>
          </w:p>
        </w:tc>
      </w:tr>
      <w:tr w:rsidR="001374BF" w:rsidRPr="00557FA4" w:rsidTr="0022096B">
        <w:tc>
          <w:tcPr>
            <w:tcW w:w="9039" w:type="dxa"/>
          </w:tcPr>
          <w:p w:rsidR="001374BF" w:rsidRPr="00557FA4" w:rsidRDefault="001374BF" w:rsidP="0022096B">
            <w:pPr>
              <w:spacing w:line="276" w:lineRule="auto"/>
              <w:jc w:val="both"/>
              <w:rPr>
                <w:rFonts w:ascii="Times New Roman" w:hAnsi="Times New Roman"/>
                <w:sz w:val="28"/>
                <w:szCs w:val="28"/>
                <w:shd w:val="clear" w:color="auto" w:fill="FFFFFF"/>
              </w:rPr>
            </w:pPr>
            <w:r w:rsidRPr="00557FA4">
              <w:rPr>
                <w:rFonts w:ascii="Times New Roman" w:hAnsi="Times New Roman"/>
                <w:sz w:val="28"/>
                <w:szCs w:val="28"/>
                <w:shd w:val="clear" w:color="auto" w:fill="FFFFFF"/>
              </w:rPr>
              <w:t>Корисні сайти для вчителя  предмету «Захист Вітчизни» …………………</w:t>
            </w:r>
          </w:p>
        </w:tc>
        <w:tc>
          <w:tcPr>
            <w:tcW w:w="815" w:type="dxa"/>
          </w:tcPr>
          <w:p w:rsidR="001374BF" w:rsidRPr="00557FA4" w:rsidRDefault="001374BF" w:rsidP="0022096B">
            <w:pPr>
              <w:spacing w:line="276" w:lineRule="auto"/>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51</w:t>
            </w:r>
          </w:p>
        </w:tc>
      </w:tr>
      <w:tr w:rsidR="001374BF" w:rsidRPr="00557FA4" w:rsidTr="0022096B">
        <w:tc>
          <w:tcPr>
            <w:tcW w:w="9039" w:type="dxa"/>
          </w:tcPr>
          <w:p w:rsidR="001374BF" w:rsidRPr="00557FA4" w:rsidRDefault="001374BF" w:rsidP="0022096B">
            <w:pPr>
              <w:jc w:val="both"/>
              <w:rPr>
                <w:rFonts w:ascii="Times New Roman" w:hAnsi="Times New Roman"/>
                <w:sz w:val="28"/>
                <w:szCs w:val="28"/>
                <w:shd w:val="clear" w:color="auto" w:fill="FFFFFF"/>
              </w:rPr>
            </w:pPr>
            <w:r w:rsidRPr="00557FA4">
              <w:rPr>
                <w:rFonts w:ascii="Times New Roman" w:eastAsiaTheme="minorHAnsi" w:hAnsi="Times New Roman"/>
                <w:sz w:val="28"/>
                <w:szCs w:val="28"/>
              </w:rPr>
              <w:t>Список використаних джерел ………………………………………………..</w:t>
            </w:r>
          </w:p>
        </w:tc>
        <w:tc>
          <w:tcPr>
            <w:tcW w:w="815" w:type="dxa"/>
          </w:tcPr>
          <w:p w:rsidR="001374BF" w:rsidRPr="00557FA4" w:rsidRDefault="001374BF" w:rsidP="0022096B">
            <w:pPr>
              <w:jc w:val="center"/>
              <w:rPr>
                <w:rFonts w:ascii="Times New Roman" w:hAnsi="Times New Roman"/>
                <w:sz w:val="28"/>
                <w:szCs w:val="28"/>
                <w:shd w:val="clear" w:color="auto" w:fill="FFFFFF"/>
              </w:rPr>
            </w:pPr>
            <w:r w:rsidRPr="00557FA4">
              <w:rPr>
                <w:rFonts w:ascii="Times New Roman" w:hAnsi="Times New Roman"/>
                <w:sz w:val="28"/>
                <w:szCs w:val="28"/>
                <w:shd w:val="clear" w:color="auto" w:fill="FFFFFF"/>
              </w:rPr>
              <w:t>52</w:t>
            </w:r>
          </w:p>
        </w:tc>
      </w:tr>
    </w:tbl>
    <w:p w:rsidR="001374BF" w:rsidRPr="00557FA4" w:rsidRDefault="001374BF" w:rsidP="001374BF">
      <w:pPr>
        <w:spacing w:after="0" w:line="240" w:lineRule="auto"/>
        <w:ind w:firstLine="709"/>
        <w:jc w:val="both"/>
        <w:rPr>
          <w:rFonts w:ascii="Times New Roman" w:eastAsia="Times New Roman" w:hAnsi="Times New Roman" w:cs="Times New Roman"/>
          <w:b/>
          <w:sz w:val="28"/>
          <w:szCs w:val="28"/>
          <w:shd w:val="clear" w:color="auto" w:fill="FFFFFF"/>
        </w:rPr>
      </w:pPr>
    </w:p>
    <w:p w:rsidR="002A43E0" w:rsidRDefault="002A43E0" w:rsidP="002A43E0">
      <w:pPr>
        <w:spacing w:after="0" w:line="240" w:lineRule="auto"/>
        <w:ind w:firstLine="709"/>
        <w:jc w:val="center"/>
        <w:rPr>
          <w:rFonts w:ascii="Times New Roman" w:hAnsi="Times New Roman" w:cs="Times New Roman"/>
          <w:b/>
          <w:sz w:val="28"/>
          <w:szCs w:val="28"/>
          <w:shd w:val="clear" w:color="auto" w:fill="FFFFFF"/>
        </w:rPr>
      </w:pPr>
    </w:p>
    <w:p w:rsidR="004271DA" w:rsidRDefault="004271DA" w:rsidP="002A43E0">
      <w:pPr>
        <w:spacing w:after="0" w:line="240" w:lineRule="auto"/>
        <w:ind w:firstLine="709"/>
        <w:jc w:val="center"/>
        <w:rPr>
          <w:rFonts w:ascii="Times New Roman" w:hAnsi="Times New Roman" w:cs="Times New Roman"/>
          <w:b/>
          <w:sz w:val="28"/>
          <w:szCs w:val="28"/>
          <w:shd w:val="clear" w:color="auto" w:fill="FFFFFF"/>
        </w:rPr>
      </w:pPr>
    </w:p>
    <w:p w:rsidR="001374BF" w:rsidRDefault="001374BF">
      <w:pP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br w:type="page"/>
      </w: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r w:rsidRPr="002A43E0">
        <w:rPr>
          <w:rFonts w:ascii="Times New Roman" w:hAnsi="Times New Roman" w:cs="Times New Roman"/>
          <w:b/>
          <w:sz w:val="28"/>
          <w:szCs w:val="28"/>
          <w:shd w:val="clear" w:color="auto" w:fill="FFFFFF"/>
        </w:rPr>
        <w:lastRenderedPageBreak/>
        <w:t>Вступ</w:t>
      </w:r>
    </w:p>
    <w:p w:rsidR="002A43E0" w:rsidRPr="002A43E0" w:rsidRDefault="002A43E0" w:rsidP="002A43E0">
      <w:pPr>
        <w:spacing w:after="0" w:line="240" w:lineRule="auto"/>
        <w:jc w:val="right"/>
        <w:rPr>
          <w:rFonts w:ascii="Times New Roman" w:eastAsia="Calibri" w:hAnsi="Times New Roman" w:cs="Times New Roman"/>
          <w:b/>
          <w:bCs/>
          <w:i/>
          <w:iCs/>
          <w:sz w:val="28"/>
          <w:szCs w:val="28"/>
          <w:lang w:eastAsia="uk-UA"/>
        </w:rPr>
      </w:pPr>
    </w:p>
    <w:p w:rsidR="002A43E0" w:rsidRPr="002A43E0" w:rsidRDefault="002A43E0" w:rsidP="002A43E0">
      <w:pPr>
        <w:spacing w:after="0" w:line="240" w:lineRule="auto"/>
        <w:jc w:val="right"/>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i/>
          <w:iCs/>
          <w:sz w:val="28"/>
          <w:szCs w:val="28"/>
          <w:lang w:eastAsia="uk-UA"/>
        </w:rPr>
        <w:t xml:space="preserve">Успіх у війні вирішують два фактора: </w:t>
      </w:r>
    </w:p>
    <w:p w:rsidR="002A43E0" w:rsidRPr="002A43E0" w:rsidRDefault="002A43E0" w:rsidP="002A43E0">
      <w:pPr>
        <w:spacing w:after="0" w:line="240" w:lineRule="auto"/>
        <w:jc w:val="right"/>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i/>
          <w:iCs/>
          <w:sz w:val="28"/>
          <w:szCs w:val="28"/>
          <w:lang w:eastAsia="uk-UA"/>
        </w:rPr>
        <w:t xml:space="preserve">зброя нового зразка і шкільний учитель </w:t>
      </w:r>
    </w:p>
    <w:p w:rsidR="002A43E0" w:rsidRPr="002A43E0" w:rsidRDefault="002A43E0" w:rsidP="002A43E0">
      <w:pPr>
        <w:spacing w:after="0" w:line="240" w:lineRule="auto"/>
        <w:jc w:val="right"/>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i/>
          <w:iCs/>
          <w:sz w:val="28"/>
          <w:szCs w:val="28"/>
          <w:lang w:eastAsia="uk-UA"/>
        </w:rPr>
        <w:t>(Отто Бісмарк)</w:t>
      </w:r>
    </w:p>
    <w:p w:rsidR="002A43E0" w:rsidRPr="002A43E0" w:rsidRDefault="002A43E0" w:rsidP="002A43E0">
      <w:pPr>
        <w:spacing w:after="0" w:line="240" w:lineRule="auto"/>
        <w:ind w:firstLine="709"/>
        <w:jc w:val="right"/>
        <w:rPr>
          <w:rFonts w:ascii="Times New Roman" w:hAnsi="Times New Roman" w:cs="Times New Roman"/>
          <w:b/>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sz w:val="28"/>
          <w:szCs w:val="28"/>
          <w:shd w:val="clear" w:color="auto" w:fill="FFFFFF"/>
        </w:rPr>
      </w:pPr>
      <w:r w:rsidRPr="002A43E0">
        <w:rPr>
          <w:rFonts w:ascii="Times New Roman" w:hAnsi="Times New Roman" w:cs="Times New Roman"/>
          <w:sz w:val="28"/>
          <w:szCs w:val="28"/>
          <w:shd w:val="clear" w:color="auto" w:fill="FFFFFF"/>
        </w:rPr>
        <w:t>Сьогодні збройні конфлікти між державами з використанням сучасної техніки і озброєння супроводжуються великими санітарними (поранені та хворі) і безповоротними (загиблі, полонені тощо) втратами підготовленого до бойових дій особового складу. Ресурси держав щодо поповнення особового складу не безмежні. Тому вірогідніше переможе та сторона, яка поверне більше до строю поранених і хворих. Відновлення боєздатності поранених і хворих та максимальне зменшення інвалідності серед них мають величезне значення і є виключно важливим завданням медичної служби. Своєчасне і правильне виконання найпростіших прийомів медичної допомоги пораненим і ураженим дозволить зберегти здоров’я та життя тисячам потерпілих як під час збройних конфліктів, так і при виникненні надзвичайних ситуацій та різного роду аварій у мирний час. Досвід локальних воєнних конфліктів свідчить, що своєчасне надання простої першої медичної допомоги на полі бою могло б урятувати додатково до 20% поранених. У підвищенні бойової готовності ЗСУ важлива роль належить медичній службі. Упевненість бійця в тому, що він отримає своєчасну та якісну медичну допомогу у випадку поранення, підвищуватиме його бойовий дух і сприятиме перемозі над противником.</w:t>
      </w:r>
    </w:p>
    <w:p w:rsidR="002A43E0" w:rsidRPr="002A43E0" w:rsidRDefault="002A43E0" w:rsidP="002A43E0">
      <w:pPr>
        <w:spacing w:after="0" w:line="240" w:lineRule="auto"/>
        <w:ind w:firstLine="709"/>
        <w:jc w:val="both"/>
        <w:rPr>
          <w:rFonts w:ascii="Times New Roman" w:hAnsi="Times New Roman" w:cs="Times New Roman"/>
          <w:sz w:val="28"/>
          <w:szCs w:val="28"/>
          <w:shd w:val="clear" w:color="auto" w:fill="FFFFFF"/>
        </w:rPr>
      </w:pPr>
      <w:r w:rsidRPr="002A43E0">
        <w:rPr>
          <w:rFonts w:ascii="Times New Roman" w:hAnsi="Times New Roman" w:cs="Times New Roman"/>
          <w:sz w:val="28"/>
          <w:szCs w:val="28"/>
          <w:shd w:val="clear" w:color="auto" w:fill="FFFFFF"/>
        </w:rPr>
        <w:t xml:space="preserve">Розділ «Основи медичних знань і допомоги», які вивчають учні 10-11 класів  передбачає вивчення порядку надання </w:t>
      </w:r>
      <w:proofErr w:type="spellStart"/>
      <w:r w:rsidRPr="002A43E0">
        <w:rPr>
          <w:rFonts w:ascii="Times New Roman" w:hAnsi="Times New Roman" w:cs="Times New Roman"/>
          <w:sz w:val="28"/>
          <w:szCs w:val="28"/>
          <w:shd w:val="clear" w:color="auto" w:fill="FFFFFF"/>
        </w:rPr>
        <w:t>домедичної</w:t>
      </w:r>
      <w:proofErr w:type="spellEnd"/>
      <w:r w:rsidRPr="002A43E0">
        <w:rPr>
          <w:rFonts w:ascii="Times New Roman" w:hAnsi="Times New Roman" w:cs="Times New Roman"/>
          <w:sz w:val="28"/>
          <w:szCs w:val="28"/>
          <w:shd w:val="clear" w:color="auto" w:fill="FFFFFF"/>
        </w:rPr>
        <w:t xml:space="preserve"> допомоги пораненим, невідкладні дії та організаційні заходи, спрямовані на врятування та збереження життя людини у невідкладному стані та мінімізацію наслідків впливу такого стану на її здоров’я, а також навчання практичним навичкам з рятування та збереження життя людини в цивільному та військовому ракурсі, навчання користуванню індивідуальними засобами медичного захисту. </w:t>
      </w:r>
    </w:p>
    <w:p w:rsidR="002A43E0" w:rsidRPr="002A43E0" w:rsidRDefault="002A43E0" w:rsidP="002A43E0">
      <w:pPr>
        <w:spacing w:after="0" w:line="240" w:lineRule="auto"/>
        <w:ind w:firstLine="709"/>
        <w:jc w:val="both"/>
        <w:rPr>
          <w:rFonts w:ascii="Times New Roman" w:hAnsi="Times New Roman" w:cs="Times New Roman"/>
          <w:sz w:val="28"/>
          <w:szCs w:val="28"/>
          <w:shd w:val="clear" w:color="auto" w:fill="FFFFFF"/>
        </w:rPr>
      </w:pPr>
      <w:r w:rsidRPr="002A43E0">
        <w:rPr>
          <w:rFonts w:ascii="Times New Roman" w:hAnsi="Times New Roman" w:cs="Times New Roman"/>
          <w:sz w:val="28"/>
          <w:szCs w:val="28"/>
          <w:shd w:val="clear" w:color="auto" w:fill="FFFFFF"/>
        </w:rPr>
        <w:t> Головна увага на заняттях звертається на набуття учнями практичних навичок. Теоретичний матеріал викладається тільки в тому обсязі, який необхідний для свідомого виконання практичних прийомів.</w:t>
      </w:r>
    </w:p>
    <w:p w:rsidR="002A43E0" w:rsidRPr="002A43E0" w:rsidRDefault="002A43E0" w:rsidP="002A43E0">
      <w:pPr>
        <w:spacing w:after="0" w:line="240" w:lineRule="auto"/>
        <w:ind w:firstLine="709"/>
        <w:jc w:val="both"/>
        <w:rPr>
          <w:rFonts w:ascii="Times New Roman" w:hAnsi="Times New Roman" w:cs="Times New Roman"/>
          <w:sz w:val="28"/>
          <w:szCs w:val="28"/>
          <w:shd w:val="clear" w:color="auto" w:fill="FFFFFF"/>
        </w:rPr>
      </w:pPr>
      <w:r w:rsidRPr="002A43E0">
        <w:rPr>
          <w:rFonts w:ascii="Times New Roman" w:hAnsi="Times New Roman" w:cs="Times New Roman"/>
          <w:sz w:val="28"/>
          <w:szCs w:val="28"/>
          <w:shd w:val="clear" w:color="auto" w:fill="FFFFFF"/>
        </w:rPr>
        <w:t> Перевірка рівня знань, вмінь і навичок учнів здійснюється у ході навчальних занять, а також може уточнюватися під час занять з тактичної і вогневої підготовки. </w:t>
      </w:r>
    </w:p>
    <w:p w:rsidR="002A43E0" w:rsidRPr="002A43E0" w:rsidRDefault="002A43E0" w:rsidP="002A43E0">
      <w:pPr>
        <w:spacing w:after="0" w:line="240" w:lineRule="auto"/>
        <w:ind w:firstLine="709"/>
        <w:jc w:val="both"/>
        <w:rPr>
          <w:rFonts w:ascii="Times New Roman" w:hAnsi="Times New Roman" w:cs="Times New Roman"/>
          <w:sz w:val="28"/>
          <w:szCs w:val="28"/>
          <w:shd w:val="clear" w:color="auto" w:fill="FFFFFF"/>
        </w:rPr>
      </w:pPr>
      <w:r w:rsidRPr="002A43E0">
        <w:rPr>
          <w:rFonts w:ascii="Times New Roman" w:hAnsi="Times New Roman" w:cs="Times New Roman"/>
          <w:sz w:val="28"/>
          <w:szCs w:val="28"/>
          <w:shd w:val="clear" w:color="auto" w:fill="FFFFFF"/>
        </w:rPr>
        <w:t xml:space="preserve">У даному посібнику подано розробку конспектів уроків з розділу «Основи медичних знань і допомоги» предмету «Захист Вітчизни» для учнів 11класу відповідно до чинної програми: </w:t>
      </w:r>
    </w:p>
    <w:p w:rsidR="005D036A" w:rsidRDefault="005D036A">
      <w:pP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br w:type="page"/>
      </w:r>
    </w:p>
    <w:p w:rsidR="002A43E0" w:rsidRPr="002A43E0" w:rsidRDefault="002A43E0" w:rsidP="002A43E0">
      <w:pPr>
        <w:spacing w:after="0" w:line="240" w:lineRule="auto"/>
        <w:ind w:firstLine="709"/>
        <w:jc w:val="center"/>
        <w:rPr>
          <w:rFonts w:ascii="Times New Roman" w:hAnsi="Times New Roman" w:cs="Times New Roman"/>
          <w:b/>
          <w:sz w:val="28"/>
          <w:szCs w:val="28"/>
          <w:shd w:val="clear" w:color="auto" w:fill="FFFFFF"/>
        </w:rPr>
      </w:pPr>
      <w:r w:rsidRPr="002A43E0">
        <w:rPr>
          <w:rFonts w:ascii="Times New Roman" w:hAnsi="Times New Roman" w:cs="Times New Roman"/>
          <w:b/>
          <w:sz w:val="28"/>
          <w:szCs w:val="28"/>
          <w:shd w:val="clear" w:color="auto" w:fill="FFFFFF"/>
        </w:rPr>
        <w:lastRenderedPageBreak/>
        <w:t>Захист Вітчизни</w:t>
      </w:r>
    </w:p>
    <w:p w:rsidR="002A43E0" w:rsidRPr="002A43E0" w:rsidRDefault="002A43E0" w:rsidP="002A43E0">
      <w:pPr>
        <w:jc w:val="center"/>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i/>
          <w:iCs/>
          <w:sz w:val="28"/>
          <w:szCs w:val="28"/>
          <w:lang w:eastAsia="uk-UA"/>
        </w:rPr>
        <w:t xml:space="preserve">         11 клас, група юнаків</w:t>
      </w:r>
    </w:p>
    <w:tbl>
      <w:tblPr>
        <w:tblW w:w="974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92"/>
        <w:gridCol w:w="5953"/>
      </w:tblGrid>
      <w:tr w:rsidR="002A43E0" w:rsidRPr="002A43E0" w:rsidTr="002A43E0">
        <w:trPr>
          <w:trHeight w:val="294"/>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sz w:val="28"/>
                <w:szCs w:val="28"/>
                <w:lang w:eastAsia="uk-UA"/>
              </w:rPr>
            </w:pPr>
            <w:r w:rsidRPr="002A43E0">
              <w:rPr>
                <w:rFonts w:ascii="Times New Roman" w:eastAsia="Calibri" w:hAnsi="Times New Roman" w:cs="Times New Roman"/>
                <w:b/>
                <w:bCs/>
                <w:i/>
                <w:iCs/>
                <w:sz w:val="28"/>
                <w:szCs w:val="28"/>
                <w:lang w:eastAsia="uk-UA"/>
              </w:rPr>
              <w:t>Розділ VІІІ. Основи медичних знань і допомоги (5; 7 годин)</w:t>
            </w:r>
          </w:p>
        </w:tc>
      </w:tr>
      <w:tr w:rsidR="002A43E0" w:rsidRPr="002A43E0" w:rsidTr="002A43E0">
        <w:trPr>
          <w:trHeight w:val="294"/>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sz w:val="28"/>
                <w:szCs w:val="28"/>
                <w:lang w:eastAsia="uk-UA"/>
              </w:rPr>
            </w:pPr>
            <w:r w:rsidRPr="002A43E0">
              <w:rPr>
                <w:rFonts w:ascii="Times New Roman" w:eastAsia="Calibri" w:hAnsi="Times New Roman" w:cs="Times New Roman"/>
                <w:b/>
                <w:bCs/>
                <w:i/>
                <w:iCs/>
                <w:sz w:val="28"/>
                <w:szCs w:val="28"/>
                <w:lang w:eastAsia="uk-UA"/>
              </w:rPr>
              <w:t xml:space="preserve">Тема 2. Надання </w:t>
            </w:r>
            <w:proofErr w:type="spellStart"/>
            <w:r w:rsidRPr="002A43E0">
              <w:rPr>
                <w:rFonts w:ascii="Times New Roman" w:eastAsia="Calibri" w:hAnsi="Times New Roman" w:cs="Times New Roman"/>
                <w:b/>
                <w:bCs/>
                <w:i/>
                <w:iCs/>
                <w:sz w:val="28"/>
                <w:szCs w:val="28"/>
                <w:lang w:eastAsia="uk-UA"/>
              </w:rPr>
              <w:t>домедичної</w:t>
            </w:r>
            <w:proofErr w:type="spellEnd"/>
            <w:r w:rsidRPr="002A43E0">
              <w:rPr>
                <w:rFonts w:ascii="Times New Roman" w:eastAsia="Calibri" w:hAnsi="Times New Roman" w:cs="Times New Roman"/>
                <w:b/>
                <w:bCs/>
                <w:i/>
                <w:iCs/>
                <w:sz w:val="28"/>
                <w:szCs w:val="28"/>
                <w:lang w:eastAsia="uk-UA"/>
              </w:rPr>
              <w:t xml:space="preserve"> допомоги при кровотечах, пораненнях, переломах та вивихах</w:t>
            </w:r>
            <w:r w:rsidRPr="002A43E0">
              <w:rPr>
                <w:rFonts w:ascii="Times New Roman" w:eastAsia="Calibri" w:hAnsi="Times New Roman" w:cs="Times New Roman"/>
                <w:sz w:val="28"/>
                <w:szCs w:val="28"/>
                <w:lang w:eastAsia="uk-UA"/>
              </w:rPr>
              <w:t xml:space="preserve"> </w:t>
            </w:r>
            <w:r w:rsidRPr="002A43E0">
              <w:rPr>
                <w:rFonts w:ascii="Times New Roman" w:eastAsia="Calibri" w:hAnsi="Times New Roman" w:cs="Times New Roman"/>
                <w:b/>
                <w:bCs/>
                <w:i/>
                <w:iCs/>
                <w:sz w:val="28"/>
                <w:szCs w:val="28"/>
                <w:lang w:eastAsia="uk-UA"/>
              </w:rPr>
              <w:t>(1; 2 години)</w:t>
            </w:r>
          </w:p>
        </w:tc>
      </w:tr>
      <w:tr w:rsidR="002A43E0" w:rsidRPr="002A43E0" w:rsidTr="002A43E0">
        <w:trPr>
          <w:trHeight w:val="294"/>
        </w:trPr>
        <w:tc>
          <w:tcPr>
            <w:tcW w:w="3792" w:type="dxa"/>
            <w:shd w:val="clear" w:color="auto" w:fill="FFFFFF"/>
          </w:tcPr>
          <w:p w:rsidR="002A43E0" w:rsidRPr="002A43E0" w:rsidRDefault="002A43E0" w:rsidP="002A43E0">
            <w:pPr>
              <w:spacing w:after="0" w:line="240" w:lineRule="auto"/>
              <w:jc w:val="both"/>
              <w:rPr>
                <w:rFonts w:ascii="Times New Roman" w:eastAsia="Calibri" w:hAnsi="Times New Roman" w:cs="Times New Roman"/>
                <w:b/>
                <w:bCs/>
                <w:i/>
                <w:iCs/>
                <w:sz w:val="28"/>
                <w:szCs w:val="28"/>
                <w:lang w:eastAsia="uk-UA"/>
              </w:rPr>
            </w:pPr>
            <w:r w:rsidRPr="002A43E0">
              <w:rPr>
                <w:rFonts w:ascii="Times New Roman" w:eastAsia="Calibri" w:hAnsi="Times New Roman" w:cs="Times New Roman"/>
                <w:sz w:val="28"/>
                <w:szCs w:val="28"/>
                <w:lang w:eastAsia="uk-UA"/>
              </w:rPr>
              <w:t xml:space="preserve">Поняття про переломи кісток і їх ознаки. Види переломів. Табельні та підручні засоби іммобілізації. Накладання шин з підручного матеріалу при переломах плеча, передпліччя, стегна, гомілки. </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 xml:space="preserve">виконує </w:t>
            </w:r>
            <w:r w:rsidRPr="002A43E0">
              <w:rPr>
                <w:rFonts w:ascii="Times New Roman" w:eastAsia="Calibri" w:hAnsi="Times New Roman" w:cs="Times New Roman"/>
                <w:sz w:val="28"/>
                <w:szCs w:val="28"/>
                <w:lang w:eastAsia="uk-UA"/>
              </w:rPr>
              <w:t xml:space="preserve">накладання шини з підручних матеріалів; </w:t>
            </w:r>
          </w:p>
          <w:p w:rsidR="002A43E0" w:rsidRPr="002A43E0" w:rsidRDefault="002A43E0" w:rsidP="002A43E0">
            <w:pPr>
              <w:spacing w:after="0" w:line="240" w:lineRule="auto"/>
              <w:jc w:val="both"/>
              <w:rPr>
                <w:rFonts w:ascii="Times New Roman" w:eastAsia="Calibri" w:hAnsi="Times New Roman" w:cs="Times New Roman"/>
                <w:b/>
                <w:bCs/>
                <w:sz w:val="28"/>
                <w:szCs w:val="28"/>
                <w:lang w:eastAsia="uk-UA"/>
              </w:rPr>
            </w:pPr>
          </w:p>
        </w:tc>
      </w:tr>
      <w:tr w:rsidR="002A43E0" w:rsidRPr="002A43E0" w:rsidTr="002A43E0">
        <w:trPr>
          <w:trHeight w:val="294"/>
        </w:trPr>
        <w:tc>
          <w:tcPr>
            <w:tcW w:w="3792" w:type="dxa"/>
            <w:shd w:val="clear" w:color="auto" w:fill="FFFFFF"/>
          </w:tcPr>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Правила користування шприц-тюбиком. Правила транспортування потерпілих при різноманітних ушкодженнях та пораненнях</w:t>
            </w:r>
            <w:r w:rsidRPr="002A43E0">
              <w:rPr>
                <w:rFonts w:ascii="Times New Roman" w:eastAsia="Calibri" w:hAnsi="Times New Roman" w:cs="Times New Roman"/>
                <w:b/>
                <w:bCs/>
                <w:i/>
                <w:iCs/>
                <w:sz w:val="28"/>
                <w:szCs w:val="28"/>
                <w:lang w:eastAsia="uk-UA"/>
              </w:rPr>
              <w:t>.</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може</w:t>
            </w:r>
            <w:r w:rsidRPr="002A43E0">
              <w:rPr>
                <w:rFonts w:ascii="Times New Roman" w:eastAsia="Calibri" w:hAnsi="Times New Roman" w:cs="Times New Roman"/>
                <w:sz w:val="28"/>
                <w:szCs w:val="28"/>
                <w:lang w:eastAsia="uk-UA"/>
              </w:rPr>
              <w:t xml:space="preserve"> транспортувати потерпілих при різноманітних ушкодженнях;</w:t>
            </w:r>
          </w:p>
          <w:p w:rsidR="002A43E0" w:rsidRPr="002A43E0" w:rsidRDefault="002A43E0" w:rsidP="002A43E0">
            <w:pPr>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дотримується правил</w:t>
            </w:r>
            <w:r w:rsidRPr="002A43E0">
              <w:rPr>
                <w:rFonts w:ascii="Times New Roman" w:eastAsia="Calibri" w:hAnsi="Times New Roman" w:cs="Times New Roman"/>
                <w:sz w:val="28"/>
                <w:szCs w:val="28"/>
                <w:lang w:eastAsia="uk-UA"/>
              </w:rPr>
              <w:t xml:space="preserve"> безпеки під час  надання </w:t>
            </w:r>
            <w:proofErr w:type="spellStart"/>
            <w:r w:rsidRPr="002A43E0">
              <w:rPr>
                <w:rFonts w:ascii="Times New Roman" w:eastAsia="Calibri" w:hAnsi="Times New Roman" w:cs="Times New Roman"/>
                <w:sz w:val="28"/>
                <w:szCs w:val="28"/>
                <w:lang w:eastAsia="uk-UA"/>
              </w:rPr>
              <w:t>домедичної</w:t>
            </w:r>
            <w:proofErr w:type="spellEnd"/>
            <w:r w:rsidRPr="002A43E0">
              <w:rPr>
                <w:rFonts w:ascii="Times New Roman" w:eastAsia="Calibri" w:hAnsi="Times New Roman" w:cs="Times New Roman"/>
                <w:sz w:val="28"/>
                <w:szCs w:val="28"/>
                <w:lang w:eastAsia="uk-UA"/>
              </w:rPr>
              <w:t xml:space="preserve"> допомоги при переломах та вивихах.</w:t>
            </w:r>
          </w:p>
        </w:tc>
      </w:tr>
      <w:tr w:rsidR="002A43E0" w:rsidRPr="002A43E0" w:rsidTr="002A43E0">
        <w:trPr>
          <w:trHeight w:val="294"/>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sz w:val="28"/>
                <w:szCs w:val="28"/>
                <w:lang w:eastAsia="uk-UA"/>
              </w:rPr>
            </w:pPr>
            <w:r w:rsidRPr="002A43E0">
              <w:rPr>
                <w:rFonts w:ascii="Times New Roman" w:eastAsia="Calibri" w:hAnsi="Times New Roman" w:cs="Times New Roman"/>
                <w:b/>
                <w:bCs/>
                <w:i/>
                <w:iCs/>
                <w:sz w:val="28"/>
                <w:szCs w:val="28"/>
                <w:lang w:eastAsia="uk-UA"/>
              </w:rPr>
              <w:t xml:space="preserve">Тема 3. </w:t>
            </w:r>
            <w:proofErr w:type="spellStart"/>
            <w:r w:rsidRPr="002A43E0">
              <w:rPr>
                <w:rFonts w:ascii="Times New Roman" w:eastAsia="Calibri" w:hAnsi="Times New Roman" w:cs="Times New Roman"/>
                <w:b/>
                <w:bCs/>
                <w:i/>
                <w:iCs/>
                <w:sz w:val="28"/>
                <w:szCs w:val="28"/>
                <w:lang w:eastAsia="uk-UA"/>
              </w:rPr>
              <w:t>Домедична</w:t>
            </w:r>
            <w:proofErr w:type="spellEnd"/>
            <w:r w:rsidRPr="002A43E0">
              <w:rPr>
                <w:rFonts w:ascii="Times New Roman" w:eastAsia="Calibri" w:hAnsi="Times New Roman" w:cs="Times New Roman"/>
                <w:b/>
                <w:bCs/>
                <w:i/>
                <w:iCs/>
                <w:sz w:val="28"/>
                <w:szCs w:val="28"/>
                <w:lang w:eastAsia="uk-UA"/>
              </w:rPr>
              <w:t xml:space="preserve"> допомога в умовах бойових дій (3; 4 година).</w:t>
            </w:r>
          </w:p>
        </w:tc>
      </w:tr>
      <w:tr w:rsidR="002A43E0" w:rsidRPr="002A43E0" w:rsidTr="002A43E0">
        <w:trPr>
          <w:trHeight w:val="294"/>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sz w:val="28"/>
                <w:szCs w:val="28"/>
                <w:lang w:eastAsia="uk-UA"/>
              </w:rPr>
            </w:pPr>
            <w:r w:rsidRPr="002A43E0">
              <w:rPr>
                <w:rFonts w:ascii="Times New Roman" w:eastAsia="Calibri" w:hAnsi="Times New Roman" w:cs="Times New Roman"/>
                <w:b/>
                <w:bCs/>
                <w:i/>
                <w:iCs/>
                <w:sz w:val="28"/>
                <w:szCs w:val="28"/>
                <w:lang w:eastAsia="uk-UA"/>
              </w:rPr>
              <w:t xml:space="preserve">Тема 3.1. Надання </w:t>
            </w:r>
            <w:proofErr w:type="spellStart"/>
            <w:r w:rsidRPr="002A43E0">
              <w:rPr>
                <w:rFonts w:ascii="Times New Roman" w:eastAsia="Calibri" w:hAnsi="Times New Roman" w:cs="Times New Roman"/>
                <w:b/>
                <w:bCs/>
                <w:i/>
                <w:iCs/>
                <w:sz w:val="28"/>
                <w:szCs w:val="28"/>
                <w:lang w:eastAsia="uk-UA"/>
              </w:rPr>
              <w:t>домедичної</w:t>
            </w:r>
            <w:proofErr w:type="spellEnd"/>
            <w:r w:rsidRPr="002A43E0">
              <w:rPr>
                <w:rFonts w:ascii="Times New Roman" w:eastAsia="Calibri" w:hAnsi="Times New Roman" w:cs="Times New Roman"/>
                <w:b/>
                <w:bCs/>
                <w:i/>
                <w:iCs/>
                <w:sz w:val="28"/>
                <w:szCs w:val="28"/>
                <w:lang w:eastAsia="uk-UA"/>
              </w:rPr>
              <w:t xml:space="preserve"> допомоги в секторі обстрілу (1; 2 години).</w:t>
            </w:r>
          </w:p>
        </w:tc>
      </w:tr>
      <w:tr w:rsidR="002A43E0" w:rsidRPr="002A43E0" w:rsidTr="002A43E0">
        <w:trPr>
          <w:trHeight w:val="294"/>
        </w:trPr>
        <w:tc>
          <w:tcPr>
            <w:tcW w:w="3792" w:type="dxa"/>
            <w:shd w:val="clear" w:color="auto" w:fill="FFFFFF"/>
          </w:tcPr>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Зупинка кровотечі з ран верхньої та нижньої кінцівки кінцівок (взаємодопомога).</w:t>
            </w:r>
          </w:p>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Зупинка кровотечі за допомогою спеціальних джгутів (самодопомога).</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Учень (учениця):</w:t>
            </w:r>
          </w:p>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 xml:space="preserve">вміє </w:t>
            </w:r>
            <w:r w:rsidRPr="002A43E0">
              <w:rPr>
                <w:rFonts w:ascii="Times New Roman" w:eastAsia="Calibri" w:hAnsi="Times New Roman" w:cs="Times New Roman"/>
                <w:sz w:val="28"/>
                <w:szCs w:val="28"/>
                <w:lang w:eastAsia="uk-UA"/>
              </w:rPr>
              <w:t xml:space="preserve"> проводити зупинку кровотечі з ран верхньої та нижньої кінцівки кінцівок;</w:t>
            </w:r>
          </w:p>
          <w:p w:rsidR="002A43E0" w:rsidRPr="002A43E0" w:rsidRDefault="002A43E0" w:rsidP="002A43E0">
            <w:pPr>
              <w:widowControl w:val="0"/>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володіє</w:t>
            </w:r>
            <w:r w:rsidRPr="002A43E0">
              <w:rPr>
                <w:rFonts w:ascii="Times New Roman" w:eastAsia="Calibri" w:hAnsi="Times New Roman" w:cs="Times New Roman"/>
                <w:sz w:val="28"/>
                <w:szCs w:val="28"/>
                <w:lang w:eastAsia="uk-UA"/>
              </w:rPr>
              <w:t xml:space="preserve"> навичками зупинки кровотечі з ран шиї, тулуба, кінцівок, за допомогою спеціальних джгутів.</w:t>
            </w:r>
          </w:p>
        </w:tc>
      </w:tr>
      <w:tr w:rsidR="002A43E0" w:rsidRPr="002A43E0" w:rsidTr="002A43E0">
        <w:trPr>
          <w:trHeight w:val="476"/>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i/>
                <w:iCs/>
                <w:sz w:val="28"/>
                <w:szCs w:val="28"/>
                <w:lang w:eastAsia="uk-UA"/>
              </w:rPr>
              <w:t>Тема 3.2. Транспортування (переміщення) пораненого в сектор укриття (1 година).</w:t>
            </w:r>
          </w:p>
        </w:tc>
      </w:tr>
      <w:tr w:rsidR="002A43E0" w:rsidRPr="002A43E0" w:rsidTr="002A43E0">
        <w:trPr>
          <w:trHeight w:val="1129"/>
        </w:trPr>
        <w:tc>
          <w:tcPr>
            <w:tcW w:w="3792" w:type="dxa"/>
            <w:shd w:val="clear" w:color="auto" w:fill="FFFFFF"/>
          </w:tcPr>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Транспортування двома особами в положенні лежачи та стоячи.</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Учень (учениця):</w:t>
            </w:r>
          </w:p>
          <w:p w:rsidR="002A43E0" w:rsidRPr="002A43E0" w:rsidRDefault="002A43E0" w:rsidP="002A43E0">
            <w:pPr>
              <w:widowControl w:val="0"/>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 xml:space="preserve">вміє </w:t>
            </w:r>
            <w:r w:rsidRPr="002A43E0">
              <w:rPr>
                <w:rFonts w:ascii="Times New Roman" w:eastAsia="Calibri" w:hAnsi="Times New Roman" w:cs="Times New Roman"/>
                <w:sz w:val="28"/>
                <w:szCs w:val="28"/>
                <w:lang w:eastAsia="uk-UA"/>
              </w:rPr>
              <w:t>проводити</w:t>
            </w:r>
            <w:r w:rsidRPr="002A43E0">
              <w:rPr>
                <w:rFonts w:ascii="Times New Roman" w:eastAsia="Calibri" w:hAnsi="Times New Roman" w:cs="Times New Roman"/>
                <w:b/>
                <w:bCs/>
                <w:sz w:val="28"/>
                <w:szCs w:val="28"/>
                <w:lang w:eastAsia="uk-UA"/>
              </w:rPr>
              <w:t xml:space="preserve"> </w:t>
            </w:r>
            <w:r w:rsidRPr="002A43E0">
              <w:rPr>
                <w:rFonts w:ascii="Times New Roman" w:eastAsia="Calibri" w:hAnsi="Times New Roman" w:cs="Times New Roman"/>
                <w:sz w:val="28"/>
                <w:szCs w:val="28"/>
                <w:lang w:eastAsia="uk-UA"/>
              </w:rPr>
              <w:t>транспортування в положенні лежачи (стоячи), двома особами.</w:t>
            </w:r>
          </w:p>
        </w:tc>
      </w:tr>
      <w:tr w:rsidR="002A43E0" w:rsidRPr="002A43E0" w:rsidTr="002A43E0">
        <w:trPr>
          <w:trHeight w:val="294"/>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sz w:val="28"/>
                <w:szCs w:val="28"/>
                <w:lang w:eastAsia="uk-UA"/>
              </w:rPr>
            </w:pPr>
            <w:r w:rsidRPr="002A43E0">
              <w:rPr>
                <w:rFonts w:ascii="Times New Roman" w:eastAsia="Calibri" w:hAnsi="Times New Roman" w:cs="Times New Roman"/>
                <w:b/>
                <w:bCs/>
                <w:i/>
                <w:iCs/>
                <w:sz w:val="28"/>
                <w:szCs w:val="28"/>
                <w:lang w:eastAsia="uk-UA"/>
              </w:rPr>
              <w:t>Тема 3.3. Надання допомоги в секторі укриття (1; 2 години).</w:t>
            </w:r>
          </w:p>
        </w:tc>
      </w:tr>
      <w:tr w:rsidR="002A43E0" w:rsidRPr="002A43E0" w:rsidTr="002A43E0">
        <w:trPr>
          <w:trHeight w:val="294"/>
        </w:trPr>
        <w:tc>
          <w:tcPr>
            <w:tcW w:w="3792" w:type="dxa"/>
            <w:shd w:val="clear" w:color="auto" w:fill="FFFFFF"/>
          </w:tcPr>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 xml:space="preserve">Зупинка кровотечі з рани тулуба за допомогою </w:t>
            </w:r>
            <w:proofErr w:type="spellStart"/>
            <w:r w:rsidRPr="002A43E0">
              <w:rPr>
                <w:rFonts w:ascii="Times New Roman" w:eastAsia="Calibri" w:hAnsi="Times New Roman" w:cs="Times New Roman"/>
                <w:sz w:val="28"/>
                <w:szCs w:val="28"/>
                <w:lang w:eastAsia="uk-UA"/>
              </w:rPr>
              <w:t>гемостатичних</w:t>
            </w:r>
            <w:proofErr w:type="spellEnd"/>
            <w:r w:rsidRPr="002A43E0">
              <w:rPr>
                <w:rFonts w:ascii="Times New Roman" w:eastAsia="Calibri" w:hAnsi="Times New Roman" w:cs="Times New Roman"/>
                <w:sz w:val="28"/>
                <w:szCs w:val="28"/>
                <w:lang w:eastAsia="uk-UA"/>
              </w:rPr>
              <w:t xml:space="preserve"> засобів (</w:t>
            </w:r>
            <w:proofErr w:type="spellStart"/>
            <w:r w:rsidRPr="002A43E0">
              <w:rPr>
                <w:rFonts w:ascii="Times New Roman" w:eastAsia="Calibri" w:hAnsi="Times New Roman" w:cs="Times New Roman"/>
                <w:sz w:val="28"/>
                <w:szCs w:val="28"/>
                <w:lang w:eastAsia="uk-UA"/>
              </w:rPr>
              <w:t>само-</w:t>
            </w:r>
            <w:proofErr w:type="spellEnd"/>
            <w:r w:rsidRPr="002A43E0">
              <w:rPr>
                <w:rFonts w:ascii="Times New Roman" w:eastAsia="Calibri" w:hAnsi="Times New Roman" w:cs="Times New Roman"/>
                <w:sz w:val="28"/>
                <w:szCs w:val="28"/>
                <w:lang w:eastAsia="uk-UA"/>
              </w:rPr>
              <w:t xml:space="preserve"> та взаємодопомога).</w:t>
            </w:r>
          </w:p>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Зупинка кровотечі з рани кінцівки за допомогою спеціальних перев‘язувальних пакетів (</w:t>
            </w:r>
            <w:proofErr w:type="spellStart"/>
            <w:r w:rsidRPr="002A43E0">
              <w:rPr>
                <w:rFonts w:ascii="Times New Roman" w:eastAsia="Calibri" w:hAnsi="Times New Roman" w:cs="Times New Roman"/>
                <w:sz w:val="28"/>
                <w:szCs w:val="28"/>
                <w:lang w:eastAsia="uk-UA"/>
              </w:rPr>
              <w:t>само-</w:t>
            </w:r>
            <w:proofErr w:type="spellEnd"/>
            <w:r w:rsidRPr="002A43E0">
              <w:rPr>
                <w:rFonts w:ascii="Times New Roman" w:eastAsia="Calibri" w:hAnsi="Times New Roman" w:cs="Times New Roman"/>
                <w:sz w:val="28"/>
                <w:szCs w:val="28"/>
                <w:lang w:eastAsia="uk-UA"/>
              </w:rPr>
              <w:t xml:space="preserve"> та взаємодопомога).</w:t>
            </w:r>
          </w:p>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t>Введення знеболювальних засобів за допомогою шприца-тюбика.</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Учень (учениця):</w:t>
            </w:r>
          </w:p>
          <w:p w:rsidR="002A43E0" w:rsidRPr="002A43E0" w:rsidRDefault="002A43E0" w:rsidP="002A43E0">
            <w:pPr>
              <w:widowControl w:val="0"/>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вміє</w:t>
            </w:r>
            <w:r w:rsidRPr="002A43E0">
              <w:rPr>
                <w:rFonts w:ascii="Times New Roman" w:eastAsia="Calibri" w:hAnsi="Times New Roman" w:cs="Times New Roman"/>
                <w:sz w:val="28"/>
                <w:szCs w:val="28"/>
                <w:lang w:eastAsia="uk-UA"/>
              </w:rPr>
              <w:t xml:space="preserve"> вводити знеболювальних засобів за допомогою шприца-тюбика;</w:t>
            </w:r>
          </w:p>
          <w:p w:rsidR="002A43E0" w:rsidRPr="002A43E0" w:rsidRDefault="002A43E0" w:rsidP="002A43E0">
            <w:pPr>
              <w:widowControl w:val="0"/>
              <w:spacing w:after="0" w:line="240" w:lineRule="auto"/>
              <w:jc w:val="both"/>
              <w:rPr>
                <w:rFonts w:ascii="Times New Roman" w:eastAsia="Calibri" w:hAnsi="Times New Roman" w:cs="Times New Roman"/>
                <w:b/>
                <w:bCs/>
                <w:sz w:val="28"/>
                <w:szCs w:val="28"/>
                <w:lang w:eastAsia="uk-UA"/>
              </w:rPr>
            </w:pPr>
            <w:r w:rsidRPr="002A43E0">
              <w:rPr>
                <w:rFonts w:ascii="Times New Roman" w:eastAsia="Calibri" w:hAnsi="Times New Roman" w:cs="Times New Roman"/>
                <w:b/>
                <w:bCs/>
                <w:sz w:val="28"/>
                <w:szCs w:val="28"/>
                <w:lang w:eastAsia="uk-UA"/>
              </w:rPr>
              <w:t>володіє</w:t>
            </w:r>
            <w:r w:rsidRPr="002A43E0">
              <w:rPr>
                <w:rFonts w:ascii="Times New Roman" w:eastAsia="Calibri" w:hAnsi="Times New Roman" w:cs="Times New Roman"/>
                <w:sz w:val="28"/>
                <w:szCs w:val="28"/>
                <w:lang w:eastAsia="uk-UA"/>
              </w:rPr>
              <w:t xml:space="preserve"> навичками зупинки кровотечі з рани тулуба за допомогою </w:t>
            </w:r>
            <w:proofErr w:type="spellStart"/>
            <w:r w:rsidRPr="002A43E0">
              <w:rPr>
                <w:rFonts w:ascii="Times New Roman" w:eastAsia="Calibri" w:hAnsi="Times New Roman" w:cs="Times New Roman"/>
                <w:sz w:val="28"/>
                <w:szCs w:val="28"/>
                <w:lang w:eastAsia="uk-UA"/>
              </w:rPr>
              <w:t>гемостатичних</w:t>
            </w:r>
            <w:proofErr w:type="spellEnd"/>
            <w:r w:rsidRPr="002A43E0">
              <w:rPr>
                <w:rFonts w:ascii="Times New Roman" w:eastAsia="Calibri" w:hAnsi="Times New Roman" w:cs="Times New Roman"/>
                <w:sz w:val="28"/>
                <w:szCs w:val="28"/>
                <w:lang w:eastAsia="uk-UA"/>
              </w:rPr>
              <w:t xml:space="preserve"> засобів та кровотечі з рани кінцівки за допомогою спеціальних перев‘язувальних пакетів.</w:t>
            </w:r>
          </w:p>
        </w:tc>
      </w:tr>
      <w:tr w:rsidR="002A43E0" w:rsidRPr="002A43E0" w:rsidTr="002A43E0">
        <w:trPr>
          <w:trHeight w:val="294"/>
        </w:trPr>
        <w:tc>
          <w:tcPr>
            <w:tcW w:w="9745" w:type="dxa"/>
            <w:gridSpan w:val="2"/>
            <w:shd w:val="clear" w:color="auto" w:fill="FFFFFF"/>
          </w:tcPr>
          <w:p w:rsidR="002A43E0" w:rsidRPr="002A43E0" w:rsidRDefault="002A43E0" w:rsidP="002A43E0">
            <w:pPr>
              <w:spacing w:after="0" w:line="240" w:lineRule="auto"/>
              <w:jc w:val="center"/>
              <w:rPr>
                <w:rFonts w:ascii="Times New Roman" w:eastAsia="Calibri" w:hAnsi="Times New Roman" w:cs="Times New Roman"/>
                <w:b/>
                <w:bCs/>
                <w:sz w:val="28"/>
                <w:szCs w:val="28"/>
                <w:lang w:eastAsia="uk-UA"/>
              </w:rPr>
            </w:pPr>
            <w:r w:rsidRPr="002A43E0">
              <w:rPr>
                <w:rFonts w:ascii="Times New Roman" w:eastAsia="Calibri" w:hAnsi="Times New Roman" w:cs="Times New Roman"/>
                <w:b/>
                <w:bCs/>
                <w:i/>
                <w:iCs/>
                <w:sz w:val="28"/>
                <w:szCs w:val="28"/>
                <w:lang w:eastAsia="uk-UA"/>
              </w:rPr>
              <w:t>Тема 4. Психологічна підготовка до захисту Вітчизни (1 години)</w:t>
            </w:r>
          </w:p>
        </w:tc>
      </w:tr>
      <w:tr w:rsidR="002A43E0" w:rsidRPr="002A43E0" w:rsidTr="002A43E0">
        <w:trPr>
          <w:trHeight w:val="1285"/>
        </w:trPr>
        <w:tc>
          <w:tcPr>
            <w:tcW w:w="3792" w:type="dxa"/>
            <w:shd w:val="clear" w:color="auto" w:fill="FFFFFF"/>
          </w:tcPr>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sz w:val="28"/>
                <w:szCs w:val="28"/>
                <w:lang w:eastAsia="uk-UA"/>
              </w:rPr>
              <w:lastRenderedPageBreak/>
              <w:t xml:space="preserve">Поняття про психіку </w:t>
            </w:r>
            <w:proofErr w:type="spellStart"/>
            <w:r w:rsidRPr="002A43E0">
              <w:rPr>
                <w:rFonts w:ascii="Times New Roman" w:eastAsia="Calibri" w:hAnsi="Times New Roman" w:cs="Times New Roman"/>
                <w:sz w:val="28"/>
                <w:szCs w:val="28"/>
                <w:lang w:eastAsia="uk-UA"/>
              </w:rPr>
              <w:t>військово-службовця</w:t>
            </w:r>
            <w:proofErr w:type="spellEnd"/>
            <w:r w:rsidRPr="002A43E0">
              <w:rPr>
                <w:rFonts w:ascii="Times New Roman" w:eastAsia="Calibri" w:hAnsi="Times New Roman" w:cs="Times New Roman"/>
                <w:sz w:val="28"/>
                <w:szCs w:val="28"/>
                <w:lang w:eastAsia="uk-UA"/>
              </w:rPr>
              <w:t>. Фактори, що обумовлюють напруження психічної діяльності. Психологічна готовність до їх усунення.</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характеризує</w:t>
            </w:r>
            <w:r w:rsidRPr="002A43E0">
              <w:rPr>
                <w:rFonts w:ascii="Times New Roman" w:eastAsia="Calibri" w:hAnsi="Times New Roman" w:cs="Times New Roman"/>
                <w:sz w:val="28"/>
                <w:szCs w:val="28"/>
                <w:lang w:eastAsia="uk-UA"/>
              </w:rPr>
              <w:t xml:space="preserve"> фактори, що обумовлюють напруження психічної діяльності</w:t>
            </w:r>
            <w:r w:rsidRPr="002A43E0">
              <w:rPr>
                <w:rFonts w:ascii="Times New Roman" w:eastAsia="Calibri" w:hAnsi="Times New Roman" w:cs="Times New Roman"/>
                <w:b/>
                <w:bCs/>
                <w:i/>
                <w:iCs/>
                <w:sz w:val="28"/>
                <w:szCs w:val="28"/>
                <w:lang w:eastAsia="uk-UA"/>
              </w:rPr>
              <w:t>;</w:t>
            </w:r>
          </w:p>
          <w:p w:rsidR="002A43E0" w:rsidRPr="002A43E0" w:rsidRDefault="002A43E0" w:rsidP="002A43E0">
            <w:pPr>
              <w:spacing w:after="0" w:line="240" w:lineRule="auto"/>
              <w:jc w:val="both"/>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sz w:val="28"/>
                <w:szCs w:val="28"/>
                <w:lang w:eastAsia="uk-UA"/>
              </w:rPr>
              <w:t>називає</w:t>
            </w:r>
            <w:r w:rsidRPr="002A43E0">
              <w:rPr>
                <w:rFonts w:ascii="Times New Roman" w:eastAsia="Calibri" w:hAnsi="Times New Roman" w:cs="Times New Roman"/>
                <w:sz w:val="28"/>
                <w:szCs w:val="28"/>
                <w:lang w:eastAsia="uk-UA"/>
              </w:rPr>
              <w:t xml:space="preserve"> способи зняття психологічної напруги.</w:t>
            </w:r>
          </w:p>
        </w:tc>
      </w:tr>
      <w:tr w:rsidR="002A43E0" w:rsidRPr="002A43E0" w:rsidTr="002A43E0">
        <w:trPr>
          <w:trHeight w:val="2253"/>
        </w:trPr>
        <w:tc>
          <w:tcPr>
            <w:tcW w:w="3792" w:type="dxa"/>
            <w:shd w:val="clear" w:color="auto" w:fill="FFFFFF"/>
          </w:tcPr>
          <w:p w:rsidR="002A43E0" w:rsidRPr="002A43E0" w:rsidRDefault="002A43E0" w:rsidP="002A43E0">
            <w:pPr>
              <w:spacing w:after="0" w:line="240" w:lineRule="auto"/>
              <w:jc w:val="both"/>
              <w:rPr>
                <w:rFonts w:ascii="Times New Roman" w:eastAsia="Calibri" w:hAnsi="Times New Roman" w:cs="Times New Roman"/>
                <w:b/>
                <w:bCs/>
                <w:i/>
                <w:iCs/>
                <w:sz w:val="28"/>
                <w:szCs w:val="28"/>
                <w:lang w:eastAsia="uk-UA"/>
              </w:rPr>
            </w:pPr>
            <w:r w:rsidRPr="002A43E0">
              <w:rPr>
                <w:rFonts w:ascii="Times New Roman" w:eastAsia="Calibri" w:hAnsi="Times New Roman" w:cs="Times New Roman"/>
                <w:sz w:val="28"/>
                <w:szCs w:val="28"/>
                <w:lang w:eastAsia="uk-UA"/>
              </w:rPr>
              <w:t>Поняття психологічної війни. Види впливу та специфіка психологічних операцій у ході бойових дій. Форми та методи психологічної війни. Психологічний вплив через засоби масової інформації.</w:t>
            </w:r>
          </w:p>
        </w:tc>
        <w:tc>
          <w:tcPr>
            <w:tcW w:w="5953" w:type="dxa"/>
            <w:shd w:val="clear" w:color="auto" w:fill="FFFFFF"/>
          </w:tcPr>
          <w:p w:rsidR="002A43E0" w:rsidRPr="002A43E0" w:rsidRDefault="002A43E0" w:rsidP="002A43E0">
            <w:pPr>
              <w:spacing w:after="0" w:line="240" w:lineRule="auto"/>
              <w:jc w:val="both"/>
              <w:rPr>
                <w:rFonts w:ascii="Times New Roman" w:eastAsia="Calibri" w:hAnsi="Times New Roman" w:cs="Times New Roman"/>
                <w:b/>
                <w:bCs/>
                <w:i/>
                <w:iCs/>
                <w:sz w:val="28"/>
                <w:szCs w:val="28"/>
                <w:lang w:eastAsia="uk-UA"/>
              </w:rPr>
            </w:pPr>
            <w:r w:rsidRPr="002A43E0">
              <w:rPr>
                <w:rFonts w:ascii="Times New Roman" w:eastAsia="Calibri" w:hAnsi="Times New Roman" w:cs="Times New Roman"/>
                <w:b/>
                <w:bCs/>
                <w:sz w:val="28"/>
                <w:szCs w:val="28"/>
                <w:lang w:eastAsia="uk-UA"/>
              </w:rPr>
              <w:t xml:space="preserve">характеризує </w:t>
            </w:r>
            <w:r w:rsidRPr="002A43E0">
              <w:rPr>
                <w:rFonts w:ascii="Times New Roman" w:eastAsia="Calibri" w:hAnsi="Times New Roman" w:cs="Times New Roman"/>
                <w:sz w:val="28"/>
                <w:szCs w:val="28"/>
                <w:lang w:eastAsia="uk-UA"/>
              </w:rPr>
              <w:t>основні</w:t>
            </w:r>
            <w:r w:rsidRPr="002A43E0">
              <w:rPr>
                <w:rFonts w:ascii="Times New Roman" w:eastAsia="Calibri" w:hAnsi="Times New Roman" w:cs="Times New Roman"/>
                <w:b/>
                <w:bCs/>
                <w:i/>
                <w:iCs/>
                <w:sz w:val="28"/>
                <w:szCs w:val="28"/>
                <w:lang w:eastAsia="uk-UA"/>
              </w:rPr>
              <w:t xml:space="preserve"> </w:t>
            </w:r>
            <w:r w:rsidRPr="002A43E0">
              <w:rPr>
                <w:rFonts w:ascii="Times New Roman" w:eastAsia="Calibri" w:hAnsi="Times New Roman" w:cs="Times New Roman"/>
                <w:sz w:val="28"/>
                <w:szCs w:val="28"/>
                <w:lang w:eastAsia="uk-UA"/>
              </w:rPr>
              <w:t>риси психологічної війни;</w:t>
            </w:r>
          </w:p>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 xml:space="preserve">знає </w:t>
            </w:r>
            <w:r w:rsidRPr="002A43E0">
              <w:rPr>
                <w:rFonts w:ascii="Times New Roman" w:eastAsia="Calibri" w:hAnsi="Times New Roman" w:cs="Times New Roman"/>
                <w:sz w:val="28"/>
                <w:szCs w:val="28"/>
                <w:lang w:eastAsia="uk-UA"/>
              </w:rPr>
              <w:t>порядок психологічного  впливу через засоби масової інформації, форми та методи психологічної війни;</w:t>
            </w:r>
          </w:p>
          <w:p w:rsidR="002A43E0" w:rsidRPr="002A43E0" w:rsidRDefault="002A43E0" w:rsidP="002A43E0">
            <w:pPr>
              <w:spacing w:after="0" w:line="240" w:lineRule="auto"/>
              <w:jc w:val="both"/>
              <w:rPr>
                <w:rFonts w:ascii="Times New Roman" w:eastAsia="Calibri" w:hAnsi="Times New Roman" w:cs="Times New Roman"/>
                <w:sz w:val="28"/>
                <w:szCs w:val="28"/>
                <w:lang w:eastAsia="uk-UA"/>
              </w:rPr>
            </w:pPr>
            <w:r w:rsidRPr="002A43E0">
              <w:rPr>
                <w:rFonts w:ascii="Times New Roman" w:eastAsia="Calibri" w:hAnsi="Times New Roman" w:cs="Times New Roman"/>
                <w:b/>
                <w:bCs/>
                <w:sz w:val="28"/>
                <w:szCs w:val="28"/>
                <w:lang w:eastAsia="uk-UA"/>
              </w:rPr>
              <w:t>розуміє</w:t>
            </w:r>
            <w:r w:rsidRPr="002A43E0">
              <w:rPr>
                <w:rFonts w:ascii="Times New Roman" w:eastAsia="Calibri" w:hAnsi="Times New Roman" w:cs="Times New Roman"/>
                <w:sz w:val="28"/>
                <w:szCs w:val="28"/>
                <w:lang w:eastAsia="uk-UA"/>
              </w:rPr>
              <w:t xml:space="preserve"> специфіку ведення психологічних операцій у ході бойових дій.</w:t>
            </w:r>
          </w:p>
        </w:tc>
      </w:tr>
    </w:tbl>
    <w:p w:rsidR="002A43E0" w:rsidRPr="002A43E0" w:rsidRDefault="002A43E0" w:rsidP="002A43E0">
      <w:pPr>
        <w:spacing w:after="0" w:line="240" w:lineRule="auto"/>
        <w:ind w:firstLine="709"/>
        <w:jc w:val="both"/>
        <w:rPr>
          <w:rFonts w:ascii="Times New Roman" w:hAnsi="Times New Roman" w:cs="Times New Roman"/>
          <w:sz w:val="28"/>
          <w:szCs w:val="28"/>
          <w:shd w:val="clear" w:color="auto" w:fill="FFFFFF"/>
        </w:rPr>
      </w:pPr>
    </w:p>
    <w:p w:rsidR="002A43E0" w:rsidRPr="002A43E0" w:rsidRDefault="002A43E0" w:rsidP="002A43E0">
      <w:pPr>
        <w:spacing w:after="0" w:line="240" w:lineRule="auto"/>
        <w:ind w:firstLine="709"/>
        <w:jc w:val="both"/>
        <w:rPr>
          <w:rFonts w:ascii="Times New Roman" w:hAnsi="Times New Roman" w:cs="Times New Roman"/>
          <w:sz w:val="28"/>
          <w:szCs w:val="28"/>
        </w:rPr>
      </w:pPr>
      <w:r w:rsidRPr="002A43E0">
        <w:rPr>
          <w:rFonts w:ascii="Times New Roman" w:hAnsi="Times New Roman" w:cs="Times New Roman"/>
          <w:sz w:val="28"/>
          <w:szCs w:val="28"/>
        </w:rPr>
        <w:br/>
      </w:r>
      <w:r w:rsidRPr="002A43E0">
        <w:rPr>
          <w:rFonts w:ascii="Times New Roman" w:hAnsi="Times New Roman" w:cs="Times New Roman"/>
          <w:sz w:val="28"/>
          <w:szCs w:val="28"/>
          <w:shd w:val="clear" w:color="auto" w:fill="FFFFFF"/>
        </w:rPr>
        <w:t xml:space="preserve">    </w:t>
      </w:r>
    </w:p>
    <w:p w:rsidR="002A43E0" w:rsidRPr="002A43E0" w:rsidRDefault="002A43E0" w:rsidP="002A43E0">
      <w:pPr>
        <w:spacing w:after="0" w:line="240" w:lineRule="auto"/>
        <w:ind w:firstLine="709"/>
        <w:jc w:val="both"/>
        <w:rPr>
          <w:rFonts w:ascii="Times New Roman" w:hAnsi="Times New Roman" w:cs="Times New Roman"/>
          <w:sz w:val="28"/>
          <w:szCs w:val="28"/>
        </w:rPr>
      </w:pPr>
    </w:p>
    <w:p w:rsidR="002A43E0" w:rsidRDefault="002A43E0" w:rsidP="003D1916">
      <w:pPr>
        <w:spacing w:after="0" w:line="240" w:lineRule="auto"/>
        <w:jc w:val="center"/>
        <w:rPr>
          <w:rFonts w:ascii="Times New Roman" w:eastAsia="Calibri" w:hAnsi="Times New Roman" w:cs="Times New Roman"/>
          <w:b/>
          <w:bCs/>
          <w:iCs/>
          <w:sz w:val="28"/>
          <w:szCs w:val="28"/>
          <w:lang w:eastAsia="uk-UA"/>
        </w:rPr>
      </w:pPr>
    </w:p>
    <w:p w:rsidR="004271DA" w:rsidRDefault="004271DA" w:rsidP="003D1916">
      <w:pPr>
        <w:spacing w:after="0" w:line="240" w:lineRule="auto"/>
        <w:jc w:val="center"/>
        <w:rPr>
          <w:rFonts w:ascii="Times New Roman" w:eastAsia="Calibri" w:hAnsi="Times New Roman" w:cs="Times New Roman"/>
          <w:b/>
          <w:bCs/>
          <w:iCs/>
          <w:sz w:val="28"/>
          <w:szCs w:val="28"/>
          <w:lang w:eastAsia="uk-UA"/>
        </w:rPr>
      </w:pPr>
    </w:p>
    <w:p w:rsidR="002A43E0" w:rsidRDefault="002A43E0" w:rsidP="003D1916">
      <w:pPr>
        <w:spacing w:after="0" w:line="240" w:lineRule="auto"/>
        <w:jc w:val="center"/>
        <w:rPr>
          <w:rFonts w:ascii="Times New Roman" w:eastAsia="Calibri" w:hAnsi="Times New Roman" w:cs="Times New Roman"/>
          <w:b/>
          <w:bCs/>
          <w:iCs/>
          <w:sz w:val="28"/>
          <w:szCs w:val="28"/>
          <w:lang w:eastAsia="uk-UA"/>
        </w:rPr>
      </w:pPr>
    </w:p>
    <w:p w:rsidR="002A43E0" w:rsidRDefault="004271DA" w:rsidP="003D1916">
      <w:pPr>
        <w:spacing w:after="0" w:line="240" w:lineRule="auto"/>
        <w:jc w:val="center"/>
        <w:rPr>
          <w:rFonts w:ascii="Times New Roman" w:eastAsia="Calibri" w:hAnsi="Times New Roman" w:cs="Times New Roman"/>
          <w:b/>
          <w:bCs/>
          <w:iCs/>
          <w:sz w:val="28"/>
          <w:szCs w:val="28"/>
          <w:lang w:eastAsia="uk-UA"/>
        </w:rPr>
      </w:pPr>
      <w:r>
        <w:rPr>
          <w:rFonts w:ascii="Times New Roman" w:eastAsia="Calibri" w:hAnsi="Times New Roman" w:cs="Times New Roman"/>
          <w:b/>
          <w:bCs/>
          <w:iCs/>
          <w:noProof/>
          <w:sz w:val="28"/>
          <w:szCs w:val="28"/>
          <w:lang w:eastAsia="uk-UA"/>
        </w:rPr>
        <w:drawing>
          <wp:inline distT="0" distB="0" distL="0" distR="0" wp14:anchorId="729B990D">
            <wp:extent cx="5919470" cy="4438015"/>
            <wp:effectExtent l="0" t="0" r="508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9470" cy="4438015"/>
                    </a:xfrm>
                    <a:prstGeom prst="rect">
                      <a:avLst/>
                    </a:prstGeom>
                    <a:noFill/>
                  </pic:spPr>
                </pic:pic>
              </a:graphicData>
            </a:graphic>
          </wp:inline>
        </w:drawing>
      </w:r>
    </w:p>
    <w:p w:rsidR="002A43E0" w:rsidRDefault="002A43E0" w:rsidP="003D1916">
      <w:pPr>
        <w:spacing w:after="0" w:line="240" w:lineRule="auto"/>
        <w:jc w:val="center"/>
        <w:rPr>
          <w:rFonts w:ascii="Times New Roman" w:eastAsia="Calibri" w:hAnsi="Times New Roman" w:cs="Times New Roman"/>
          <w:b/>
          <w:bCs/>
          <w:iCs/>
          <w:sz w:val="28"/>
          <w:szCs w:val="28"/>
          <w:lang w:eastAsia="uk-UA"/>
        </w:rPr>
      </w:pPr>
    </w:p>
    <w:p w:rsidR="005D036A" w:rsidRDefault="005D036A">
      <w:pPr>
        <w:rPr>
          <w:rFonts w:ascii="Times New Roman" w:eastAsia="Calibri" w:hAnsi="Times New Roman" w:cs="Times New Roman"/>
          <w:b/>
          <w:bCs/>
          <w:iCs/>
          <w:sz w:val="28"/>
          <w:szCs w:val="28"/>
          <w:lang w:eastAsia="uk-UA"/>
        </w:rPr>
      </w:pPr>
      <w:r>
        <w:rPr>
          <w:rFonts w:ascii="Times New Roman" w:eastAsia="Calibri" w:hAnsi="Times New Roman" w:cs="Times New Roman"/>
          <w:b/>
          <w:bCs/>
          <w:iCs/>
          <w:sz w:val="28"/>
          <w:szCs w:val="28"/>
          <w:lang w:eastAsia="uk-UA"/>
        </w:rPr>
        <w:br w:type="page"/>
      </w:r>
    </w:p>
    <w:p w:rsidR="003D1916" w:rsidRPr="004B5D07" w:rsidRDefault="003560CE" w:rsidP="003D1916">
      <w:pPr>
        <w:spacing w:after="0" w:line="240" w:lineRule="auto"/>
        <w:jc w:val="center"/>
        <w:rPr>
          <w:rFonts w:ascii="Times New Roman" w:eastAsia="Calibri" w:hAnsi="Times New Roman" w:cs="Times New Roman"/>
          <w:b/>
          <w:bCs/>
          <w:iCs/>
          <w:sz w:val="28"/>
          <w:szCs w:val="28"/>
          <w:lang w:eastAsia="uk-UA"/>
        </w:rPr>
      </w:pPr>
      <w:r w:rsidRPr="004B5D07">
        <w:rPr>
          <w:rFonts w:ascii="Times New Roman" w:eastAsia="Calibri" w:hAnsi="Times New Roman" w:cs="Times New Roman"/>
          <w:b/>
          <w:bCs/>
          <w:iCs/>
          <w:sz w:val="28"/>
          <w:szCs w:val="28"/>
          <w:lang w:eastAsia="uk-UA"/>
        </w:rPr>
        <w:lastRenderedPageBreak/>
        <w:t xml:space="preserve">РОЗДІЛ </w:t>
      </w:r>
      <w:r w:rsidR="002A43E0">
        <w:rPr>
          <w:rFonts w:ascii="Times New Roman" w:eastAsia="Calibri" w:hAnsi="Times New Roman" w:cs="Times New Roman"/>
          <w:b/>
          <w:bCs/>
          <w:iCs/>
          <w:sz w:val="28"/>
          <w:szCs w:val="28"/>
          <w:lang w:eastAsia="uk-UA"/>
        </w:rPr>
        <w:t xml:space="preserve"> «</w:t>
      </w:r>
      <w:r w:rsidRPr="004B5D07">
        <w:rPr>
          <w:rFonts w:ascii="Times New Roman" w:eastAsia="Calibri" w:hAnsi="Times New Roman" w:cs="Times New Roman"/>
          <w:b/>
          <w:bCs/>
          <w:iCs/>
          <w:sz w:val="28"/>
          <w:szCs w:val="28"/>
          <w:lang w:eastAsia="uk-UA"/>
        </w:rPr>
        <w:t>ОСНОВИ МЕДИЧНИХ ЗНАНЬ І ДОПОМОГИ</w:t>
      </w:r>
      <w:r w:rsidR="002A43E0">
        <w:rPr>
          <w:rFonts w:ascii="Times New Roman" w:eastAsia="Calibri" w:hAnsi="Times New Roman" w:cs="Times New Roman"/>
          <w:b/>
          <w:bCs/>
          <w:iCs/>
          <w:sz w:val="28"/>
          <w:szCs w:val="28"/>
          <w:lang w:eastAsia="uk-UA"/>
        </w:rPr>
        <w:t>»</w:t>
      </w:r>
      <w:r w:rsidRPr="004B5D07">
        <w:rPr>
          <w:rFonts w:ascii="Times New Roman" w:eastAsia="Calibri" w:hAnsi="Times New Roman" w:cs="Times New Roman"/>
          <w:b/>
          <w:bCs/>
          <w:iCs/>
          <w:sz w:val="28"/>
          <w:szCs w:val="28"/>
          <w:lang w:eastAsia="uk-UA"/>
        </w:rPr>
        <w:t xml:space="preserve"> (5</w:t>
      </w:r>
      <w:r w:rsidR="002A43E0">
        <w:rPr>
          <w:rFonts w:ascii="Times New Roman" w:eastAsia="Calibri" w:hAnsi="Times New Roman" w:cs="Times New Roman"/>
          <w:b/>
          <w:bCs/>
          <w:iCs/>
          <w:sz w:val="28"/>
          <w:szCs w:val="28"/>
          <w:lang w:eastAsia="uk-UA"/>
        </w:rPr>
        <w:t xml:space="preserve"> </w:t>
      </w:r>
      <w:r w:rsidRPr="004B5D07">
        <w:rPr>
          <w:rFonts w:ascii="Times New Roman" w:eastAsia="Calibri" w:hAnsi="Times New Roman" w:cs="Times New Roman"/>
          <w:b/>
          <w:bCs/>
          <w:iCs/>
          <w:sz w:val="28"/>
          <w:szCs w:val="28"/>
          <w:lang w:eastAsia="uk-UA"/>
        </w:rPr>
        <w:t>ГОДИН)</w:t>
      </w:r>
    </w:p>
    <w:p w:rsidR="003D1916" w:rsidRPr="004B5D07" w:rsidRDefault="003D1916" w:rsidP="003D1916">
      <w:pPr>
        <w:spacing w:after="0" w:line="240" w:lineRule="auto"/>
        <w:jc w:val="center"/>
        <w:rPr>
          <w:rFonts w:ascii="Times New Roman" w:eastAsia="Calibri" w:hAnsi="Times New Roman" w:cs="Times New Roman"/>
          <w:b/>
          <w:bCs/>
          <w:i/>
          <w:iCs/>
          <w:sz w:val="28"/>
          <w:szCs w:val="28"/>
          <w:lang w:eastAsia="uk-UA"/>
        </w:rPr>
      </w:pPr>
    </w:p>
    <w:p w:rsidR="003D1916" w:rsidRPr="004B5D07" w:rsidRDefault="003D1916" w:rsidP="003D1916">
      <w:pPr>
        <w:spacing w:after="0" w:line="240" w:lineRule="auto"/>
        <w:jc w:val="center"/>
        <w:rPr>
          <w:rFonts w:ascii="Times New Roman" w:eastAsia="Calibri" w:hAnsi="Times New Roman" w:cs="Times New Roman"/>
          <w:b/>
          <w:bCs/>
          <w:iCs/>
          <w:sz w:val="28"/>
          <w:szCs w:val="28"/>
          <w:lang w:eastAsia="uk-UA"/>
        </w:rPr>
      </w:pPr>
      <w:r w:rsidRPr="004B5D07">
        <w:rPr>
          <w:rFonts w:ascii="Times New Roman" w:eastAsia="Calibri" w:hAnsi="Times New Roman" w:cs="Times New Roman"/>
          <w:b/>
          <w:bCs/>
          <w:iCs/>
          <w:sz w:val="28"/>
          <w:szCs w:val="28"/>
          <w:lang w:eastAsia="uk-UA"/>
        </w:rPr>
        <w:t>Урок 1</w:t>
      </w:r>
      <w:r w:rsidR="002A43E0">
        <w:rPr>
          <w:rFonts w:ascii="Times New Roman" w:eastAsia="Calibri" w:hAnsi="Times New Roman" w:cs="Times New Roman"/>
          <w:b/>
          <w:bCs/>
          <w:iCs/>
          <w:sz w:val="28"/>
          <w:szCs w:val="28"/>
          <w:lang w:eastAsia="uk-UA"/>
        </w:rPr>
        <w:t>-2</w:t>
      </w:r>
    </w:p>
    <w:p w:rsidR="000C7AFE" w:rsidRPr="004B5D07" w:rsidRDefault="003D1916" w:rsidP="003D1916">
      <w:pPr>
        <w:spacing w:after="0" w:line="240" w:lineRule="auto"/>
        <w:jc w:val="both"/>
        <w:rPr>
          <w:rFonts w:ascii="Times New Roman" w:eastAsia="Calibri" w:hAnsi="Times New Roman" w:cs="Times New Roman"/>
          <w:b/>
          <w:bCs/>
          <w:iCs/>
          <w:sz w:val="28"/>
          <w:szCs w:val="28"/>
          <w:lang w:eastAsia="uk-UA"/>
        </w:rPr>
      </w:pPr>
      <w:r w:rsidRPr="004B5D07">
        <w:rPr>
          <w:rFonts w:ascii="Times New Roman" w:eastAsia="Calibri" w:hAnsi="Times New Roman" w:cs="Times New Roman"/>
          <w:b/>
          <w:bCs/>
          <w:iCs/>
          <w:sz w:val="28"/>
          <w:szCs w:val="28"/>
          <w:lang w:eastAsia="uk-UA"/>
        </w:rPr>
        <w:t xml:space="preserve">Тема:  Надання </w:t>
      </w:r>
      <w:proofErr w:type="spellStart"/>
      <w:r w:rsidRPr="004B5D07">
        <w:rPr>
          <w:rFonts w:ascii="Times New Roman" w:eastAsia="Calibri" w:hAnsi="Times New Roman" w:cs="Times New Roman"/>
          <w:b/>
          <w:bCs/>
          <w:iCs/>
          <w:sz w:val="28"/>
          <w:szCs w:val="28"/>
          <w:lang w:eastAsia="uk-UA"/>
        </w:rPr>
        <w:t>домедичної</w:t>
      </w:r>
      <w:proofErr w:type="spellEnd"/>
      <w:r w:rsidRPr="004B5D07">
        <w:rPr>
          <w:rFonts w:ascii="Times New Roman" w:eastAsia="Calibri" w:hAnsi="Times New Roman" w:cs="Times New Roman"/>
          <w:b/>
          <w:bCs/>
          <w:iCs/>
          <w:sz w:val="28"/>
          <w:szCs w:val="28"/>
          <w:lang w:eastAsia="uk-UA"/>
        </w:rPr>
        <w:t xml:space="preserve"> допомоги при кровотечах, пораненнях, переломах та вивихах</w:t>
      </w:r>
      <w:r w:rsidR="00E104D3" w:rsidRPr="004B5D07">
        <w:rPr>
          <w:rFonts w:ascii="Times New Roman" w:eastAsia="Calibri" w:hAnsi="Times New Roman" w:cs="Times New Roman"/>
          <w:b/>
          <w:bCs/>
          <w:iCs/>
          <w:sz w:val="28"/>
          <w:szCs w:val="28"/>
          <w:lang w:eastAsia="uk-UA"/>
        </w:rPr>
        <w:t xml:space="preserve"> (</w:t>
      </w:r>
      <w:r w:rsidR="00D8714A" w:rsidRPr="004B5D07">
        <w:rPr>
          <w:rFonts w:ascii="Times New Roman" w:eastAsia="Calibri" w:hAnsi="Times New Roman" w:cs="Times New Roman"/>
          <w:b/>
          <w:bCs/>
          <w:iCs/>
          <w:sz w:val="28"/>
          <w:szCs w:val="28"/>
          <w:lang w:eastAsia="uk-UA"/>
        </w:rPr>
        <w:t>2</w:t>
      </w:r>
      <w:r w:rsidR="00E104D3" w:rsidRPr="004B5D07">
        <w:rPr>
          <w:rFonts w:ascii="Times New Roman" w:eastAsia="Calibri" w:hAnsi="Times New Roman" w:cs="Times New Roman"/>
          <w:b/>
          <w:bCs/>
          <w:iCs/>
          <w:sz w:val="28"/>
          <w:szCs w:val="28"/>
          <w:lang w:eastAsia="uk-UA"/>
        </w:rPr>
        <w:t xml:space="preserve"> годин</w:t>
      </w:r>
      <w:r w:rsidR="00D8714A" w:rsidRPr="004B5D07">
        <w:rPr>
          <w:rFonts w:ascii="Times New Roman" w:eastAsia="Calibri" w:hAnsi="Times New Roman" w:cs="Times New Roman"/>
          <w:b/>
          <w:bCs/>
          <w:iCs/>
          <w:sz w:val="28"/>
          <w:szCs w:val="28"/>
          <w:lang w:eastAsia="uk-UA"/>
        </w:rPr>
        <w:t>и</w:t>
      </w:r>
      <w:r w:rsidR="00E104D3" w:rsidRPr="004B5D07">
        <w:rPr>
          <w:rFonts w:ascii="Times New Roman" w:eastAsia="Calibri" w:hAnsi="Times New Roman" w:cs="Times New Roman"/>
          <w:b/>
          <w:bCs/>
          <w:iCs/>
          <w:sz w:val="28"/>
          <w:szCs w:val="28"/>
          <w:lang w:eastAsia="uk-UA"/>
        </w:rPr>
        <w:t>)</w:t>
      </w:r>
    </w:p>
    <w:p w:rsidR="003560CE" w:rsidRPr="004B5D07" w:rsidRDefault="003560CE" w:rsidP="003560CE">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Мета:</w:t>
      </w:r>
    </w:p>
    <w:p w:rsidR="00E104D3" w:rsidRPr="004B5D07" w:rsidRDefault="00125AC7" w:rsidP="00E104D3">
      <w:pPr>
        <w:pStyle w:val="a3"/>
        <w:numPr>
          <w:ilvl w:val="0"/>
          <w:numId w:val="3"/>
        </w:numPr>
        <w:jc w:val="both"/>
        <w:textAlignment w:val="baseline"/>
        <w:rPr>
          <w:sz w:val="28"/>
          <w:szCs w:val="28"/>
        </w:rPr>
      </w:pPr>
      <w:r w:rsidRPr="004B5D07">
        <w:rPr>
          <w:sz w:val="28"/>
          <w:szCs w:val="28"/>
        </w:rPr>
        <w:t>узагальнити</w:t>
      </w:r>
      <w:r w:rsidR="003560CE" w:rsidRPr="004B5D07">
        <w:rPr>
          <w:sz w:val="28"/>
          <w:szCs w:val="28"/>
        </w:rPr>
        <w:t xml:space="preserve"> поняття </w:t>
      </w:r>
      <w:r w:rsidR="00E104D3" w:rsidRPr="004B5D07">
        <w:rPr>
          <w:sz w:val="28"/>
          <w:szCs w:val="28"/>
        </w:rPr>
        <w:t>про класифікацію ран і кровотеч, першу допомогу при внутрішніх та зовнішніх кровотечах, техніку накладання джгута, техніку накладання пов’язок;</w:t>
      </w:r>
    </w:p>
    <w:p w:rsidR="003560CE" w:rsidRPr="004B5D07" w:rsidRDefault="00E104D3" w:rsidP="00E104D3">
      <w:pPr>
        <w:pStyle w:val="a3"/>
        <w:numPr>
          <w:ilvl w:val="0"/>
          <w:numId w:val="3"/>
        </w:numPr>
        <w:jc w:val="both"/>
        <w:textAlignment w:val="baseline"/>
        <w:rPr>
          <w:sz w:val="28"/>
          <w:szCs w:val="28"/>
        </w:rPr>
      </w:pPr>
      <w:r w:rsidRPr="004B5D07">
        <w:rPr>
          <w:sz w:val="28"/>
          <w:szCs w:val="28"/>
        </w:rPr>
        <w:t xml:space="preserve">дати основні поняття про </w:t>
      </w:r>
      <w:r w:rsidR="003560CE" w:rsidRPr="004B5D07">
        <w:rPr>
          <w:sz w:val="28"/>
          <w:szCs w:val="28"/>
        </w:rPr>
        <w:t xml:space="preserve">переломи кісток. Види переломів. Табельні та підручні засоби іммобілізації. </w:t>
      </w:r>
      <w:r w:rsidRPr="004B5D07">
        <w:rPr>
          <w:sz w:val="28"/>
          <w:szCs w:val="28"/>
        </w:rPr>
        <w:t>Накладання шин при переломах;</w:t>
      </w:r>
    </w:p>
    <w:p w:rsidR="003560CE" w:rsidRPr="004B5D07" w:rsidRDefault="00E104D3" w:rsidP="003560CE">
      <w:pPr>
        <w:pStyle w:val="a3"/>
        <w:numPr>
          <w:ilvl w:val="0"/>
          <w:numId w:val="3"/>
        </w:numPr>
        <w:jc w:val="both"/>
        <w:textAlignment w:val="baseline"/>
        <w:rPr>
          <w:sz w:val="28"/>
          <w:szCs w:val="28"/>
        </w:rPr>
      </w:pPr>
      <w:r w:rsidRPr="004B5D07">
        <w:rPr>
          <w:sz w:val="28"/>
          <w:szCs w:val="28"/>
        </w:rPr>
        <w:t>о</w:t>
      </w:r>
      <w:r w:rsidR="003560CE" w:rsidRPr="004B5D07">
        <w:rPr>
          <w:sz w:val="28"/>
          <w:szCs w:val="28"/>
        </w:rPr>
        <w:t>знайомити з правилами транспортування потерпілих при різноман</w:t>
      </w:r>
      <w:r w:rsidRPr="004B5D07">
        <w:rPr>
          <w:sz w:val="28"/>
          <w:szCs w:val="28"/>
        </w:rPr>
        <w:t>ітних ушкодженнях та пораненнях;</w:t>
      </w:r>
    </w:p>
    <w:p w:rsidR="003560CE" w:rsidRPr="004B5D07" w:rsidRDefault="003560CE" w:rsidP="003560CE">
      <w:pPr>
        <w:pStyle w:val="a3"/>
        <w:numPr>
          <w:ilvl w:val="0"/>
          <w:numId w:val="3"/>
        </w:numPr>
        <w:jc w:val="both"/>
        <w:textAlignment w:val="baseline"/>
        <w:rPr>
          <w:sz w:val="28"/>
          <w:szCs w:val="28"/>
        </w:rPr>
      </w:pPr>
      <w:r w:rsidRPr="004B5D07">
        <w:rPr>
          <w:rFonts w:eastAsiaTheme="minorEastAsia"/>
          <w:kern w:val="24"/>
          <w:sz w:val="28"/>
          <w:szCs w:val="28"/>
        </w:rPr>
        <w:t>тренувати особового складу загону з виконання елементів стройової підготовки;</w:t>
      </w:r>
    </w:p>
    <w:p w:rsidR="003560CE" w:rsidRPr="004B5D07" w:rsidRDefault="003560CE" w:rsidP="003560CE">
      <w:pPr>
        <w:pStyle w:val="a3"/>
        <w:numPr>
          <w:ilvl w:val="0"/>
          <w:numId w:val="3"/>
        </w:numPr>
        <w:jc w:val="both"/>
        <w:textAlignment w:val="baseline"/>
        <w:rPr>
          <w:sz w:val="28"/>
          <w:szCs w:val="28"/>
        </w:rPr>
      </w:pPr>
      <w:r w:rsidRPr="004B5D07">
        <w:rPr>
          <w:rFonts w:eastAsiaTheme="minorEastAsia"/>
          <w:kern w:val="24"/>
          <w:sz w:val="28"/>
          <w:szCs w:val="28"/>
        </w:rPr>
        <w:t>виховувати дисциплінованість, координацію та впевненість у своїх діях, прийняття чіткого правильного рішення в будь-яких ситуаціях.</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Обладнання та матеріали:</w:t>
      </w:r>
    </w:p>
    <w:p w:rsidR="003560CE" w:rsidRPr="004B5D07" w:rsidRDefault="003560CE" w:rsidP="003560CE">
      <w:pPr>
        <w:numPr>
          <w:ilvl w:val="0"/>
          <w:numId w:val="1"/>
        </w:numPr>
        <w:spacing w:after="0" w:line="240" w:lineRule="auto"/>
        <w:ind w:left="360"/>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індивідуальні  аптечки </w:t>
      </w:r>
      <w:r w:rsidRPr="004B5D07">
        <w:rPr>
          <w:rFonts w:ascii="Times New Roman" w:eastAsia="Times New Roman" w:hAnsi="Times New Roman" w:cs="Times New Roman"/>
          <w:sz w:val="28"/>
          <w:szCs w:val="28"/>
          <w:lang w:val="en-US" w:eastAsia="uk-UA"/>
        </w:rPr>
        <w:t>IFAK</w:t>
      </w:r>
      <w:r w:rsidRPr="004B5D07">
        <w:rPr>
          <w:rFonts w:ascii="Times New Roman" w:eastAsia="Times New Roman" w:hAnsi="Times New Roman" w:cs="Times New Roman"/>
          <w:sz w:val="28"/>
          <w:szCs w:val="28"/>
          <w:lang w:eastAsia="uk-UA"/>
        </w:rPr>
        <w:t>, муль</w:t>
      </w:r>
      <w:r w:rsidR="00E104D3" w:rsidRPr="004B5D07">
        <w:rPr>
          <w:rFonts w:ascii="Times New Roman" w:eastAsia="Times New Roman" w:hAnsi="Times New Roman" w:cs="Times New Roman"/>
          <w:sz w:val="28"/>
          <w:szCs w:val="28"/>
          <w:lang w:eastAsia="uk-UA"/>
        </w:rPr>
        <w:t>тимедійний комплекс, підручники.</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Базові поняття й терміни:</w:t>
      </w:r>
    </w:p>
    <w:p w:rsidR="003560CE" w:rsidRPr="004B5D07" w:rsidRDefault="00E104D3" w:rsidP="00E104D3">
      <w:pPr>
        <w:numPr>
          <w:ilvl w:val="0"/>
          <w:numId w:val="2"/>
        </w:numPr>
        <w:spacing w:after="0" w:line="240" w:lineRule="auto"/>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внутрішня та зовнішня кровотеча</w:t>
      </w:r>
      <w:r w:rsidR="003560CE" w:rsidRPr="004B5D07">
        <w:rPr>
          <w:rFonts w:ascii="Times New Roman" w:eastAsia="Times New Roman" w:hAnsi="Times New Roman" w:cs="Times New Roman"/>
          <w:sz w:val="28"/>
          <w:szCs w:val="28"/>
          <w:lang w:eastAsia="uk-UA"/>
        </w:rPr>
        <w:t xml:space="preserve">,  індивідуальна  аптечка  IFAK, етапи надання допомоги пораненим; </w:t>
      </w:r>
      <w:r w:rsidRPr="004B5D07">
        <w:rPr>
          <w:rFonts w:ascii="Times New Roman" w:eastAsia="Times New Roman" w:hAnsi="Times New Roman" w:cs="Times New Roman"/>
          <w:sz w:val="28"/>
          <w:szCs w:val="28"/>
          <w:lang w:eastAsia="uk-UA"/>
        </w:rPr>
        <w:t xml:space="preserve">джгут;  турнікет, перев’язочні матеріали, переломи кісток, відкриті і закриті переломи, засоби іммобілізації, шини </w:t>
      </w:r>
      <w:r w:rsidR="003560CE" w:rsidRPr="004B5D07">
        <w:rPr>
          <w:rFonts w:ascii="Times New Roman" w:eastAsia="Times New Roman" w:hAnsi="Times New Roman" w:cs="Times New Roman"/>
          <w:sz w:val="28"/>
          <w:szCs w:val="28"/>
          <w:lang w:eastAsia="uk-UA"/>
        </w:rPr>
        <w:t>прийоми транспортування пораненого (в положенні лежачи на собі, стоячи; транспортування  пораненого двома бійцями).</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Форма проведення: </w:t>
      </w:r>
      <w:r w:rsidRPr="004B5D07">
        <w:rPr>
          <w:rFonts w:ascii="Times New Roman" w:eastAsia="Times New Roman" w:hAnsi="Times New Roman" w:cs="Times New Roman"/>
          <w:sz w:val="28"/>
          <w:szCs w:val="28"/>
          <w:lang w:eastAsia="uk-UA"/>
        </w:rPr>
        <w:t>теоретично-практичне заняття.</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Методи проведення: </w:t>
      </w:r>
      <w:r w:rsidRPr="004B5D07">
        <w:rPr>
          <w:rFonts w:ascii="Times New Roman" w:eastAsia="Times New Roman" w:hAnsi="Times New Roman" w:cs="Times New Roman"/>
          <w:sz w:val="28"/>
          <w:szCs w:val="28"/>
          <w:lang w:eastAsia="uk-UA"/>
        </w:rPr>
        <w:t>розповідь, бесіда, показ, перегляд презентації</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Місце проведення: </w:t>
      </w:r>
      <w:r w:rsidR="002151FB" w:rsidRPr="004B5D07">
        <w:rPr>
          <w:rFonts w:ascii="Times New Roman" w:eastAsia="Times New Roman" w:hAnsi="Times New Roman" w:cs="Times New Roman"/>
          <w:sz w:val="28"/>
          <w:szCs w:val="28"/>
          <w:lang w:eastAsia="uk-UA"/>
        </w:rPr>
        <w:t>кабінет ЗВ</w:t>
      </w:r>
      <w:r w:rsidR="00FE53FB" w:rsidRPr="004B5D07">
        <w:rPr>
          <w:rFonts w:ascii="Times New Roman" w:eastAsia="Times New Roman" w:hAnsi="Times New Roman" w:cs="Times New Roman"/>
          <w:sz w:val="28"/>
          <w:szCs w:val="28"/>
          <w:lang w:eastAsia="uk-UA"/>
        </w:rPr>
        <w:t>, стрілецький тир.</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Тип уроку: </w:t>
      </w:r>
      <w:r w:rsidRPr="004B5D07">
        <w:rPr>
          <w:rFonts w:ascii="Times New Roman" w:eastAsia="Times New Roman" w:hAnsi="Times New Roman" w:cs="Times New Roman"/>
          <w:sz w:val="28"/>
          <w:szCs w:val="28"/>
          <w:lang w:eastAsia="uk-UA"/>
        </w:rPr>
        <w:t>комбінований.</w:t>
      </w:r>
    </w:p>
    <w:p w:rsidR="003560CE" w:rsidRPr="004B5D07" w:rsidRDefault="003560CE" w:rsidP="003560CE">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p>
    <w:p w:rsidR="003560CE" w:rsidRPr="004B5D07" w:rsidRDefault="003560CE" w:rsidP="003560CE">
      <w:pPr>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Структура уроку</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 Організаційний етап                                                                                      </w:t>
      </w:r>
      <w:r w:rsidR="00D8714A"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2 хв.</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ІІ. Тренування особового складу                                                                     </w:t>
      </w:r>
      <w:r w:rsidR="00D8714A"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6 хв.</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ІІІ. Актуалізація опорних знань та мотивація навчальної діяльності          </w:t>
      </w:r>
      <w:r w:rsidR="00D8714A"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7 хв.</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ІV. Вивчення нового матеріалу                                                                       </w:t>
      </w:r>
      <w:r w:rsidR="00D8714A" w:rsidRPr="004B5D07">
        <w:rPr>
          <w:rFonts w:ascii="Times New Roman" w:eastAsia="Times New Roman" w:hAnsi="Times New Roman" w:cs="Times New Roman"/>
          <w:sz w:val="28"/>
          <w:szCs w:val="28"/>
          <w:lang w:eastAsia="uk-UA"/>
        </w:rPr>
        <w:t xml:space="preserve">   30</w:t>
      </w:r>
      <w:r w:rsidRPr="004B5D07">
        <w:rPr>
          <w:rFonts w:ascii="Times New Roman" w:eastAsia="Times New Roman" w:hAnsi="Times New Roman" w:cs="Times New Roman"/>
          <w:sz w:val="28"/>
          <w:szCs w:val="28"/>
          <w:lang w:eastAsia="uk-UA"/>
        </w:rPr>
        <w:t xml:space="preserve"> хв.</w:t>
      </w:r>
    </w:p>
    <w:p w:rsidR="002151FB" w:rsidRPr="004B5D07" w:rsidRDefault="002151FB" w:rsidP="002151FB">
      <w:pPr>
        <w:pStyle w:val="a3"/>
        <w:numPr>
          <w:ilvl w:val="0"/>
          <w:numId w:val="7"/>
        </w:numPr>
        <w:textAlignment w:val="baseline"/>
        <w:rPr>
          <w:sz w:val="28"/>
          <w:szCs w:val="28"/>
        </w:rPr>
      </w:pPr>
      <w:r w:rsidRPr="004B5D07">
        <w:rPr>
          <w:sz w:val="28"/>
          <w:szCs w:val="28"/>
        </w:rPr>
        <w:t>Класифікація ран і кровотеч. Перша допомога при внутрішніх та зовнішніх кровотечах.</w:t>
      </w:r>
    </w:p>
    <w:p w:rsidR="002151FB" w:rsidRPr="004B5D07" w:rsidRDefault="002151FB" w:rsidP="002151FB">
      <w:pPr>
        <w:pStyle w:val="a3"/>
        <w:numPr>
          <w:ilvl w:val="0"/>
          <w:numId w:val="7"/>
        </w:numPr>
        <w:textAlignment w:val="baseline"/>
        <w:rPr>
          <w:sz w:val="28"/>
          <w:szCs w:val="28"/>
        </w:rPr>
      </w:pPr>
      <w:r w:rsidRPr="004B5D07">
        <w:rPr>
          <w:sz w:val="28"/>
          <w:szCs w:val="28"/>
        </w:rPr>
        <w:t>Техніка накладання джгута, турнікета.</w:t>
      </w:r>
    </w:p>
    <w:p w:rsidR="002151FB" w:rsidRPr="004B5D07" w:rsidRDefault="002151FB" w:rsidP="002151FB">
      <w:pPr>
        <w:pStyle w:val="a3"/>
        <w:numPr>
          <w:ilvl w:val="0"/>
          <w:numId w:val="7"/>
        </w:numPr>
        <w:textAlignment w:val="baseline"/>
        <w:rPr>
          <w:sz w:val="28"/>
          <w:szCs w:val="28"/>
        </w:rPr>
      </w:pPr>
      <w:r w:rsidRPr="004B5D07">
        <w:rPr>
          <w:sz w:val="28"/>
          <w:szCs w:val="28"/>
        </w:rPr>
        <w:t xml:space="preserve">Техніка накладання пов’язок. </w:t>
      </w:r>
    </w:p>
    <w:p w:rsidR="002151FB" w:rsidRPr="004B5D07" w:rsidRDefault="002151FB" w:rsidP="002151FB">
      <w:pPr>
        <w:pStyle w:val="a3"/>
        <w:numPr>
          <w:ilvl w:val="0"/>
          <w:numId w:val="7"/>
        </w:numPr>
        <w:textAlignment w:val="baseline"/>
        <w:rPr>
          <w:sz w:val="28"/>
          <w:szCs w:val="28"/>
        </w:rPr>
      </w:pPr>
      <w:r w:rsidRPr="004B5D07">
        <w:rPr>
          <w:sz w:val="28"/>
          <w:szCs w:val="28"/>
        </w:rPr>
        <w:t>Поняття про переломи кісток. Перша допомога при переломах. Засоби іммобілізації.</w:t>
      </w:r>
    </w:p>
    <w:p w:rsidR="002151FB" w:rsidRPr="004B5D07" w:rsidRDefault="002151FB" w:rsidP="002151FB">
      <w:pPr>
        <w:pStyle w:val="a3"/>
        <w:numPr>
          <w:ilvl w:val="0"/>
          <w:numId w:val="7"/>
        </w:numPr>
        <w:textAlignment w:val="baseline"/>
        <w:rPr>
          <w:sz w:val="28"/>
          <w:szCs w:val="28"/>
        </w:rPr>
      </w:pPr>
      <w:r w:rsidRPr="004B5D07">
        <w:rPr>
          <w:sz w:val="28"/>
          <w:szCs w:val="28"/>
        </w:rPr>
        <w:t>Порядок транспортування потерпілих при різноманітних ушкодженнях та пораненнях.</w:t>
      </w:r>
    </w:p>
    <w:p w:rsidR="00D8714A" w:rsidRPr="004B5D07" w:rsidRDefault="003560CE" w:rsidP="002151FB">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V. </w:t>
      </w:r>
      <w:r w:rsidR="00D8714A" w:rsidRPr="004B5D07">
        <w:rPr>
          <w:rFonts w:ascii="Times New Roman" w:eastAsia="Times New Roman" w:hAnsi="Times New Roman" w:cs="Times New Roman"/>
          <w:sz w:val="28"/>
          <w:szCs w:val="28"/>
          <w:lang w:eastAsia="uk-UA"/>
        </w:rPr>
        <w:t>Практична частина. Відпрацювання навичок накладання джгута, турнікета, пов’язок, бандажів                                                                                               37 хв.</w:t>
      </w:r>
    </w:p>
    <w:p w:rsidR="003560CE" w:rsidRPr="004B5D07" w:rsidRDefault="00D8714A" w:rsidP="002151FB">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lastRenderedPageBreak/>
        <w:t xml:space="preserve">VІ. </w:t>
      </w:r>
      <w:r w:rsidR="003560CE" w:rsidRPr="004B5D07">
        <w:rPr>
          <w:rFonts w:ascii="Times New Roman" w:eastAsia="Times New Roman" w:hAnsi="Times New Roman" w:cs="Times New Roman"/>
          <w:sz w:val="28"/>
          <w:szCs w:val="28"/>
          <w:lang w:eastAsia="uk-UA"/>
        </w:rPr>
        <w:t>Узагальнення, систематизація й контроль знан</w:t>
      </w:r>
      <w:r w:rsidRPr="004B5D07">
        <w:rPr>
          <w:rFonts w:ascii="Times New Roman" w:eastAsia="Times New Roman" w:hAnsi="Times New Roman" w:cs="Times New Roman"/>
          <w:sz w:val="28"/>
          <w:szCs w:val="28"/>
          <w:lang w:eastAsia="uk-UA"/>
        </w:rPr>
        <w:t xml:space="preserve">ь та </w:t>
      </w:r>
      <w:r w:rsidR="004D61FC">
        <w:rPr>
          <w:rFonts w:ascii="Times New Roman" w:eastAsia="Times New Roman" w:hAnsi="Times New Roman" w:cs="Times New Roman"/>
          <w:sz w:val="28"/>
          <w:szCs w:val="28"/>
          <w:lang w:eastAsia="uk-UA"/>
        </w:rPr>
        <w:t>вмінь учнів               3 хв.</w:t>
      </w:r>
      <w:r w:rsidRPr="004B5D07">
        <w:rPr>
          <w:rFonts w:ascii="Times New Roman" w:eastAsia="Times New Roman" w:hAnsi="Times New Roman" w:cs="Times New Roman"/>
          <w:sz w:val="28"/>
          <w:szCs w:val="28"/>
          <w:lang w:eastAsia="uk-UA"/>
        </w:rPr>
        <w:t xml:space="preserve">                                   </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VІ</w:t>
      </w:r>
      <w:r w:rsidR="00D8714A" w:rsidRPr="004B5D07">
        <w:rPr>
          <w:rFonts w:ascii="Times New Roman" w:eastAsia="Times New Roman" w:hAnsi="Times New Roman" w:cs="Times New Roman"/>
          <w:sz w:val="28"/>
          <w:szCs w:val="28"/>
          <w:lang w:eastAsia="uk-UA"/>
        </w:rPr>
        <w:t>І</w:t>
      </w:r>
      <w:r w:rsidRPr="004B5D07">
        <w:rPr>
          <w:rFonts w:ascii="Times New Roman" w:eastAsia="Times New Roman" w:hAnsi="Times New Roman" w:cs="Times New Roman"/>
          <w:sz w:val="28"/>
          <w:szCs w:val="28"/>
          <w:lang w:eastAsia="uk-UA"/>
        </w:rPr>
        <w:t xml:space="preserve">. Підбиття підсумків уроку                                                                       </w:t>
      </w:r>
      <w:r w:rsidR="00D8714A"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3 хв.</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VІІ</w:t>
      </w:r>
      <w:r w:rsidR="00D8714A" w:rsidRPr="004B5D07">
        <w:rPr>
          <w:rFonts w:ascii="Times New Roman" w:eastAsia="Times New Roman" w:hAnsi="Times New Roman" w:cs="Times New Roman"/>
          <w:sz w:val="28"/>
          <w:szCs w:val="28"/>
          <w:lang w:eastAsia="uk-UA"/>
        </w:rPr>
        <w:t>І</w:t>
      </w:r>
      <w:r w:rsidRPr="004B5D07">
        <w:rPr>
          <w:rFonts w:ascii="Times New Roman" w:eastAsia="Times New Roman" w:hAnsi="Times New Roman" w:cs="Times New Roman"/>
          <w:sz w:val="28"/>
          <w:szCs w:val="28"/>
          <w:lang w:eastAsia="uk-UA"/>
        </w:rPr>
        <w:t>. Домашнє завдання                                                         </w:t>
      </w:r>
      <w:r w:rsidR="00D8714A" w:rsidRPr="004B5D07">
        <w:rPr>
          <w:rFonts w:ascii="Times New Roman" w:eastAsia="Times New Roman" w:hAnsi="Times New Roman" w:cs="Times New Roman"/>
          <w:sz w:val="28"/>
          <w:szCs w:val="28"/>
          <w:lang w:eastAsia="uk-UA"/>
        </w:rPr>
        <w:t>                               </w:t>
      </w:r>
      <w:r w:rsidRPr="004B5D07">
        <w:rPr>
          <w:rFonts w:ascii="Times New Roman" w:eastAsia="Times New Roman" w:hAnsi="Times New Roman" w:cs="Times New Roman"/>
          <w:sz w:val="28"/>
          <w:szCs w:val="28"/>
          <w:lang w:eastAsia="uk-UA"/>
        </w:rPr>
        <w:t>2 хв.</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 </w:t>
      </w:r>
    </w:p>
    <w:p w:rsidR="003560CE" w:rsidRPr="004B5D07" w:rsidRDefault="003560CE" w:rsidP="003560CE">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p>
    <w:p w:rsidR="003560CE" w:rsidRPr="004B5D07" w:rsidRDefault="003560CE" w:rsidP="003560CE">
      <w:pPr>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Хід уроку</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  Організаційний етап</w:t>
      </w:r>
    </w:p>
    <w:p w:rsidR="003560CE" w:rsidRPr="004B5D07" w:rsidRDefault="003560CE" w:rsidP="006D0C14">
      <w:pPr>
        <w:numPr>
          <w:ilvl w:val="0"/>
          <w:numId w:val="6"/>
        </w:numPr>
        <w:tabs>
          <w:tab w:val="left" w:pos="1276"/>
        </w:tabs>
        <w:spacing w:after="0" w:line="240" w:lineRule="auto"/>
        <w:ind w:left="709" w:hanging="283"/>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Шикування особового складу (</w:t>
      </w:r>
      <w:proofErr w:type="spellStart"/>
      <w:r w:rsidRPr="004B5D07">
        <w:rPr>
          <w:rFonts w:ascii="Times New Roman" w:eastAsia="Times New Roman" w:hAnsi="Times New Roman" w:cs="Times New Roman"/>
          <w:sz w:val="28"/>
          <w:szCs w:val="28"/>
          <w:lang w:eastAsia="uk-UA"/>
        </w:rPr>
        <w:t>одношеренговий</w:t>
      </w:r>
      <w:proofErr w:type="spellEnd"/>
      <w:r w:rsidRPr="004B5D07">
        <w:rPr>
          <w:rFonts w:ascii="Times New Roman" w:eastAsia="Times New Roman" w:hAnsi="Times New Roman" w:cs="Times New Roman"/>
          <w:sz w:val="28"/>
          <w:szCs w:val="28"/>
          <w:lang w:eastAsia="uk-UA"/>
        </w:rPr>
        <w:t xml:space="preserve"> стрій).</w:t>
      </w:r>
      <w:r w:rsidR="006D0C14" w:rsidRPr="004B5D07">
        <w:rPr>
          <w:rFonts w:ascii="Times New Roman" w:eastAsia="Times New Roman" w:hAnsi="Times New Roman" w:cs="Times New Roman"/>
          <w:sz w:val="28"/>
          <w:szCs w:val="28"/>
          <w:lang w:eastAsia="uk-UA"/>
        </w:rPr>
        <w:t xml:space="preserve"> Гімн України (виконання учнями).</w:t>
      </w:r>
    </w:p>
    <w:p w:rsidR="003560CE" w:rsidRPr="004B5D07" w:rsidRDefault="003560CE" w:rsidP="003560CE">
      <w:pPr>
        <w:pStyle w:val="a3"/>
        <w:numPr>
          <w:ilvl w:val="0"/>
          <w:numId w:val="6"/>
        </w:numPr>
        <w:tabs>
          <w:tab w:val="left" w:pos="1276"/>
        </w:tabs>
        <w:ind w:left="709" w:hanging="283"/>
        <w:textAlignment w:val="baseline"/>
        <w:rPr>
          <w:sz w:val="28"/>
          <w:szCs w:val="28"/>
        </w:rPr>
      </w:pPr>
      <w:r w:rsidRPr="004B5D07">
        <w:rPr>
          <w:sz w:val="28"/>
          <w:szCs w:val="28"/>
        </w:rPr>
        <w:t>Привітання та доповідь викладачу.</w:t>
      </w:r>
    </w:p>
    <w:p w:rsidR="003560CE" w:rsidRPr="004B5D07" w:rsidRDefault="003560CE" w:rsidP="003560CE">
      <w:pPr>
        <w:pStyle w:val="a3"/>
        <w:numPr>
          <w:ilvl w:val="0"/>
          <w:numId w:val="6"/>
        </w:numPr>
        <w:tabs>
          <w:tab w:val="left" w:pos="1276"/>
        </w:tabs>
        <w:ind w:left="709" w:hanging="283"/>
        <w:textAlignment w:val="baseline"/>
        <w:rPr>
          <w:sz w:val="28"/>
          <w:szCs w:val="28"/>
        </w:rPr>
      </w:pPr>
      <w:r w:rsidRPr="004B5D07">
        <w:rPr>
          <w:sz w:val="28"/>
          <w:szCs w:val="28"/>
        </w:rPr>
        <w:t>Перевірка готовності до заняття.</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ІІ. Тренування особового складу</w:t>
      </w:r>
    </w:p>
    <w:p w:rsidR="003560CE" w:rsidRPr="004B5D07" w:rsidRDefault="003560CE" w:rsidP="003560CE">
      <w:pPr>
        <w:pStyle w:val="a3"/>
        <w:numPr>
          <w:ilvl w:val="0"/>
          <w:numId w:val="4"/>
        </w:numPr>
        <w:textAlignment w:val="baseline"/>
        <w:rPr>
          <w:sz w:val="28"/>
          <w:szCs w:val="28"/>
        </w:rPr>
      </w:pPr>
      <w:r w:rsidRPr="004B5D07">
        <w:rPr>
          <w:sz w:val="28"/>
          <w:szCs w:val="28"/>
        </w:rPr>
        <w:t>Шикування в дві шеренги.</w:t>
      </w:r>
    </w:p>
    <w:p w:rsidR="003560CE" w:rsidRPr="004B5D07" w:rsidRDefault="003560CE" w:rsidP="003560CE">
      <w:pPr>
        <w:pStyle w:val="a3"/>
        <w:numPr>
          <w:ilvl w:val="0"/>
          <w:numId w:val="4"/>
        </w:numPr>
        <w:textAlignment w:val="baseline"/>
        <w:rPr>
          <w:sz w:val="28"/>
          <w:szCs w:val="28"/>
        </w:rPr>
      </w:pPr>
      <w:r w:rsidRPr="004B5D07">
        <w:rPr>
          <w:sz w:val="28"/>
          <w:szCs w:val="28"/>
        </w:rPr>
        <w:t>Розмикання шеренг на відстань 6 кроків</w:t>
      </w:r>
    </w:p>
    <w:p w:rsidR="003560CE" w:rsidRPr="004B5D07" w:rsidRDefault="003560CE" w:rsidP="003560CE">
      <w:pPr>
        <w:pStyle w:val="a3"/>
        <w:numPr>
          <w:ilvl w:val="0"/>
          <w:numId w:val="4"/>
        </w:numPr>
        <w:textAlignment w:val="baseline"/>
        <w:rPr>
          <w:sz w:val="28"/>
          <w:szCs w:val="28"/>
        </w:rPr>
      </w:pPr>
      <w:r w:rsidRPr="004B5D07">
        <w:rPr>
          <w:sz w:val="28"/>
          <w:szCs w:val="28"/>
        </w:rPr>
        <w:t>Відпрацювання стройових прийомів в парі</w:t>
      </w:r>
    </w:p>
    <w:p w:rsidR="003560CE" w:rsidRPr="004B5D07" w:rsidRDefault="003560CE" w:rsidP="003560CE">
      <w:pPr>
        <w:pStyle w:val="a3"/>
        <w:numPr>
          <w:ilvl w:val="0"/>
          <w:numId w:val="4"/>
        </w:numPr>
        <w:jc w:val="both"/>
        <w:textAlignment w:val="baseline"/>
        <w:rPr>
          <w:sz w:val="28"/>
          <w:szCs w:val="28"/>
        </w:rPr>
      </w:pPr>
      <w:r w:rsidRPr="004B5D07">
        <w:rPr>
          <w:sz w:val="28"/>
          <w:szCs w:val="28"/>
        </w:rPr>
        <w:t>Виконання силової вправи «Згинання-розгинання  рук в упорі лежачи»,  виконання вправи  «Почергова зміна положення «Стрільби з колін</w:t>
      </w:r>
      <w:r w:rsidR="002151FB" w:rsidRPr="004B5D07">
        <w:rPr>
          <w:sz w:val="28"/>
          <w:szCs w:val="28"/>
        </w:rPr>
        <w:t>а» з лівого коліна на праве»  (</w:t>
      </w:r>
      <w:r w:rsidRPr="004B5D07">
        <w:rPr>
          <w:sz w:val="28"/>
          <w:szCs w:val="28"/>
        </w:rPr>
        <w:t>виконання вправи 100 разів заміняє біг на дистанцію 1000 м).</w:t>
      </w:r>
    </w:p>
    <w:p w:rsidR="003560CE" w:rsidRPr="004B5D07" w:rsidRDefault="003560CE" w:rsidP="003560CE">
      <w:pPr>
        <w:spacing w:after="0" w:line="240" w:lineRule="auto"/>
        <w:textAlignment w:val="baseline"/>
        <w:rPr>
          <w:rFonts w:ascii="Times New Roman" w:hAnsi="Times New Roman" w:cs="Times New Roman"/>
          <w:sz w:val="28"/>
          <w:szCs w:val="28"/>
        </w:rPr>
      </w:pPr>
      <w:r w:rsidRPr="004B5D07">
        <w:rPr>
          <w:rFonts w:ascii="Times New Roman" w:hAnsi="Times New Roman" w:cs="Times New Roman"/>
          <w:b/>
          <w:bCs/>
          <w:sz w:val="28"/>
          <w:szCs w:val="28"/>
          <w:bdr w:val="none" w:sz="0" w:space="0" w:color="auto" w:frame="1"/>
        </w:rPr>
        <w:t>ІІІ. Актуалізація опорних знань та мотивація навчальної діяльності</w:t>
      </w:r>
    </w:p>
    <w:p w:rsidR="003560CE" w:rsidRPr="004B5D07" w:rsidRDefault="003560CE" w:rsidP="003560CE">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sz w:val="28"/>
          <w:szCs w:val="28"/>
          <w:lang w:eastAsia="uk-UA"/>
        </w:rPr>
        <w:t>Бліц-опитування</w:t>
      </w:r>
      <w:proofErr w:type="spellEnd"/>
      <w:r w:rsidRPr="004B5D07">
        <w:rPr>
          <w:rFonts w:ascii="Times New Roman" w:eastAsia="Times New Roman" w:hAnsi="Times New Roman" w:cs="Times New Roman"/>
          <w:sz w:val="28"/>
          <w:szCs w:val="28"/>
          <w:lang w:eastAsia="uk-UA"/>
        </w:rPr>
        <w:t xml:space="preserve"> особового складу (</w:t>
      </w:r>
      <w:r w:rsidR="002151FB" w:rsidRPr="004B5D07">
        <w:rPr>
          <w:rFonts w:ascii="Times New Roman" w:eastAsia="Times New Roman" w:hAnsi="Times New Roman" w:cs="Times New Roman"/>
          <w:sz w:val="28"/>
          <w:szCs w:val="28"/>
          <w:lang w:eastAsia="uk-UA"/>
        </w:rPr>
        <w:t>повтор</w:t>
      </w:r>
      <w:r w:rsidRPr="004B5D07">
        <w:rPr>
          <w:rFonts w:ascii="Times New Roman" w:eastAsia="Times New Roman" w:hAnsi="Times New Roman" w:cs="Times New Roman"/>
          <w:sz w:val="28"/>
          <w:szCs w:val="28"/>
          <w:lang w:eastAsia="uk-UA"/>
        </w:rPr>
        <w:t>ення знань, отриманих на заняттях</w:t>
      </w:r>
      <w:r w:rsidR="002151FB" w:rsidRPr="004B5D07">
        <w:rPr>
          <w:rFonts w:ascii="Times New Roman" w:eastAsia="Times New Roman" w:hAnsi="Times New Roman" w:cs="Times New Roman"/>
          <w:sz w:val="28"/>
          <w:szCs w:val="28"/>
          <w:lang w:eastAsia="uk-UA"/>
        </w:rPr>
        <w:t xml:space="preserve"> з розділу «Основи медичних знань і допомоги» у 10 класі</w:t>
      </w:r>
      <w:r w:rsidRPr="004B5D07">
        <w:rPr>
          <w:rFonts w:ascii="Times New Roman" w:eastAsia="Times New Roman" w:hAnsi="Times New Roman" w:cs="Times New Roman"/>
          <w:sz w:val="28"/>
          <w:szCs w:val="28"/>
          <w:lang w:eastAsia="uk-UA"/>
        </w:rPr>
        <w:t>).</w:t>
      </w:r>
    </w:p>
    <w:p w:rsidR="003560CE" w:rsidRPr="004B5D07" w:rsidRDefault="003560CE" w:rsidP="003560CE">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Подяка особовому складу загону за виконане завдання.</w:t>
      </w:r>
    </w:p>
    <w:p w:rsidR="003560CE" w:rsidRPr="004B5D07" w:rsidRDefault="003560CE" w:rsidP="003560CE">
      <w:pPr>
        <w:numPr>
          <w:ilvl w:val="0"/>
          <w:numId w:val="5"/>
        </w:numPr>
        <w:spacing w:after="0" w:line="240" w:lineRule="auto"/>
        <w:ind w:left="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Оголошення теми та навчально-виховної мети заняття.</w:t>
      </w:r>
      <w:r w:rsidRPr="004B5D07">
        <w:rPr>
          <w:rFonts w:ascii="Times New Roman" w:eastAsia="Times New Roman" w:hAnsi="Times New Roman" w:cs="Times New Roman"/>
          <w:i/>
          <w:iCs/>
          <w:sz w:val="28"/>
          <w:szCs w:val="28"/>
          <w:bdr w:val="none" w:sz="0" w:space="0" w:color="auto" w:frame="1"/>
          <w:lang w:eastAsia="uk-UA"/>
        </w:rPr>
        <w:t> </w:t>
      </w:r>
    </w:p>
    <w:p w:rsidR="003560CE" w:rsidRPr="004B5D07" w:rsidRDefault="003560CE" w:rsidP="003560CE">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ІV. Вивчення нового матеріалу</w:t>
      </w:r>
    </w:p>
    <w:p w:rsidR="003D1916" w:rsidRPr="004B5D07" w:rsidRDefault="002151FB" w:rsidP="00B3554E">
      <w:pPr>
        <w:pStyle w:val="a3"/>
        <w:numPr>
          <w:ilvl w:val="0"/>
          <w:numId w:val="8"/>
        </w:numPr>
        <w:jc w:val="both"/>
        <w:rPr>
          <w:b/>
          <w:i/>
          <w:sz w:val="28"/>
          <w:szCs w:val="28"/>
        </w:rPr>
      </w:pPr>
      <w:r w:rsidRPr="004B5D07">
        <w:rPr>
          <w:b/>
          <w:i/>
          <w:sz w:val="28"/>
          <w:szCs w:val="28"/>
        </w:rPr>
        <w:t>Класифікація ран і кровотеч. Перша допомога при внутрішніх та зовнішніх кровотечах.</w:t>
      </w:r>
    </w:p>
    <w:p w:rsidR="0093220B" w:rsidRPr="004B5D07" w:rsidRDefault="0093220B" w:rsidP="0093220B">
      <w:pPr>
        <w:pStyle w:val="a3"/>
        <w:ind w:left="735"/>
        <w:jc w:val="center"/>
        <w:rPr>
          <w:b/>
          <w:i/>
          <w:sz w:val="28"/>
          <w:szCs w:val="28"/>
        </w:rPr>
      </w:pPr>
      <w:r w:rsidRPr="004B5D07">
        <w:rPr>
          <w:b/>
          <w:i/>
          <w:sz w:val="28"/>
          <w:szCs w:val="28"/>
        </w:rPr>
        <w:t>Класифікація ран і кровотеч.</w:t>
      </w:r>
    </w:p>
    <w:p w:rsidR="00B3554E" w:rsidRPr="004B5D07" w:rsidRDefault="00B3554E" w:rsidP="00B3554E">
      <w:pPr>
        <w:pStyle w:val="a3"/>
        <w:ind w:left="0" w:firstLine="709"/>
        <w:jc w:val="both"/>
        <w:rPr>
          <w:sz w:val="28"/>
          <w:szCs w:val="28"/>
        </w:rPr>
      </w:pPr>
      <w:r w:rsidRPr="004B5D07">
        <w:rPr>
          <w:b/>
          <w:sz w:val="28"/>
          <w:szCs w:val="28"/>
        </w:rPr>
        <w:t xml:space="preserve">Раною </w:t>
      </w:r>
      <w:r w:rsidRPr="004B5D07">
        <w:rPr>
          <w:sz w:val="28"/>
          <w:szCs w:val="28"/>
        </w:rPr>
        <w:t>називається пошкодження органів та тканин при обов’язковому порушенні цілісності шкіряних покровів та слизових оболонок у результаті механічного впливу. У сучасних війнах поранення зустрічаються в 35-40 % всіх</w:t>
      </w:r>
    </w:p>
    <w:p w:rsidR="00B3554E" w:rsidRPr="004B5D07" w:rsidRDefault="00B3554E" w:rsidP="00B3554E">
      <w:pPr>
        <w:pStyle w:val="a3"/>
        <w:ind w:left="0"/>
        <w:jc w:val="both"/>
        <w:rPr>
          <w:sz w:val="28"/>
          <w:szCs w:val="28"/>
        </w:rPr>
      </w:pPr>
      <w:r w:rsidRPr="004B5D07">
        <w:rPr>
          <w:sz w:val="28"/>
          <w:szCs w:val="28"/>
        </w:rPr>
        <w:t xml:space="preserve">випадків ураження. Залежно від кінетичної сили предмету, яким завдана рана, його форми, напряму руху рани можуть бути: </w:t>
      </w:r>
    </w:p>
    <w:p w:rsidR="00B3554E" w:rsidRPr="004B5D07" w:rsidRDefault="00B3554E" w:rsidP="00B3554E">
      <w:pPr>
        <w:pStyle w:val="a3"/>
        <w:numPr>
          <w:ilvl w:val="0"/>
          <w:numId w:val="9"/>
        </w:numPr>
        <w:jc w:val="both"/>
        <w:rPr>
          <w:sz w:val="28"/>
          <w:szCs w:val="28"/>
        </w:rPr>
      </w:pPr>
      <w:r w:rsidRPr="004B5D07">
        <w:rPr>
          <w:sz w:val="28"/>
          <w:szCs w:val="28"/>
        </w:rPr>
        <w:t>поверхневими (якщо пошкоджується тільки шкіра) та глибокими,</w:t>
      </w:r>
    </w:p>
    <w:p w:rsidR="00B3554E" w:rsidRPr="004B5D07" w:rsidRDefault="00B3554E" w:rsidP="00B3554E">
      <w:pPr>
        <w:pStyle w:val="a3"/>
        <w:numPr>
          <w:ilvl w:val="0"/>
          <w:numId w:val="9"/>
        </w:numPr>
        <w:jc w:val="both"/>
        <w:rPr>
          <w:sz w:val="28"/>
          <w:szCs w:val="28"/>
        </w:rPr>
      </w:pPr>
      <w:r w:rsidRPr="004B5D07">
        <w:rPr>
          <w:sz w:val="28"/>
          <w:szCs w:val="28"/>
        </w:rPr>
        <w:t xml:space="preserve"> непроникаючими і проникаючими в порожнину черепа, грудну клітину, черевну порожнину (такі рани – найнебезпечніші), </w:t>
      </w:r>
    </w:p>
    <w:p w:rsidR="00B3554E" w:rsidRPr="004B5D07" w:rsidRDefault="00B3554E" w:rsidP="00B3554E">
      <w:pPr>
        <w:pStyle w:val="a3"/>
        <w:numPr>
          <w:ilvl w:val="0"/>
          <w:numId w:val="9"/>
        </w:numPr>
        <w:jc w:val="both"/>
        <w:rPr>
          <w:sz w:val="28"/>
          <w:szCs w:val="28"/>
        </w:rPr>
      </w:pPr>
      <w:r w:rsidRPr="004B5D07">
        <w:rPr>
          <w:sz w:val="28"/>
          <w:szCs w:val="28"/>
        </w:rPr>
        <w:t>сліпими (якщо куля або уламок застрягає у тканині тіла),</w:t>
      </w:r>
    </w:p>
    <w:p w:rsidR="00B3554E" w:rsidRPr="004B5D07" w:rsidRDefault="00B3554E" w:rsidP="00B3554E">
      <w:pPr>
        <w:pStyle w:val="a3"/>
        <w:numPr>
          <w:ilvl w:val="0"/>
          <w:numId w:val="9"/>
        </w:numPr>
        <w:jc w:val="both"/>
        <w:rPr>
          <w:sz w:val="28"/>
          <w:szCs w:val="28"/>
        </w:rPr>
      </w:pPr>
      <w:r w:rsidRPr="004B5D07">
        <w:rPr>
          <w:sz w:val="28"/>
          <w:szCs w:val="28"/>
        </w:rPr>
        <w:t xml:space="preserve"> наскрізними (якщо є вхідний і вихідний </w:t>
      </w:r>
      <w:proofErr w:type="spellStart"/>
      <w:r w:rsidRPr="004B5D07">
        <w:rPr>
          <w:sz w:val="28"/>
          <w:szCs w:val="28"/>
        </w:rPr>
        <w:t>раневі</w:t>
      </w:r>
      <w:proofErr w:type="spellEnd"/>
      <w:r w:rsidRPr="004B5D07">
        <w:rPr>
          <w:sz w:val="28"/>
          <w:szCs w:val="28"/>
        </w:rPr>
        <w:t xml:space="preserve"> отвори в шкірі), а також дотичними.</w:t>
      </w:r>
    </w:p>
    <w:p w:rsidR="00B3554E" w:rsidRPr="004B5D07" w:rsidRDefault="00B3554E" w:rsidP="00B3554E">
      <w:pPr>
        <w:pStyle w:val="a3"/>
        <w:ind w:left="0" w:firstLine="709"/>
        <w:jc w:val="both"/>
        <w:rPr>
          <w:sz w:val="28"/>
          <w:szCs w:val="28"/>
        </w:rPr>
      </w:pPr>
      <w:r w:rsidRPr="004B5D07">
        <w:rPr>
          <w:sz w:val="28"/>
          <w:szCs w:val="28"/>
        </w:rPr>
        <w:t>Крім того, рани бувають:</w:t>
      </w:r>
    </w:p>
    <w:p w:rsidR="00B3554E" w:rsidRPr="004B5D07" w:rsidRDefault="00B3554E" w:rsidP="00B3554E">
      <w:pPr>
        <w:pStyle w:val="a3"/>
        <w:numPr>
          <w:ilvl w:val="0"/>
          <w:numId w:val="10"/>
        </w:numPr>
        <w:jc w:val="both"/>
        <w:rPr>
          <w:sz w:val="28"/>
          <w:szCs w:val="28"/>
        </w:rPr>
      </w:pPr>
      <w:r w:rsidRPr="004B5D07">
        <w:rPr>
          <w:b/>
          <w:i/>
          <w:sz w:val="28"/>
          <w:szCs w:val="28"/>
        </w:rPr>
        <w:t xml:space="preserve">колоті </w:t>
      </w:r>
      <w:r w:rsidRPr="004B5D07">
        <w:rPr>
          <w:sz w:val="28"/>
          <w:szCs w:val="28"/>
        </w:rPr>
        <w:t>(виникають у результаті уколу голкою, цвяхом, гострою кісткою, шилом, штиком), характеризуються незначним вхідним отвором, майже повною відсутністю виділень із каналів рани. Такі рани можуть бути небезпечними через можливі ушкодження внутрішніх життєздатних органів (серця, судин, мозку та ін.);</w:t>
      </w:r>
    </w:p>
    <w:p w:rsidR="00B3554E" w:rsidRPr="004B5D07" w:rsidRDefault="00B3554E" w:rsidP="00B3554E">
      <w:pPr>
        <w:pStyle w:val="a3"/>
        <w:numPr>
          <w:ilvl w:val="0"/>
          <w:numId w:val="10"/>
        </w:numPr>
        <w:jc w:val="both"/>
        <w:rPr>
          <w:sz w:val="28"/>
          <w:szCs w:val="28"/>
        </w:rPr>
      </w:pPr>
      <w:r w:rsidRPr="004B5D07">
        <w:rPr>
          <w:b/>
          <w:i/>
          <w:sz w:val="28"/>
          <w:szCs w:val="28"/>
        </w:rPr>
        <w:lastRenderedPageBreak/>
        <w:t>різані</w:t>
      </w:r>
      <w:r w:rsidRPr="004B5D07">
        <w:rPr>
          <w:sz w:val="28"/>
          <w:szCs w:val="28"/>
        </w:rPr>
        <w:t xml:space="preserve"> (є наслідком дії ріжучих предметів – ножа, бритви, скла), характеризуються рівними краями з малим пошкодженням навколишніх тканин, розходженням країв рани, що сприяє відтоку з рани виділень і своєчасним усуненням мікробів, вираженою кровотечею. Такі рани рідше загноюються, швидше загоюються;</w:t>
      </w:r>
    </w:p>
    <w:p w:rsidR="00B3554E" w:rsidRPr="004B5D07" w:rsidRDefault="00B3554E" w:rsidP="00B3554E">
      <w:pPr>
        <w:pStyle w:val="a3"/>
        <w:numPr>
          <w:ilvl w:val="0"/>
          <w:numId w:val="10"/>
        </w:numPr>
        <w:jc w:val="both"/>
        <w:rPr>
          <w:sz w:val="28"/>
          <w:szCs w:val="28"/>
        </w:rPr>
      </w:pPr>
      <w:proofErr w:type="spellStart"/>
      <w:r w:rsidRPr="004B5D07">
        <w:rPr>
          <w:b/>
          <w:i/>
          <w:sz w:val="28"/>
          <w:szCs w:val="28"/>
        </w:rPr>
        <w:t>розміжчені</w:t>
      </w:r>
      <w:proofErr w:type="spellEnd"/>
      <w:r w:rsidRPr="004B5D07">
        <w:rPr>
          <w:b/>
          <w:i/>
          <w:sz w:val="28"/>
          <w:szCs w:val="28"/>
        </w:rPr>
        <w:t>,</w:t>
      </w:r>
      <w:r w:rsidRPr="004B5D07">
        <w:rPr>
          <w:sz w:val="28"/>
          <w:szCs w:val="28"/>
        </w:rPr>
        <w:t xml:space="preserve"> рвані та вдарені (виникають при грубих механічних пошкодженнях, що супроводжуються ураженням навколишніх тканин рани) характеризуються розривом шкіри, крововиливами в тканини, відшаруванням цілих клаптиків шкіри, пошкодженням сухожилля, м’язів,</w:t>
      </w:r>
    </w:p>
    <w:p w:rsidR="00B3554E" w:rsidRPr="004B5D07" w:rsidRDefault="00B3554E" w:rsidP="00B3554E">
      <w:pPr>
        <w:pStyle w:val="a3"/>
        <w:ind w:left="0" w:firstLine="709"/>
        <w:jc w:val="both"/>
        <w:rPr>
          <w:sz w:val="28"/>
          <w:szCs w:val="28"/>
        </w:rPr>
      </w:pPr>
      <w:r w:rsidRPr="004B5D07">
        <w:rPr>
          <w:sz w:val="28"/>
          <w:szCs w:val="28"/>
        </w:rPr>
        <w:t xml:space="preserve">судин, мають нерівні краї, складну форму. Все це створює сприятливі </w:t>
      </w:r>
    </w:p>
    <w:p w:rsidR="00B3554E" w:rsidRPr="004B5D07" w:rsidRDefault="00B3554E" w:rsidP="00B3554E">
      <w:pPr>
        <w:pStyle w:val="a3"/>
        <w:ind w:left="0" w:firstLine="709"/>
        <w:jc w:val="both"/>
        <w:rPr>
          <w:sz w:val="28"/>
          <w:szCs w:val="28"/>
        </w:rPr>
      </w:pPr>
      <w:r w:rsidRPr="004B5D07">
        <w:rPr>
          <w:sz w:val="28"/>
          <w:szCs w:val="28"/>
        </w:rPr>
        <w:t>умови для розвитку інфекції;</w:t>
      </w:r>
    </w:p>
    <w:p w:rsidR="00B3554E" w:rsidRPr="004B5D07" w:rsidRDefault="00B3554E" w:rsidP="00B3554E">
      <w:pPr>
        <w:pStyle w:val="a3"/>
        <w:numPr>
          <w:ilvl w:val="0"/>
          <w:numId w:val="11"/>
        </w:numPr>
        <w:jc w:val="both"/>
        <w:rPr>
          <w:sz w:val="28"/>
          <w:szCs w:val="28"/>
        </w:rPr>
      </w:pPr>
      <w:r w:rsidRPr="004B5D07">
        <w:rPr>
          <w:b/>
          <w:i/>
          <w:sz w:val="28"/>
          <w:szCs w:val="28"/>
        </w:rPr>
        <w:t>вогнепальні</w:t>
      </w:r>
      <w:r w:rsidRPr="004B5D07">
        <w:rPr>
          <w:sz w:val="28"/>
          <w:szCs w:val="28"/>
        </w:rPr>
        <w:t xml:space="preserve"> (завдані вогнепальною зброєю – кулею, уламком) відрізняються складністю і особливостями пошкоджень тканин та органів;</w:t>
      </w:r>
    </w:p>
    <w:p w:rsidR="00B3554E" w:rsidRPr="004B5D07" w:rsidRDefault="00B3554E" w:rsidP="00B3554E">
      <w:pPr>
        <w:pStyle w:val="a3"/>
        <w:ind w:left="709"/>
        <w:jc w:val="both"/>
        <w:rPr>
          <w:sz w:val="28"/>
          <w:szCs w:val="28"/>
        </w:rPr>
      </w:pPr>
      <w:r w:rsidRPr="004B5D07">
        <w:rPr>
          <w:sz w:val="28"/>
          <w:szCs w:val="28"/>
        </w:rPr>
        <w:t>рубані (наносяться сокирою), супроводжуються як  правило, пошкодженням  кісток;</w:t>
      </w:r>
    </w:p>
    <w:p w:rsidR="00B3554E" w:rsidRPr="004B5D07" w:rsidRDefault="00B3554E" w:rsidP="00B3554E">
      <w:pPr>
        <w:pStyle w:val="a3"/>
        <w:numPr>
          <w:ilvl w:val="0"/>
          <w:numId w:val="11"/>
        </w:numPr>
        <w:jc w:val="both"/>
        <w:rPr>
          <w:sz w:val="28"/>
          <w:szCs w:val="28"/>
        </w:rPr>
      </w:pPr>
      <w:r w:rsidRPr="004B5D07">
        <w:rPr>
          <w:b/>
          <w:i/>
          <w:sz w:val="28"/>
          <w:szCs w:val="28"/>
        </w:rPr>
        <w:t>вкушені</w:t>
      </w:r>
      <w:r w:rsidRPr="004B5D07">
        <w:rPr>
          <w:sz w:val="28"/>
          <w:szCs w:val="28"/>
        </w:rPr>
        <w:t xml:space="preserve"> (завжди інфіковані слиною), та інші.</w:t>
      </w:r>
    </w:p>
    <w:p w:rsidR="00B3554E" w:rsidRPr="004B5D07" w:rsidRDefault="00B3554E" w:rsidP="00B3554E">
      <w:pPr>
        <w:pStyle w:val="a3"/>
        <w:ind w:left="0" w:firstLine="709"/>
        <w:jc w:val="both"/>
        <w:rPr>
          <w:b/>
          <w:sz w:val="28"/>
          <w:szCs w:val="28"/>
        </w:rPr>
      </w:pPr>
      <w:r w:rsidRPr="004B5D07">
        <w:rPr>
          <w:b/>
          <w:sz w:val="28"/>
          <w:szCs w:val="28"/>
        </w:rPr>
        <w:t>Ознаки ран:</w:t>
      </w:r>
    </w:p>
    <w:p w:rsidR="00B3554E" w:rsidRPr="004B5D07" w:rsidRDefault="00B3554E" w:rsidP="00B3554E">
      <w:pPr>
        <w:pStyle w:val="a3"/>
        <w:ind w:left="0" w:firstLine="709"/>
        <w:jc w:val="both"/>
        <w:rPr>
          <w:sz w:val="28"/>
          <w:szCs w:val="28"/>
        </w:rPr>
      </w:pPr>
      <w:r w:rsidRPr="004B5D07">
        <w:rPr>
          <w:sz w:val="28"/>
          <w:szCs w:val="28"/>
        </w:rPr>
        <w:t>– біль (виникає внаслідок пошкодження рецепторів, нервових закінчень та сплетень);</w:t>
      </w:r>
    </w:p>
    <w:p w:rsidR="00B3554E" w:rsidRPr="004B5D07" w:rsidRDefault="00B3554E" w:rsidP="005E1F00">
      <w:pPr>
        <w:pStyle w:val="a3"/>
        <w:numPr>
          <w:ilvl w:val="1"/>
          <w:numId w:val="5"/>
        </w:numPr>
        <w:ind w:left="993" w:hanging="284"/>
        <w:jc w:val="both"/>
        <w:rPr>
          <w:sz w:val="28"/>
          <w:szCs w:val="28"/>
        </w:rPr>
      </w:pPr>
      <w:r w:rsidRPr="004B5D07">
        <w:rPr>
          <w:sz w:val="28"/>
          <w:szCs w:val="28"/>
        </w:rPr>
        <w:t>кровотеча;</w:t>
      </w:r>
    </w:p>
    <w:p w:rsidR="00B3554E" w:rsidRPr="004B5D07" w:rsidRDefault="005E1F00" w:rsidP="00B3554E">
      <w:pPr>
        <w:pStyle w:val="a3"/>
        <w:ind w:left="0" w:firstLine="709"/>
        <w:jc w:val="both"/>
        <w:rPr>
          <w:sz w:val="28"/>
          <w:szCs w:val="28"/>
        </w:rPr>
      </w:pPr>
      <w:r w:rsidRPr="004B5D07">
        <w:rPr>
          <w:sz w:val="28"/>
          <w:szCs w:val="28"/>
        </w:rPr>
        <w:t xml:space="preserve">– </w:t>
      </w:r>
      <w:r w:rsidR="00B3554E" w:rsidRPr="004B5D07">
        <w:rPr>
          <w:sz w:val="28"/>
          <w:szCs w:val="28"/>
        </w:rPr>
        <w:t>зяяння (виникає внаслідок анатомічного пошкодження тканин або їх втрати);</w:t>
      </w:r>
    </w:p>
    <w:p w:rsidR="00B3554E" w:rsidRPr="004B5D07" w:rsidRDefault="005E1F00" w:rsidP="00B3554E">
      <w:pPr>
        <w:pStyle w:val="a3"/>
        <w:ind w:left="0" w:firstLine="709"/>
        <w:jc w:val="both"/>
        <w:rPr>
          <w:sz w:val="28"/>
          <w:szCs w:val="28"/>
        </w:rPr>
      </w:pPr>
      <w:r w:rsidRPr="004B5D07">
        <w:rPr>
          <w:sz w:val="28"/>
          <w:szCs w:val="28"/>
        </w:rPr>
        <w:t xml:space="preserve">– </w:t>
      </w:r>
      <w:r w:rsidR="00B3554E" w:rsidRPr="004B5D07">
        <w:rPr>
          <w:sz w:val="28"/>
          <w:szCs w:val="28"/>
        </w:rPr>
        <w:t>порушення функції пошкодженої частини тіла.</w:t>
      </w:r>
    </w:p>
    <w:p w:rsidR="00B3554E" w:rsidRPr="004B5D07" w:rsidRDefault="00B3554E" w:rsidP="005E1F00">
      <w:pPr>
        <w:pStyle w:val="a3"/>
        <w:ind w:left="0" w:firstLine="709"/>
        <w:jc w:val="both"/>
        <w:rPr>
          <w:sz w:val="28"/>
          <w:szCs w:val="28"/>
        </w:rPr>
      </w:pPr>
      <w:r w:rsidRPr="004B5D07">
        <w:rPr>
          <w:sz w:val="28"/>
          <w:szCs w:val="28"/>
        </w:rPr>
        <w:t xml:space="preserve">Із перерахованими ознаками ран пов’язані можливі ускладнення їх: сильний </w:t>
      </w:r>
      <w:r w:rsidR="005E1F00" w:rsidRPr="004B5D07">
        <w:rPr>
          <w:sz w:val="28"/>
          <w:szCs w:val="28"/>
        </w:rPr>
        <w:t xml:space="preserve">біль може призвести до розвитку </w:t>
      </w:r>
      <w:r w:rsidRPr="004B5D07">
        <w:rPr>
          <w:sz w:val="28"/>
          <w:szCs w:val="28"/>
        </w:rPr>
        <w:t>шоку, глибина рани сприяє потраплянню до неї мікроор</w:t>
      </w:r>
      <w:r w:rsidR="005E1F00" w:rsidRPr="004B5D07">
        <w:rPr>
          <w:sz w:val="28"/>
          <w:szCs w:val="28"/>
        </w:rPr>
        <w:t xml:space="preserve">ганізмів та розвитку інфекцій (в тому числі гнійних, </w:t>
      </w:r>
      <w:r w:rsidRPr="004B5D07">
        <w:rPr>
          <w:sz w:val="28"/>
          <w:szCs w:val="28"/>
        </w:rPr>
        <w:t xml:space="preserve">стовбняку та інших), кровотеча може бути причиною гострого </w:t>
      </w:r>
      <w:r w:rsidR="00FE53FB" w:rsidRPr="004B5D07">
        <w:rPr>
          <w:sz w:val="28"/>
          <w:szCs w:val="28"/>
        </w:rPr>
        <w:t>недо</w:t>
      </w:r>
      <w:r w:rsidRPr="004B5D07">
        <w:rPr>
          <w:sz w:val="28"/>
          <w:szCs w:val="28"/>
        </w:rPr>
        <w:t>кр</w:t>
      </w:r>
      <w:r w:rsidR="00FE53FB" w:rsidRPr="004B5D07">
        <w:rPr>
          <w:sz w:val="28"/>
          <w:szCs w:val="28"/>
        </w:rPr>
        <w:t>і</w:t>
      </w:r>
      <w:r w:rsidRPr="004B5D07">
        <w:rPr>
          <w:sz w:val="28"/>
          <w:szCs w:val="28"/>
        </w:rPr>
        <w:t>в’я та бути загрозою для життя людини.</w:t>
      </w:r>
    </w:p>
    <w:p w:rsidR="00B3554E" w:rsidRPr="004B5D07" w:rsidRDefault="00B3554E" w:rsidP="00B3554E">
      <w:pPr>
        <w:pStyle w:val="a3"/>
        <w:ind w:left="0" w:firstLine="709"/>
        <w:jc w:val="both"/>
        <w:rPr>
          <w:sz w:val="28"/>
          <w:szCs w:val="28"/>
        </w:rPr>
      </w:pPr>
      <w:r w:rsidRPr="004B5D07">
        <w:rPr>
          <w:sz w:val="28"/>
          <w:szCs w:val="28"/>
        </w:rPr>
        <w:t>Тому важливо своєчасно надати першу допомогу при пораненнях.</w:t>
      </w:r>
    </w:p>
    <w:p w:rsidR="0093220B" w:rsidRPr="004B5D07" w:rsidRDefault="0093220B" w:rsidP="00B3554E">
      <w:pPr>
        <w:pStyle w:val="a3"/>
        <w:ind w:left="0" w:firstLine="709"/>
        <w:jc w:val="both"/>
        <w:rPr>
          <w:b/>
          <w:i/>
          <w:sz w:val="28"/>
          <w:szCs w:val="28"/>
        </w:rPr>
      </w:pPr>
      <w:r w:rsidRPr="004B5D07">
        <w:rPr>
          <w:b/>
          <w:i/>
          <w:sz w:val="28"/>
          <w:szCs w:val="28"/>
        </w:rPr>
        <w:t>Перша допомога при внутрішніх та зовнішніх кровотечах.</w:t>
      </w:r>
    </w:p>
    <w:p w:rsidR="0093220B" w:rsidRPr="004B5D07" w:rsidRDefault="00AB4644" w:rsidP="0093220B">
      <w:pPr>
        <w:pStyle w:val="a3"/>
        <w:ind w:left="0"/>
        <w:jc w:val="both"/>
        <w:rPr>
          <w:rStyle w:val="fontstyle01"/>
          <w:color w:val="auto"/>
          <w:sz w:val="28"/>
          <w:szCs w:val="28"/>
        </w:rPr>
      </w:pPr>
      <w:r w:rsidRPr="004B5D07">
        <w:rPr>
          <w:rStyle w:val="fontstyle01"/>
          <w:color w:val="auto"/>
          <w:sz w:val="28"/>
          <w:szCs w:val="28"/>
        </w:rPr>
        <w:t>Порядок надання першої допомоги при пораненнях:</w:t>
      </w:r>
    </w:p>
    <w:p w:rsidR="0093220B" w:rsidRPr="004B5D07" w:rsidRDefault="0093220B" w:rsidP="0093220B">
      <w:pPr>
        <w:pStyle w:val="a3"/>
        <w:ind w:left="0"/>
        <w:jc w:val="both"/>
        <w:rPr>
          <w:rStyle w:val="fontstyle01"/>
          <w:color w:val="auto"/>
          <w:sz w:val="28"/>
          <w:szCs w:val="28"/>
        </w:rPr>
      </w:pPr>
      <w:r w:rsidRPr="004B5D07">
        <w:rPr>
          <w:rStyle w:val="fontstyle01"/>
          <w:color w:val="auto"/>
          <w:sz w:val="28"/>
          <w:szCs w:val="28"/>
        </w:rPr>
        <w:t xml:space="preserve">  1) </w:t>
      </w:r>
      <w:r w:rsidR="00AB4644" w:rsidRPr="004B5D07">
        <w:rPr>
          <w:rStyle w:val="fontstyle01"/>
          <w:color w:val="auto"/>
          <w:sz w:val="28"/>
          <w:szCs w:val="28"/>
        </w:rPr>
        <w:t>зупинити кровотечу з рани різними засобами;</w:t>
      </w:r>
    </w:p>
    <w:p w:rsidR="0093220B" w:rsidRPr="004B5D07" w:rsidRDefault="0093220B" w:rsidP="0093220B">
      <w:pPr>
        <w:pStyle w:val="a3"/>
        <w:ind w:left="0"/>
        <w:jc w:val="both"/>
        <w:rPr>
          <w:rStyle w:val="fontstyle01"/>
          <w:color w:val="auto"/>
          <w:sz w:val="28"/>
          <w:szCs w:val="28"/>
        </w:rPr>
      </w:pPr>
      <w:r w:rsidRPr="004B5D07">
        <w:rPr>
          <w:rStyle w:val="fontstyle01"/>
          <w:color w:val="auto"/>
          <w:sz w:val="28"/>
          <w:szCs w:val="28"/>
        </w:rPr>
        <w:t xml:space="preserve">  2) </w:t>
      </w:r>
      <w:r w:rsidR="00AB4644" w:rsidRPr="004B5D07">
        <w:rPr>
          <w:rStyle w:val="fontstyle01"/>
          <w:color w:val="auto"/>
          <w:sz w:val="28"/>
          <w:szCs w:val="28"/>
        </w:rPr>
        <w:t>швидко закрити рану стерильною пов’язкою за допомогою індивідуального перев’язувального пакету, чисто</w:t>
      </w:r>
      <w:r w:rsidRPr="004B5D07">
        <w:rPr>
          <w:sz w:val="28"/>
          <w:szCs w:val="28"/>
        </w:rPr>
        <w:t xml:space="preserve"> </w:t>
      </w:r>
      <w:r w:rsidR="00AB4644" w:rsidRPr="004B5D07">
        <w:rPr>
          <w:rStyle w:val="fontstyle01"/>
          <w:color w:val="auto"/>
          <w:sz w:val="28"/>
          <w:szCs w:val="28"/>
        </w:rPr>
        <w:t>випраною бавовняною тканиною або носовою хустинкою:</w:t>
      </w:r>
    </w:p>
    <w:p w:rsidR="0093220B" w:rsidRPr="004B5D07" w:rsidRDefault="0093220B" w:rsidP="0093220B">
      <w:pPr>
        <w:pStyle w:val="a3"/>
        <w:ind w:left="0"/>
        <w:jc w:val="both"/>
        <w:rPr>
          <w:rStyle w:val="fontstyle01"/>
          <w:color w:val="auto"/>
          <w:sz w:val="28"/>
          <w:szCs w:val="28"/>
        </w:rPr>
      </w:pPr>
      <w:r w:rsidRPr="004B5D07">
        <w:rPr>
          <w:rStyle w:val="fontstyle01"/>
          <w:color w:val="auto"/>
          <w:sz w:val="28"/>
          <w:szCs w:val="28"/>
        </w:rPr>
        <w:t xml:space="preserve">      </w:t>
      </w:r>
      <w:r w:rsidR="00AB4644" w:rsidRPr="004B5D07">
        <w:rPr>
          <w:rStyle w:val="fontstyle01"/>
          <w:b/>
          <w:i/>
          <w:color w:val="auto"/>
          <w:sz w:val="28"/>
          <w:szCs w:val="28"/>
        </w:rPr>
        <w:t>Запам’ятайте</w:t>
      </w:r>
      <w:r w:rsidRPr="004B5D07">
        <w:rPr>
          <w:rStyle w:val="fontstyle01"/>
          <w:color w:val="auto"/>
          <w:sz w:val="28"/>
          <w:szCs w:val="28"/>
        </w:rPr>
        <w:t>:</w:t>
      </w:r>
      <w:r w:rsidR="00AB4644" w:rsidRPr="004B5D07">
        <w:rPr>
          <w:rStyle w:val="fontstyle01"/>
          <w:color w:val="auto"/>
          <w:sz w:val="28"/>
          <w:szCs w:val="28"/>
        </w:rPr>
        <w:t xml:space="preserve"> </w:t>
      </w:r>
    </w:p>
    <w:p w:rsidR="0093220B" w:rsidRPr="004B5D07" w:rsidRDefault="00AB4644" w:rsidP="0093220B">
      <w:pPr>
        <w:pStyle w:val="a3"/>
        <w:numPr>
          <w:ilvl w:val="0"/>
          <w:numId w:val="14"/>
        </w:numPr>
        <w:jc w:val="both"/>
        <w:rPr>
          <w:rStyle w:val="fontstyle01"/>
          <w:color w:val="auto"/>
          <w:sz w:val="28"/>
          <w:szCs w:val="28"/>
        </w:rPr>
      </w:pPr>
      <w:r w:rsidRPr="004B5D07">
        <w:rPr>
          <w:rStyle w:val="fontstyle01"/>
          <w:color w:val="auto"/>
          <w:sz w:val="28"/>
          <w:szCs w:val="28"/>
        </w:rPr>
        <w:t>не можна торкатися рани руками ;</w:t>
      </w:r>
    </w:p>
    <w:p w:rsidR="0093220B" w:rsidRPr="004B5D07" w:rsidRDefault="00AB4644" w:rsidP="0093220B">
      <w:pPr>
        <w:pStyle w:val="a3"/>
        <w:numPr>
          <w:ilvl w:val="0"/>
          <w:numId w:val="14"/>
        </w:numPr>
        <w:jc w:val="both"/>
        <w:rPr>
          <w:rStyle w:val="fontstyle01"/>
          <w:color w:val="auto"/>
          <w:sz w:val="28"/>
          <w:szCs w:val="28"/>
        </w:rPr>
      </w:pPr>
      <w:r w:rsidRPr="004B5D07">
        <w:rPr>
          <w:rStyle w:val="fontstyle01"/>
          <w:color w:val="auto"/>
          <w:sz w:val="28"/>
          <w:szCs w:val="28"/>
        </w:rPr>
        <w:t xml:space="preserve">недопустимо промивати рану водою, прикладати землю та інші так звані </w:t>
      </w:r>
      <w:proofErr w:type="spellStart"/>
      <w:r w:rsidRPr="004B5D07">
        <w:rPr>
          <w:rStyle w:val="fontstyle01"/>
          <w:color w:val="auto"/>
          <w:sz w:val="28"/>
          <w:szCs w:val="28"/>
        </w:rPr>
        <w:t>„народні</w:t>
      </w:r>
      <w:proofErr w:type="spellEnd"/>
      <w:r w:rsidRPr="004B5D07">
        <w:rPr>
          <w:rStyle w:val="fontstyle01"/>
          <w:color w:val="auto"/>
          <w:sz w:val="28"/>
          <w:szCs w:val="28"/>
        </w:rPr>
        <w:t xml:space="preserve"> ліки”;</w:t>
      </w:r>
    </w:p>
    <w:p w:rsidR="0093220B" w:rsidRPr="004B5D07" w:rsidRDefault="00AB4644" w:rsidP="0093220B">
      <w:pPr>
        <w:pStyle w:val="a3"/>
        <w:numPr>
          <w:ilvl w:val="0"/>
          <w:numId w:val="14"/>
        </w:numPr>
        <w:jc w:val="both"/>
        <w:rPr>
          <w:rStyle w:val="fontstyle01"/>
          <w:color w:val="auto"/>
          <w:sz w:val="28"/>
          <w:szCs w:val="28"/>
        </w:rPr>
      </w:pPr>
      <w:r w:rsidRPr="004B5D07">
        <w:rPr>
          <w:rStyle w:val="fontstyle01"/>
          <w:color w:val="auto"/>
          <w:sz w:val="28"/>
          <w:szCs w:val="28"/>
        </w:rPr>
        <w:t>забруднену шкіру біля рани слід протерти стерильною ватою, марлею з індивідуального</w:t>
      </w:r>
      <w:r w:rsidR="0093220B" w:rsidRPr="004B5D07">
        <w:rPr>
          <w:sz w:val="28"/>
          <w:szCs w:val="28"/>
        </w:rPr>
        <w:t xml:space="preserve"> </w:t>
      </w:r>
      <w:r w:rsidRPr="004B5D07">
        <w:rPr>
          <w:rStyle w:val="fontstyle01"/>
          <w:color w:val="auto"/>
          <w:sz w:val="28"/>
          <w:szCs w:val="28"/>
        </w:rPr>
        <w:t>перев’язувального пакету (ІПП);</w:t>
      </w:r>
    </w:p>
    <w:p w:rsidR="0093220B" w:rsidRPr="004B5D07" w:rsidRDefault="00AB4644" w:rsidP="0093220B">
      <w:pPr>
        <w:pStyle w:val="a3"/>
        <w:numPr>
          <w:ilvl w:val="0"/>
          <w:numId w:val="14"/>
        </w:numPr>
        <w:jc w:val="both"/>
        <w:rPr>
          <w:rStyle w:val="fontstyle01"/>
          <w:color w:val="auto"/>
          <w:sz w:val="28"/>
          <w:szCs w:val="28"/>
        </w:rPr>
      </w:pPr>
      <w:r w:rsidRPr="004B5D07">
        <w:rPr>
          <w:rStyle w:val="fontstyle01"/>
          <w:color w:val="auto"/>
          <w:sz w:val="28"/>
          <w:szCs w:val="28"/>
        </w:rPr>
        <w:t>якщо сприяють умови, краї рани змазати йодом або зеленкою (не допускати попадання їх в рану -</w:t>
      </w:r>
      <w:r w:rsidR="0093220B" w:rsidRPr="004B5D07">
        <w:rPr>
          <w:sz w:val="28"/>
          <w:szCs w:val="28"/>
        </w:rPr>
        <w:t xml:space="preserve"> </w:t>
      </w:r>
      <w:r w:rsidRPr="004B5D07">
        <w:rPr>
          <w:rStyle w:val="fontstyle01"/>
          <w:color w:val="auto"/>
          <w:sz w:val="28"/>
          <w:szCs w:val="28"/>
        </w:rPr>
        <w:t>може бути опік та повільне заживання);</w:t>
      </w:r>
    </w:p>
    <w:p w:rsidR="0093220B" w:rsidRPr="004B5D07" w:rsidRDefault="00AB4644" w:rsidP="0093220B">
      <w:pPr>
        <w:pStyle w:val="a3"/>
        <w:numPr>
          <w:ilvl w:val="0"/>
          <w:numId w:val="14"/>
        </w:numPr>
        <w:jc w:val="both"/>
        <w:rPr>
          <w:rStyle w:val="fontstyle01"/>
          <w:color w:val="auto"/>
          <w:sz w:val="28"/>
          <w:szCs w:val="28"/>
        </w:rPr>
      </w:pPr>
      <w:r w:rsidRPr="004B5D07">
        <w:rPr>
          <w:rStyle w:val="fontstyle01"/>
          <w:color w:val="auto"/>
          <w:sz w:val="28"/>
          <w:szCs w:val="28"/>
        </w:rPr>
        <w:t>не вилучати з рани зайві предмети, особливо ті, які знаходяться в тканинах;</w:t>
      </w:r>
    </w:p>
    <w:p w:rsidR="0093220B" w:rsidRPr="004B5D07" w:rsidRDefault="00AB4644" w:rsidP="0093220B">
      <w:pPr>
        <w:pStyle w:val="a3"/>
        <w:numPr>
          <w:ilvl w:val="0"/>
          <w:numId w:val="14"/>
        </w:numPr>
        <w:jc w:val="both"/>
        <w:rPr>
          <w:rStyle w:val="fontstyle01"/>
          <w:color w:val="auto"/>
          <w:sz w:val="28"/>
          <w:szCs w:val="28"/>
        </w:rPr>
      </w:pPr>
      <w:r w:rsidRPr="004B5D07">
        <w:rPr>
          <w:rStyle w:val="fontstyle01"/>
          <w:color w:val="auto"/>
          <w:sz w:val="28"/>
          <w:szCs w:val="28"/>
        </w:rPr>
        <w:lastRenderedPageBreak/>
        <w:t>закрити рану стерильною серветкою чи марлею (не ватою!), а потім зверху накласти вату та</w:t>
      </w:r>
      <w:r w:rsidR="0093220B" w:rsidRPr="004B5D07">
        <w:rPr>
          <w:sz w:val="28"/>
          <w:szCs w:val="28"/>
        </w:rPr>
        <w:t xml:space="preserve"> </w:t>
      </w:r>
      <w:r w:rsidRPr="004B5D07">
        <w:rPr>
          <w:rStyle w:val="fontstyle01"/>
          <w:color w:val="auto"/>
          <w:sz w:val="28"/>
          <w:szCs w:val="28"/>
        </w:rPr>
        <w:t>забинтувати;</w:t>
      </w:r>
    </w:p>
    <w:p w:rsidR="0093220B" w:rsidRPr="004B5D07" w:rsidRDefault="0093220B" w:rsidP="0093220B">
      <w:pPr>
        <w:spacing w:after="0" w:line="240" w:lineRule="auto"/>
        <w:jc w:val="both"/>
        <w:rPr>
          <w:rStyle w:val="fontstyle01"/>
          <w:color w:val="auto"/>
          <w:sz w:val="28"/>
          <w:szCs w:val="28"/>
        </w:rPr>
      </w:pPr>
      <w:r w:rsidRPr="004B5D07">
        <w:rPr>
          <w:rStyle w:val="fontstyle01"/>
          <w:color w:val="auto"/>
          <w:sz w:val="28"/>
          <w:szCs w:val="28"/>
        </w:rPr>
        <w:t xml:space="preserve">  </w:t>
      </w:r>
      <w:r w:rsidR="00AB4644" w:rsidRPr="004B5D07">
        <w:rPr>
          <w:rStyle w:val="fontstyle01"/>
          <w:color w:val="auto"/>
          <w:sz w:val="28"/>
          <w:szCs w:val="28"/>
        </w:rPr>
        <w:t>3) створити нерухомість (іммобілізацію) місця пошкодження;</w:t>
      </w:r>
    </w:p>
    <w:p w:rsidR="0093220B" w:rsidRPr="004B5D07" w:rsidRDefault="0093220B" w:rsidP="0093220B">
      <w:pPr>
        <w:spacing w:after="0" w:line="240" w:lineRule="auto"/>
        <w:jc w:val="both"/>
        <w:rPr>
          <w:rStyle w:val="fontstyle01"/>
          <w:color w:val="auto"/>
          <w:sz w:val="28"/>
          <w:szCs w:val="28"/>
        </w:rPr>
      </w:pPr>
      <w:r w:rsidRPr="004B5D07">
        <w:rPr>
          <w:rStyle w:val="fontstyle01"/>
          <w:color w:val="auto"/>
          <w:sz w:val="28"/>
          <w:szCs w:val="28"/>
        </w:rPr>
        <w:t xml:space="preserve">  </w:t>
      </w:r>
      <w:r w:rsidR="00AB4644" w:rsidRPr="004B5D07">
        <w:rPr>
          <w:rStyle w:val="fontstyle01"/>
          <w:color w:val="auto"/>
          <w:sz w:val="28"/>
          <w:szCs w:val="28"/>
        </w:rPr>
        <w:t>4) провести прості протишокові заходи (</w:t>
      </w:r>
      <w:r w:rsidRPr="004B5D07">
        <w:rPr>
          <w:rStyle w:val="fontstyle01"/>
          <w:color w:val="auto"/>
          <w:sz w:val="28"/>
          <w:szCs w:val="28"/>
        </w:rPr>
        <w:t>прийом</w:t>
      </w:r>
      <w:r w:rsidR="00AB4644" w:rsidRPr="004B5D07">
        <w:rPr>
          <w:rStyle w:val="fontstyle01"/>
          <w:color w:val="auto"/>
          <w:sz w:val="28"/>
          <w:szCs w:val="28"/>
        </w:rPr>
        <w:t xml:space="preserve"> болезаспокійливих ліків, які є в індивідуальній аптечці;</w:t>
      </w:r>
      <w:r w:rsidRPr="004B5D07">
        <w:rPr>
          <w:rStyle w:val="fontstyle01"/>
          <w:color w:val="auto"/>
          <w:sz w:val="28"/>
          <w:szCs w:val="28"/>
        </w:rPr>
        <w:t xml:space="preserve"> </w:t>
      </w:r>
      <w:r w:rsidR="00AB4644" w:rsidRPr="004B5D07">
        <w:rPr>
          <w:rStyle w:val="fontstyle01"/>
          <w:color w:val="auto"/>
          <w:sz w:val="28"/>
          <w:szCs w:val="28"/>
        </w:rPr>
        <w:t>давати пити гаряче, якщо не ушкоджений живіт; укутування потерпілого);</w:t>
      </w:r>
    </w:p>
    <w:p w:rsidR="0093220B" w:rsidRPr="004B5D07" w:rsidRDefault="00AB4644" w:rsidP="0093220B">
      <w:pPr>
        <w:spacing w:after="0" w:line="240" w:lineRule="auto"/>
        <w:jc w:val="both"/>
        <w:rPr>
          <w:rStyle w:val="fontstyle01"/>
          <w:color w:val="auto"/>
          <w:sz w:val="28"/>
          <w:szCs w:val="28"/>
        </w:rPr>
      </w:pPr>
      <w:r w:rsidRPr="004B5D07">
        <w:rPr>
          <w:rStyle w:val="fontstyle01"/>
          <w:color w:val="auto"/>
          <w:sz w:val="28"/>
          <w:szCs w:val="28"/>
        </w:rPr>
        <w:t>5) забезпечити обережне транспортування потерпілого у лікувальний заклад.</w:t>
      </w:r>
    </w:p>
    <w:p w:rsidR="0093220B" w:rsidRPr="004B5D07" w:rsidRDefault="0093220B" w:rsidP="0093220B">
      <w:pPr>
        <w:spacing w:after="0" w:line="240" w:lineRule="auto"/>
        <w:ind w:firstLine="709"/>
        <w:jc w:val="both"/>
        <w:rPr>
          <w:rStyle w:val="fontstyle01"/>
          <w:color w:val="auto"/>
          <w:sz w:val="28"/>
          <w:szCs w:val="28"/>
        </w:rPr>
      </w:pPr>
      <w:r w:rsidRPr="004B5D07">
        <w:rPr>
          <w:rStyle w:val="fontstyle21"/>
          <w:color w:val="auto"/>
          <w:sz w:val="28"/>
          <w:szCs w:val="28"/>
        </w:rPr>
        <w:t xml:space="preserve">   </w:t>
      </w:r>
      <w:r w:rsidR="00AB4644" w:rsidRPr="004B5D07">
        <w:rPr>
          <w:rStyle w:val="fontstyle21"/>
          <w:color w:val="auto"/>
          <w:sz w:val="28"/>
          <w:szCs w:val="28"/>
        </w:rPr>
        <w:t xml:space="preserve">Кровотечами </w:t>
      </w:r>
      <w:r w:rsidR="00AB4644" w:rsidRPr="004B5D07">
        <w:rPr>
          <w:rStyle w:val="fontstyle01"/>
          <w:color w:val="auto"/>
          <w:sz w:val="28"/>
          <w:szCs w:val="28"/>
        </w:rPr>
        <w:t>називають виток крові з ушкоджених кровоносних судин. Залежно від того, куди саме виливається</w:t>
      </w:r>
      <w:r w:rsidRPr="004B5D07">
        <w:rPr>
          <w:sz w:val="28"/>
          <w:szCs w:val="28"/>
        </w:rPr>
        <w:t xml:space="preserve"> </w:t>
      </w:r>
      <w:r w:rsidR="00AB4644" w:rsidRPr="004B5D07">
        <w:rPr>
          <w:rStyle w:val="fontstyle01"/>
          <w:color w:val="auto"/>
          <w:sz w:val="28"/>
          <w:szCs w:val="28"/>
        </w:rPr>
        <w:t xml:space="preserve">кров, кровотечі бувають </w:t>
      </w:r>
      <w:r w:rsidR="00AB4644" w:rsidRPr="004B5D07">
        <w:rPr>
          <w:rStyle w:val="fontstyle31"/>
          <w:color w:val="auto"/>
          <w:sz w:val="28"/>
          <w:szCs w:val="28"/>
        </w:rPr>
        <w:t xml:space="preserve">зовнішніми </w:t>
      </w:r>
      <w:r w:rsidR="00AB4644" w:rsidRPr="004B5D07">
        <w:rPr>
          <w:rStyle w:val="fontstyle01"/>
          <w:color w:val="auto"/>
          <w:sz w:val="28"/>
          <w:szCs w:val="28"/>
        </w:rPr>
        <w:t xml:space="preserve">(кров витікає через рану в шкірі або з порожнин) і </w:t>
      </w:r>
      <w:r w:rsidR="00AB4644" w:rsidRPr="004B5D07">
        <w:rPr>
          <w:rStyle w:val="fontstyle31"/>
          <w:color w:val="auto"/>
          <w:sz w:val="28"/>
          <w:szCs w:val="28"/>
        </w:rPr>
        <w:t xml:space="preserve">внутрішніми </w:t>
      </w:r>
      <w:r w:rsidR="00AB4644" w:rsidRPr="004B5D07">
        <w:rPr>
          <w:rStyle w:val="fontstyle01"/>
          <w:color w:val="auto"/>
          <w:sz w:val="28"/>
          <w:szCs w:val="28"/>
        </w:rPr>
        <w:t>(кров</w:t>
      </w:r>
      <w:r w:rsidR="00AB4644" w:rsidRPr="004B5D07">
        <w:rPr>
          <w:sz w:val="28"/>
          <w:szCs w:val="28"/>
        </w:rPr>
        <w:br/>
      </w:r>
      <w:r w:rsidR="00AB4644" w:rsidRPr="004B5D07">
        <w:rPr>
          <w:rStyle w:val="fontstyle01"/>
          <w:color w:val="auto"/>
          <w:sz w:val="28"/>
          <w:szCs w:val="28"/>
        </w:rPr>
        <w:t>виливається в тканини й органи тіла).</w:t>
      </w:r>
    </w:p>
    <w:p w:rsidR="0093220B" w:rsidRPr="004B5D07" w:rsidRDefault="0093220B" w:rsidP="0093220B">
      <w:pPr>
        <w:spacing w:after="0" w:line="240" w:lineRule="auto"/>
        <w:jc w:val="both"/>
        <w:rPr>
          <w:sz w:val="28"/>
          <w:szCs w:val="28"/>
        </w:rPr>
      </w:pPr>
      <w:r w:rsidRPr="004B5D07">
        <w:rPr>
          <w:rStyle w:val="fontstyle01"/>
          <w:color w:val="auto"/>
          <w:sz w:val="28"/>
          <w:szCs w:val="28"/>
        </w:rPr>
        <w:t xml:space="preserve">    </w:t>
      </w:r>
      <w:r w:rsidR="00AB4644" w:rsidRPr="004B5D07">
        <w:rPr>
          <w:rStyle w:val="fontstyle01"/>
          <w:color w:val="auto"/>
          <w:sz w:val="28"/>
          <w:szCs w:val="28"/>
        </w:rPr>
        <w:t xml:space="preserve">Залежно від характеру ушкодження судин розрізняють: </w:t>
      </w:r>
      <w:r w:rsidR="00AB4644" w:rsidRPr="004B5D07">
        <w:rPr>
          <w:rStyle w:val="fontstyle31"/>
          <w:color w:val="auto"/>
          <w:sz w:val="28"/>
          <w:szCs w:val="28"/>
        </w:rPr>
        <w:t>артеріальні</w:t>
      </w:r>
      <w:r w:rsidR="00AB4644" w:rsidRPr="004B5D07">
        <w:rPr>
          <w:rStyle w:val="fontstyle01"/>
          <w:color w:val="auto"/>
          <w:sz w:val="28"/>
          <w:szCs w:val="28"/>
        </w:rPr>
        <w:t xml:space="preserve">, </w:t>
      </w:r>
      <w:r w:rsidR="00AB4644" w:rsidRPr="004B5D07">
        <w:rPr>
          <w:rStyle w:val="fontstyle31"/>
          <w:color w:val="auto"/>
          <w:sz w:val="28"/>
          <w:szCs w:val="28"/>
        </w:rPr>
        <w:t>венозні</w:t>
      </w:r>
      <w:r w:rsidR="00AB4644" w:rsidRPr="004B5D07">
        <w:rPr>
          <w:rStyle w:val="fontstyle01"/>
          <w:color w:val="auto"/>
          <w:sz w:val="28"/>
          <w:szCs w:val="28"/>
        </w:rPr>
        <w:t xml:space="preserve">, </w:t>
      </w:r>
      <w:r w:rsidR="00AB4644" w:rsidRPr="004B5D07">
        <w:rPr>
          <w:rStyle w:val="fontstyle31"/>
          <w:color w:val="auto"/>
          <w:sz w:val="28"/>
          <w:szCs w:val="28"/>
        </w:rPr>
        <w:t xml:space="preserve">капілярні </w:t>
      </w:r>
      <w:r w:rsidR="00AB4644" w:rsidRPr="004B5D07">
        <w:rPr>
          <w:rStyle w:val="fontstyle01"/>
          <w:color w:val="auto"/>
          <w:sz w:val="28"/>
          <w:szCs w:val="28"/>
        </w:rPr>
        <w:t>та</w:t>
      </w:r>
      <w:r w:rsidRPr="004B5D07">
        <w:rPr>
          <w:sz w:val="28"/>
          <w:szCs w:val="28"/>
        </w:rPr>
        <w:t xml:space="preserve"> </w:t>
      </w:r>
      <w:r w:rsidR="00AB4644" w:rsidRPr="004B5D07">
        <w:rPr>
          <w:rStyle w:val="fontstyle31"/>
          <w:color w:val="auto"/>
          <w:sz w:val="28"/>
          <w:szCs w:val="28"/>
        </w:rPr>
        <w:t xml:space="preserve">паренхіматозні(пошкодження внутрішніх органів) </w:t>
      </w:r>
      <w:r w:rsidR="00AB4644" w:rsidRPr="004B5D07">
        <w:rPr>
          <w:rStyle w:val="fontstyle01"/>
          <w:color w:val="auto"/>
          <w:sz w:val="28"/>
          <w:szCs w:val="28"/>
        </w:rPr>
        <w:t>кровотечі.</w:t>
      </w:r>
      <w:r w:rsidR="00AB4644" w:rsidRPr="004B5D07">
        <w:rPr>
          <w:sz w:val="28"/>
          <w:szCs w:val="28"/>
        </w:rPr>
        <w:br/>
      </w:r>
      <w:r w:rsidR="00AB4644" w:rsidRPr="004B5D07">
        <w:rPr>
          <w:rStyle w:val="fontstyle01"/>
          <w:color w:val="auto"/>
          <w:sz w:val="28"/>
          <w:szCs w:val="28"/>
        </w:rPr>
        <w:t xml:space="preserve">Бувають і </w:t>
      </w:r>
      <w:r w:rsidR="00AB4644" w:rsidRPr="004B5D07">
        <w:rPr>
          <w:rStyle w:val="fontstyle21"/>
          <w:color w:val="auto"/>
          <w:sz w:val="28"/>
          <w:szCs w:val="28"/>
        </w:rPr>
        <w:t xml:space="preserve">змішані </w:t>
      </w:r>
      <w:r w:rsidR="00AB4644" w:rsidRPr="004B5D07">
        <w:rPr>
          <w:rStyle w:val="fontstyle01"/>
          <w:color w:val="auto"/>
          <w:sz w:val="28"/>
          <w:szCs w:val="28"/>
        </w:rPr>
        <w:t xml:space="preserve">кровотечі. Крім того, розрізняють помірні (крововтрата до 500 </w:t>
      </w:r>
      <w:proofErr w:type="spellStart"/>
      <w:r w:rsidR="00AB4644" w:rsidRPr="004B5D07">
        <w:rPr>
          <w:rStyle w:val="fontstyle01"/>
          <w:color w:val="auto"/>
          <w:sz w:val="28"/>
          <w:szCs w:val="28"/>
        </w:rPr>
        <w:t>мл</w:t>
      </w:r>
      <w:proofErr w:type="spellEnd"/>
      <w:r w:rsidR="00AB4644" w:rsidRPr="004B5D07">
        <w:rPr>
          <w:rStyle w:val="fontstyle01"/>
          <w:color w:val="auto"/>
          <w:sz w:val="28"/>
          <w:szCs w:val="28"/>
        </w:rPr>
        <w:t xml:space="preserve">), середні (до 1000 </w:t>
      </w:r>
      <w:proofErr w:type="spellStart"/>
      <w:r w:rsidR="00AB4644" w:rsidRPr="004B5D07">
        <w:rPr>
          <w:rStyle w:val="fontstyle01"/>
          <w:color w:val="auto"/>
          <w:sz w:val="28"/>
          <w:szCs w:val="28"/>
        </w:rPr>
        <w:t>мл</w:t>
      </w:r>
      <w:proofErr w:type="spellEnd"/>
      <w:r w:rsidR="00AB4644" w:rsidRPr="004B5D07">
        <w:rPr>
          <w:rStyle w:val="fontstyle01"/>
          <w:color w:val="auto"/>
          <w:sz w:val="28"/>
          <w:szCs w:val="28"/>
        </w:rPr>
        <w:t>), великі</w:t>
      </w:r>
      <w:r w:rsidRPr="004B5D07">
        <w:rPr>
          <w:sz w:val="28"/>
          <w:szCs w:val="28"/>
        </w:rPr>
        <w:t xml:space="preserve"> </w:t>
      </w:r>
      <w:r w:rsidR="00AB4644" w:rsidRPr="004B5D07">
        <w:rPr>
          <w:rStyle w:val="fontstyle01"/>
          <w:color w:val="auto"/>
          <w:sz w:val="28"/>
          <w:szCs w:val="28"/>
        </w:rPr>
        <w:t xml:space="preserve">(до 1500 </w:t>
      </w:r>
      <w:proofErr w:type="spellStart"/>
      <w:r w:rsidR="00AB4644" w:rsidRPr="004B5D07">
        <w:rPr>
          <w:rStyle w:val="fontstyle01"/>
          <w:color w:val="auto"/>
          <w:sz w:val="28"/>
          <w:szCs w:val="28"/>
        </w:rPr>
        <w:t>мл</w:t>
      </w:r>
      <w:proofErr w:type="spellEnd"/>
      <w:r w:rsidR="00AB4644" w:rsidRPr="004B5D07">
        <w:rPr>
          <w:rStyle w:val="fontstyle01"/>
          <w:color w:val="auto"/>
          <w:sz w:val="28"/>
          <w:szCs w:val="28"/>
        </w:rPr>
        <w:t xml:space="preserve">) і дуже великі (крововтрата понад 1500 </w:t>
      </w:r>
      <w:proofErr w:type="spellStart"/>
      <w:r w:rsidR="00AB4644" w:rsidRPr="004B5D07">
        <w:rPr>
          <w:rStyle w:val="fontstyle01"/>
          <w:color w:val="auto"/>
          <w:sz w:val="28"/>
          <w:szCs w:val="28"/>
        </w:rPr>
        <w:t>мл</w:t>
      </w:r>
      <w:proofErr w:type="spellEnd"/>
      <w:r w:rsidR="00AB4644" w:rsidRPr="004B5D07">
        <w:rPr>
          <w:rStyle w:val="fontstyle01"/>
          <w:color w:val="auto"/>
          <w:sz w:val="28"/>
          <w:szCs w:val="28"/>
        </w:rPr>
        <w:t xml:space="preserve"> – може призвести до смерті).</w:t>
      </w:r>
    </w:p>
    <w:p w:rsidR="0093220B" w:rsidRPr="004B5D07" w:rsidRDefault="0093220B" w:rsidP="0093220B">
      <w:pPr>
        <w:spacing w:after="0" w:line="240" w:lineRule="auto"/>
        <w:ind w:firstLine="680"/>
        <w:jc w:val="both"/>
        <w:rPr>
          <w:rStyle w:val="fontstyle01"/>
          <w:color w:val="auto"/>
          <w:sz w:val="28"/>
          <w:szCs w:val="28"/>
        </w:rPr>
      </w:pPr>
      <w:r w:rsidRPr="004B5D07">
        <w:rPr>
          <w:sz w:val="28"/>
          <w:szCs w:val="28"/>
        </w:rPr>
        <w:t xml:space="preserve">   </w:t>
      </w:r>
      <w:r w:rsidR="00AB4644" w:rsidRPr="004B5D07">
        <w:rPr>
          <w:rStyle w:val="fontstyle01"/>
          <w:color w:val="auto"/>
          <w:sz w:val="28"/>
          <w:szCs w:val="28"/>
        </w:rPr>
        <w:t xml:space="preserve">Залежно від виду кровотечі та засобів, що є під рукою, при наданні першої допомоги здійснюють </w:t>
      </w:r>
      <w:r w:rsidR="00AB4644" w:rsidRPr="004B5D07">
        <w:rPr>
          <w:rStyle w:val="fontstyle31"/>
          <w:color w:val="auto"/>
          <w:sz w:val="28"/>
          <w:szCs w:val="28"/>
        </w:rPr>
        <w:t xml:space="preserve">тимчасову </w:t>
      </w:r>
      <w:r w:rsidR="00AB4644" w:rsidRPr="004B5D07">
        <w:rPr>
          <w:rStyle w:val="fontstyle01"/>
          <w:color w:val="auto"/>
          <w:sz w:val="28"/>
          <w:szCs w:val="28"/>
        </w:rPr>
        <w:t>або</w:t>
      </w:r>
      <w:r w:rsidR="00FE53FB" w:rsidRPr="004B5D07">
        <w:rPr>
          <w:sz w:val="28"/>
          <w:szCs w:val="28"/>
        </w:rPr>
        <w:t xml:space="preserve"> </w:t>
      </w:r>
      <w:r w:rsidR="00AB4644" w:rsidRPr="004B5D07">
        <w:rPr>
          <w:rStyle w:val="fontstyle31"/>
          <w:color w:val="auto"/>
          <w:sz w:val="28"/>
          <w:szCs w:val="28"/>
        </w:rPr>
        <w:t xml:space="preserve">повну </w:t>
      </w:r>
      <w:r w:rsidR="00AB4644" w:rsidRPr="004B5D07">
        <w:rPr>
          <w:rStyle w:val="fontstyle01"/>
          <w:color w:val="auto"/>
          <w:sz w:val="28"/>
          <w:szCs w:val="28"/>
        </w:rPr>
        <w:t>зупинку кровотечі.</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 xml:space="preserve">У разі появи перших ознак </w:t>
      </w:r>
      <w:r w:rsidRPr="004B5D07">
        <w:rPr>
          <w:rStyle w:val="fontstyle31"/>
          <w:color w:val="auto"/>
          <w:sz w:val="28"/>
          <w:szCs w:val="28"/>
        </w:rPr>
        <w:t xml:space="preserve">внутрішньої </w:t>
      </w:r>
      <w:r w:rsidRPr="004B5D07">
        <w:rPr>
          <w:rStyle w:val="fontstyle01"/>
          <w:color w:val="auto"/>
          <w:sz w:val="28"/>
          <w:szCs w:val="28"/>
        </w:rPr>
        <w:t>кровотечі: раптової блідості на</w:t>
      </w:r>
      <w:r w:rsidRPr="004B5D07">
        <w:rPr>
          <w:sz w:val="28"/>
          <w:szCs w:val="28"/>
        </w:rPr>
        <w:br/>
      </w:r>
      <w:r w:rsidRPr="004B5D07">
        <w:rPr>
          <w:rStyle w:val="fontstyle01"/>
          <w:color w:val="auto"/>
          <w:sz w:val="28"/>
          <w:szCs w:val="28"/>
        </w:rPr>
        <w:t>обличчі, збліднення і похолодання кистей і стоп, почастішання пульсу,</w:t>
      </w:r>
      <w:r w:rsidRPr="004B5D07">
        <w:rPr>
          <w:sz w:val="28"/>
          <w:szCs w:val="28"/>
        </w:rPr>
        <w:br/>
      </w:r>
      <w:r w:rsidRPr="004B5D07">
        <w:rPr>
          <w:rStyle w:val="fontstyle01"/>
          <w:color w:val="auto"/>
          <w:sz w:val="28"/>
          <w:szCs w:val="28"/>
        </w:rPr>
        <w:t>запаморочення голови, шуму у вухах, холодного поту - потерпілого слід</w:t>
      </w:r>
      <w:r w:rsidRPr="004B5D07">
        <w:rPr>
          <w:sz w:val="28"/>
          <w:szCs w:val="28"/>
        </w:rPr>
        <w:br/>
      </w:r>
      <w:r w:rsidRPr="004B5D07">
        <w:rPr>
          <w:rStyle w:val="fontstyle01"/>
          <w:color w:val="auto"/>
          <w:sz w:val="28"/>
          <w:szCs w:val="28"/>
        </w:rPr>
        <w:t>негайно відправити до лікувальної установи. Якщо є така можливість у</w:t>
      </w:r>
      <w:r w:rsidRPr="004B5D07">
        <w:rPr>
          <w:sz w:val="28"/>
          <w:szCs w:val="28"/>
        </w:rPr>
        <w:br/>
      </w:r>
      <w:r w:rsidRPr="004B5D07">
        <w:rPr>
          <w:rStyle w:val="fontstyle01"/>
          <w:color w:val="auto"/>
          <w:sz w:val="28"/>
          <w:szCs w:val="28"/>
        </w:rPr>
        <w:t>тому місці тіла, де підозрюється внутрішня кровотеча, потрібно прикласти</w:t>
      </w:r>
      <w:r w:rsidRPr="004B5D07">
        <w:rPr>
          <w:sz w:val="28"/>
          <w:szCs w:val="28"/>
        </w:rPr>
        <w:br/>
      </w:r>
      <w:r w:rsidRPr="004B5D07">
        <w:rPr>
          <w:rStyle w:val="fontstyle01"/>
          <w:color w:val="auto"/>
          <w:sz w:val="28"/>
          <w:szCs w:val="28"/>
        </w:rPr>
        <w:t>гумовий пузир з льодом чи холодною водою.</w:t>
      </w:r>
    </w:p>
    <w:p w:rsidR="0093220B" w:rsidRPr="004B5D07" w:rsidRDefault="00AB4644" w:rsidP="0093220B">
      <w:pPr>
        <w:spacing w:after="0" w:line="240" w:lineRule="auto"/>
        <w:ind w:firstLine="680"/>
        <w:jc w:val="both"/>
        <w:rPr>
          <w:sz w:val="28"/>
          <w:szCs w:val="28"/>
        </w:rPr>
      </w:pPr>
      <w:r w:rsidRPr="004B5D07">
        <w:rPr>
          <w:rStyle w:val="fontstyle01"/>
          <w:color w:val="auto"/>
          <w:sz w:val="28"/>
          <w:szCs w:val="28"/>
        </w:rPr>
        <w:t xml:space="preserve">Тимчасово </w:t>
      </w:r>
      <w:r w:rsidRPr="004B5D07">
        <w:rPr>
          <w:rStyle w:val="fontstyle31"/>
          <w:color w:val="auto"/>
          <w:sz w:val="28"/>
          <w:szCs w:val="28"/>
        </w:rPr>
        <w:t xml:space="preserve">зовнішню </w:t>
      </w:r>
      <w:r w:rsidRPr="004B5D07">
        <w:rPr>
          <w:rStyle w:val="fontstyle01"/>
          <w:color w:val="auto"/>
          <w:sz w:val="28"/>
          <w:szCs w:val="28"/>
        </w:rPr>
        <w:t>кровотечу можна зупинити одним з таких способів:</w:t>
      </w:r>
      <w:r w:rsidRPr="004B5D07">
        <w:rPr>
          <w:sz w:val="28"/>
          <w:szCs w:val="28"/>
        </w:rPr>
        <w:br/>
      </w:r>
      <w:r w:rsidRPr="004B5D07">
        <w:rPr>
          <w:rStyle w:val="fontstyle01"/>
          <w:color w:val="auto"/>
          <w:sz w:val="28"/>
          <w:szCs w:val="28"/>
        </w:rPr>
        <w:t xml:space="preserve">накласти тугу </w:t>
      </w:r>
      <w:proofErr w:type="spellStart"/>
      <w:r w:rsidRPr="004B5D07">
        <w:rPr>
          <w:rStyle w:val="fontstyle01"/>
          <w:color w:val="auto"/>
          <w:sz w:val="28"/>
          <w:szCs w:val="28"/>
        </w:rPr>
        <w:t>здавлюючу</w:t>
      </w:r>
      <w:proofErr w:type="spellEnd"/>
      <w:r w:rsidRPr="004B5D07">
        <w:rPr>
          <w:rStyle w:val="fontstyle01"/>
          <w:color w:val="auto"/>
          <w:sz w:val="28"/>
          <w:szCs w:val="28"/>
        </w:rPr>
        <w:t xml:space="preserve"> пов’язку; затиснути пальцем судину, що</w:t>
      </w:r>
      <w:r w:rsidRPr="004B5D07">
        <w:rPr>
          <w:sz w:val="28"/>
          <w:szCs w:val="28"/>
        </w:rPr>
        <w:br/>
      </w:r>
      <w:r w:rsidRPr="004B5D07">
        <w:rPr>
          <w:rStyle w:val="fontstyle01"/>
          <w:color w:val="auto"/>
          <w:sz w:val="28"/>
          <w:szCs w:val="28"/>
        </w:rPr>
        <w:t>кровоточить; накласти кровоспинний джгут або джгут-закрутку;</w:t>
      </w:r>
      <w:r w:rsidR="00FE53FB" w:rsidRPr="004B5D07">
        <w:rPr>
          <w:sz w:val="28"/>
          <w:szCs w:val="28"/>
        </w:rPr>
        <w:t xml:space="preserve"> </w:t>
      </w:r>
      <w:r w:rsidRPr="004B5D07">
        <w:rPr>
          <w:rStyle w:val="fontstyle01"/>
          <w:color w:val="auto"/>
          <w:sz w:val="28"/>
          <w:szCs w:val="28"/>
        </w:rPr>
        <w:t>максимально зігнути кінцівку у суглобі. Додатково при будь-якій</w:t>
      </w:r>
      <w:r w:rsidR="00FE53FB" w:rsidRPr="004B5D07">
        <w:rPr>
          <w:sz w:val="28"/>
          <w:szCs w:val="28"/>
        </w:rPr>
        <w:t xml:space="preserve"> </w:t>
      </w:r>
      <w:r w:rsidRPr="004B5D07">
        <w:rPr>
          <w:rStyle w:val="fontstyle01"/>
          <w:color w:val="auto"/>
          <w:sz w:val="28"/>
          <w:szCs w:val="28"/>
        </w:rPr>
        <w:t>кровотечі треба створити підвищення для пораненої кінцівки: руку</w:t>
      </w:r>
      <w:r w:rsidR="00FE53FB" w:rsidRPr="004B5D07">
        <w:rPr>
          <w:sz w:val="28"/>
          <w:szCs w:val="28"/>
        </w:rPr>
        <w:t xml:space="preserve"> </w:t>
      </w:r>
      <w:r w:rsidRPr="004B5D07">
        <w:rPr>
          <w:rStyle w:val="fontstyle01"/>
          <w:color w:val="auto"/>
          <w:sz w:val="28"/>
          <w:szCs w:val="28"/>
        </w:rPr>
        <w:t>підвісити на хустинці; під ногу підкласти валик з одягу, подушку (завдяки</w:t>
      </w:r>
      <w:r w:rsidR="00FE53FB" w:rsidRPr="004B5D07">
        <w:rPr>
          <w:sz w:val="28"/>
          <w:szCs w:val="28"/>
        </w:rPr>
        <w:t xml:space="preserve"> </w:t>
      </w:r>
      <w:r w:rsidRPr="004B5D07">
        <w:rPr>
          <w:rStyle w:val="fontstyle01"/>
          <w:color w:val="auto"/>
          <w:sz w:val="28"/>
          <w:szCs w:val="28"/>
        </w:rPr>
        <w:t>цьому зменшується кровонаповнення кінцівки, швидше згортається кров у</w:t>
      </w:r>
      <w:r w:rsidR="00FE53FB" w:rsidRPr="004B5D07">
        <w:rPr>
          <w:sz w:val="28"/>
          <w:szCs w:val="28"/>
        </w:rPr>
        <w:t xml:space="preserve"> </w:t>
      </w:r>
      <w:r w:rsidRPr="004B5D07">
        <w:rPr>
          <w:rStyle w:val="fontstyle01"/>
          <w:color w:val="auto"/>
          <w:sz w:val="28"/>
          <w:szCs w:val="28"/>
        </w:rPr>
        <w:t>рані).</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 xml:space="preserve">Накладання тугої </w:t>
      </w:r>
      <w:proofErr w:type="spellStart"/>
      <w:r w:rsidRPr="004B5D07">
        <w:rPr>
          <w:rStyle w:val="fontstyle01"/>
          <w:color w:val="auto"/>
          <w:sz w:val="28"/>
          <w:szCs w:val="28"/>
        </w:rPr>
        <w:t>здавлючої</w:t>
      </w:r>
      <w:proofErr w:type="spellEnd"/>
      <w:r w:rsidRPr="004B5D07">
        <w:rPr>
          <w:rStyle w:val="fontstyle01"/>
          <w:color w:val="auto"/>
          <w:sz w:val="28"/>
          <w:szCs w:val="28"/>
        </w:rPr>
        <w:t xml:space="preserve"> пов’язки – найпростіший спосіб зупинки</w:t>
      </w:r>
      <w:r w:rsidRPr="004B5D07">
        <w:rPr>
          <w:sz w:val="28"/>
          <w:szCs w:val="28"/>
        </w:rPr>
        <w:br/>
      </w:r>
      <w:r w:rsidRPr="004B5D07">
        <w:rPr>
          <w:rStyle w:val="fontstyle01"/>
          <w:color w:val="auto"/>
          <w:sz w:val="28"/>
          <w:szCs w:val="28"/>
        </w:rPr>
        <w:t>капілярної, венозної і невеликої артеріальної кровотечі. Для такої пов’язки</w:t>
      </w:r>
      <w:r w:rsidRPr="004B5D07">
        <w:rPr>
          <w:sz w:val="28"/>
          <w:szCs w:val="28"/>
        </w:rPr>
        <w:br/>
      </w:r>
      <w:r w:rsidRPr="004B5D07">
        <w:rPr>
          <w:rStyle w:val="fontstyle01"/>
          <w:color w:val="auto"/>
          <w:sz w:val="28"/>
          <w:szCs w:val="28"/>
        </w:rPr>
        <w:t>використовують індивідуальний пакет або бинт і вату: рану закривають</w:t>
      </w:r>
      <w:r w:rsidRPr="004B5D07">
        <w:rPr>
          <w:sz w:val="28"/>
          <w:szCs w:val="28"/>
        </w:rPr>
        <w:br/>
      </w:r>
      <w:r w:rsidRPr="004B5D07">
        <w:rPr>
          <w:rStyle w:val="fontstyle01"/>
          <w:color w:val="auto"/>
          <w:sz w:val="28"/>
          <w:szCs w:val="28"/>
        </w:rPr>
        <w:t>стерильним матеріалом (ватно-марлева подушечка, серветка, бинт), поверх</w:t>
      </w:r>
      <w:r w:rsidRPr="004B5D07">
        <w:rPr>
          <w:sz w:val="28"/>
          <w:szCs w:val="28"/>
        </w:rPr>
        <w:br/>
      </w:r>
      <w:r w:rsidRPr="004B5D07">
        <w:rPr>
          <w:rStyle w:val="fontstyle01"/>
          <w:color w:val="auto"/>
          <w:sz w:val="28"/>
          <w:szCs w:val="28"/>
        </w:rPr>
        <w:t>накладають бинт або вату, або другу подушечку пакету перев’язувального</w:t>
      </w:r>
      <w:r w:rsidRPr="004B5D07">
        <w:rPr>
          <w:sz w:val="28"/>
          <w:szCs w:val="28"/>
        </w:rPr>
        <w:br/>
      </w:r>
      <w:r w:rsidRPr="004B5D07">
        <w:rPr>
          <w:rStyle w:val="fontstyle01"/>
          <w:color w:val="auto"/>
          <w:sz w:val="28"/>
          <w:szCs w:val="28"/>
        </w:rPr>
        <w:t>індивідуального, згорнуті у вигляді валика, а потім туго забинтовують. Проте тугу пов’язку не слід накладати</w:t>
      </w:r>
      <w:r w:rsidR="0093220B" w:rsidRPr="004B5D07">
        <w:rPr>
          <w:sz w:val="28"/>
          <w:szCs w:val="28"/>
        </w:rPr>
        <w:t xml:space="preserve"> </w:t>
      </w:r>
      <w:r w:rsidRPr="004B5D07">
        <w:rPr>
          <w:rStyle w:val="fontstyle01"/>
          <w:color w:val="auto"/>
          <w:sz w:val="28"/>
          <w:szCs w:val="28"/>
        </w:rPr>
        <w:t>занадто туго.</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Якщо після накладання пов’язки нога чи рука посиніє, то це означає, що пов’язка здавила вени, відтік крові до</w:t>
      </w:r>
      <w:r w:rsidR="0093220B" w:rsidRPr="004B5D07">
        <w:rPr>
          <w:sz w:val="28"/>
          <w:szCs w:val="28"/>
        </w:rPr>
        <w:t xml:space="preserve"> </w:t>
      </w:r>
      <w:r w:rsidRPr="004B5D07">
        <w:rPr>
          <w:rStyle w:val="fontstyle01"/>
          <w:color w:val="auto"/>
          <w:sz w:val="28"/>
          <w:szCs w:val="28"/>
        </w:rPr>
        <w:t>серця утруднений і вона застоюється. У такому випадку кровотеча може тільки посилитися.</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31"/>
          <w:color w:val="auto"/>
          <w:sz w:val="28"/>
          <w:szCs w:val="28"/>
        </w:rPr>
        <w:t xml:space="preserve">Пальцеве притискання артерії </w:t>
      </w:r>
      <w:r w:rsidRPr="004B5D07">
        <w:rPr>
          <w:rStyle w:val="fontstyle01"/>
          <w:color w:val="auto"/>
          <w:sz w:val="28"/>
          <w:szCs w:val="28"/>
        </w:rPr>
        <w:t>– найбільш простий спосіб тимчасового припинення артеріальної кровотечі.</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lastRenderedPageBreak/>
        <w:t>Затискання проводиться не в рані, а вище – ближче до серця, в тій точці, де артерія лежить неглибоко і може бути</w:t>
      </w:r>
      <w:r w:rsidR="0093220B" w:rsidRPr="004B5D07">
        <w:rPr>
          <w:sz w:val="28"/>
          <w:szCs w:val="28"/>
        </w:rPr>
        <w:t xml:space="preserve"> </w:t>
      </w:r>
      <w:r w:rsidRPr="004B5D07">
        <w:rPr>
          <w:rStyle w:val="fontstyle01"/>
          <w:color w:val="auto"/>
          <w:sz w:val="28"/>
          <w:szCs w:val="28"/>
        </w:rPr>
        <w:t xml:space="preserve">знайдена за пульсом і придавлена до кістки </w:t>
      </w:r>
      <w:r w:rsidR="0093220B" w:rsidRPr="004B5D07">
        <w:rPr>
          <w:rStyle w:val="fontstyle01"/>
          <w:color w:val="auto"/>
          <w:sz w:val="28"/>
          <w:szCs w:val="28"/>
        </w:rPr>
        <w:t xml:space="preserve"> </w:t>
      </w:r>
      <w:r w:rsidRPr="004B5D07">
        <w:rPr>
          <w:rStyle w:val="fontstyle01"/>
          <w:color w:val="auto"/>
          <w:sz w:val="28"/>
          <w:szCs w:val="28"/>
        </w:rPr>
        <w:t xml:space="preserve">(мал. </w:t>
      </w:r>
      <w:r w:rsidR="0093220B" w:rsidRPr="004B5D07">
        <w:rPr>
          <w:rStyle w:val="fontstyle01"/>
          <w:color w:val="auto"/>
          <w:sz w:val="28"/>
          <w:szCs w:val="28"/>
        </w:rPr>
        <w:t>1</w:t>
      </w:r>
      <w:r w:rsidRPr="004B5D07">
        <w:rPr>
          <w:rStyle w:val="fontstyle01"/>
          <w:color w:val="auto"/>
          <w:sz w:val="28"/>
          <w:szCs w:val="28"/>
        </w:rPr>
        <w:t>).</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При ушкодженні судин обличчя або голови, шиї потрібно швидко притиснути сонну артерію збоку від гортані до</w:t>
      </w:r>
      <w:r w:rsidR="0093220B" w:rsidRPr="004B5D07">
        <w:rPr>
          <w:sz w:val="28"/>
          <w:szCs w:val="28"/>
        </w:rPr>
        <w:t xml:space="preserve"> </w:t>
      </w:r>
      <w:r w:rsidRPr="004B5D07">
        <w:rPr>
          <w:rStyle w:val="fontstyle01"/>
          <w:color w:val="auto"/>
          <w:sz w:val="28"/>
          <w:szCs w:val="28"/>
        </w:rPr>
        <w:t>хребта.</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При кровотечах у районі плеча і плечового пояса потрібно притиснути підключичну артерію – до І ребра в</w:t>
      </w:r>
      <w:r w:rsidR="0093220B" w:rsidRPr="004B5D07">
        <w:rPr>
          <w:sz w:val="28"/>
          <w:szCs w:val="28"/>
        </w:rPr>
        <w:t xml:space="preserve"> </w:t>
      </w:r>
      <w:r w:rsidRPr="004B5D07">
        <w:rPr>
          <w:rStyle w:val="fontstyle01"/>
          <w:color w:val="auto"/>
          <w:sz w:val="28"/>
          <w:szCs w:val="28"/>
        </w:rPr>
        <w:t>надключичній ямці або пахвову артерію – до плечової кістки у пахвовій ямці.</w:t>
      </w:r>
    </w:p>
    <w:p w:rsidR="0093220B" w:rsidRPr="004B5D07" w:rsidRDefault="0093220B" w:rsidP="0093220B">
      <w:pPr>
        <w:spacing w:after="0" w:line="240" w:lineRule="auto"/>
        <w:ind w:firstLine="680"/>
        <w:jc w:val="both"/>
        <w:rPr>
          <w:rStyle w:val="fontstyle01"/>
          <w:color w:val="auto"/>
          <w:sz w:val="28"/>
          <w:szCs w:val="28"/>
        </w:rPr>
      </w:pPr>
    </w:p>
    <w:p w:rsidR="0093220B" w:rsidRPr="004B5D07" w:rsidRDefault="0093220B" w:rsidP="0093220B">
      <w:pPr>
        <w:spacing w:after="0" w:line="240" w:lineRule="auto"/>
        <w:ind w:firstLine="680"/>
        <w:jc w:val="both"/>
        <w:rPr>
          <w:rStyle w:val="fontstyle01"/>
          <w:color w:val="auto"/>
          <w:sz w:val="28"/>
          <w:szCs w:val="28"/>
        </w:rPr>
      </w:pPr>
    </w:p>
    <w:tbl>
      <w:tblPr>
        <w:tblStyle w:val="a6"/>
        <w:tblW w:w="0" w:type="auto"/>
        <w:tblLook w:val="04A0" w:firstRow="1" w:lastRow="0" w:firstColumn="1" w:lastColumn="0" w:noHBand="0" w:noVBand="1"/>
      </w:tblPr>
      <w:tblGrid>
        <w:gridCol w:w="6062"/>
        <w:gridCol w:w="3792"/>
      </w:tblGrid>
      <w:tr w:rsidR="005D2B4C" w:rsidRPr="004B5D07" w:rsidTr="00696978">
        <w:trPr>
          <w:trHeight w:val="10729"/>
        </w:trPr>
        <w:tc>
          <w:tcPr>
            <w:tcW w:w="6062" w:type="dxa"/>
          </w:tcPr>
          <w:p w:rsidR="0093220B" w:rsidRPr="004B5D07" w:rsidRDefault="0093220B" w:rsidP="0093220B">
            <w:pPr>
              <w:jc w:val="both"/>
              <w:rPr>
                <w:rStyle w:val="fontstyle01"/>
                <w:color w:val="auto"/>
                <w:sz w:val="28"/>
                <w:szCs w:val="28"/>
              </w:rPr>
            </w:pPr>
            <w:r w:rsidRPr="004B5D07">
              <w:rPr>
                <w:rFonts w:ascii="Times New Roman" w:hAnsi="Times New Roman" w:cs="Times New Roman"/>
                <w:noProof/>
                <w:sz w:val="28"/>
                <w:szCs w:val="28"/>
                <w:lang w:eastAsia="uk-UA"/>
              </w:rPr>
              <w:drawing>
                <wp:inline distT="0" distB="0" distL="0" distR="0" wp14:anchorId="04BEFAC2" wp14:editId="2DA68F69">
                  <wp:extent cx="3429000" cy="66960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9437" cy="6696929"/>
                          </a:xfrm>
                          <a:prstGeom prst="rect">
                            <a:avLst/>
                          </a:prstGeom>
                          <a:noFill/>
                        </pic:spPr>
                      </pic:pic>
                    </a:graphicData>
                  </a:graphic>
                </wp:inline>
              </w:drawing>
            </w:r>
          </w:p>
        </w:tc>
        <w:tc>
          <w:tcPr>
            <w:tcW w:w="3793" w:type="dxa"/>
          </w:tcPr>
          <w:p w:rsidR="00696978" w:rsidRPr="004B5D07" w:rsidRDefault="00696978" w:rsidP="00696978">
            <w:pPr>
              <w:rPr>
                <w:rFonts w:ascii="Times New Roman" w:eastAsia="Times New Roman" w:hAnsi="Times New Roman" w:cs="Times New Roman"/>
                <w:sz w:val="24"/>
                <w:szCs w:val="20"/>
                <w:lang w:eastAsia="uk-UA"/>
              </w:rPr>
            </w:pPr>
            <w:r w:rsidRPr="004B5D07">
              <w:rPr>
                <w:rFonts w:ascii="Times New Roman" w:eastAsia="Times New Roman" w:hAnsi="Times New Roman" w:cs="Times New Roman"/>
                <w:b/>
                <w:sz w:val="24"/>
                <w:szCs w:val="20"/>
                <w:lang w:eastAsia="uk-UA"/>
              </w:rPr>
              <w:t>Точки натиснення найважливіших артерій</w:t>
            </w:r>
            <w:r w:rsidRPr="004B5D07">
              <w:rPr>
                <w:rFonts w:ascii="Times New Roman" w:eastAsia="Times New Roman" w:hAnsi="Times New Roman" w:cs="Times New Roman"/>
                <w:sz w:val="24"/>
                <w:szCs w:val="20"/>
                <w:lang w:eastAsia="uk-UA"/>
              </w:rPr>
              <w:t>:</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1 </w:t>
            </w:r>
            <w:proofErr w:type="spellStart"/>
            <w:r w:rsidRPr="004B5D07">
              <w:rPr>
                <w:rFonts w:ascii="Times New Roman" w:eastAsia="Times New Roman" w:hAnsi="Times New Roman" w:cs="Times New Roman"/>
                <w:sz w:val="24"/>
                <w:szCs w:val="20"/>
                <w:lang w:eastAsia="uk-UA"/>
              </w:rPr>
              <w:t>-скронева</w:t>
            </w:r>
            <w:proofErr w:type="spellEnd"/>
            <w:r w:rsidRPr="004B5D07">
              <w:rPr>
                <w:rFonts w:ascii="Times New Roman" w:eastAsia="Times New Roman" w:hAnsi="Times New Roman" w:cs="Times New Roman"/>
                <w:sz w:val="24"/>
                <w:szCs w:val="20"/>
                <w:lang w:eastAsia="uk-UA"/>
              </w:rPr>
              <w:t xml:space="preserve">;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2 – </w:t>
            </w:r>
            <w:proofErr w:type="spellStart"/>
            <w:r w:rsidRPr="004B5D07">
              <w:rPr>
                <w:rFonts w:ascii="Times New Roman" w:eastAsia="Times New Roman" w:hAnsi="Times New Roman" w:cs="Times New Roman"/>
                <w:sz w:val="24"/>
                <w:szCs w:val="20"/>
                <w:lang w:eastAsia="uk-UA"/>
              </w:rPr>
              <w:t>потилочна</w:t>
            </w:r>
            <w:proofErr w:type="spellEnd"/>
            <w:r w:rsidRPr="004B5D07">
              <w:rPr>
                <w:rFonts w:ascii="Times New Roman" w:eastAsia="Times New Roman" w:hAnsi="Times New Roman" w:cs="Times New Roman"/>
                <w:sz w:val="24"/>
                <w:szCs w:val="20"/>
                <w:lang w:eastAsia="uk-UA"/>
              </w:rPr>
              <w:t xml:space="preserve">;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3 – нижньощелепна;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4 – права загальна сонна;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5 – ліва загальна сонна: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6 – підключична;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7 – </w:t>
            </w:r>
            <w:proofErr w:type="spellStart"/>
            <w:r w:rsidRPr="004B5D07">
              <w:rPr>
                <w:rFonts w:ascii="Times New Roman" w:eastAsia="Times New Roman" w:hAnsi="Times New Roman" w:cs="Times New Roman"/>
                <w:sz w:val="24"/>
                <w:szCs w:val="20"/>
                <w:lang w:eastAsia="uk-UA"/>
              </w:rPr>
              <w:t>підм’язова</w:t>
            </w:r>
            <w:proofErr w:type="spellEnd"/>
            <w:r w:rsidRPr="004B5D07">
              <w:rPr>
                <w:rFonts w:ascii="Times New Roman" w:eastAsia="Times New Roman" w:hAnsi="Times New Roman" w:cs="Times New Roman"/>
                <w:sz w:val="24"/>
                <w:szCs w:val="20"/>
                <w:lang w:eastAsia="uk-UA"/>
              </w:rPr>
              <w:t xml:space="preserve">;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8 – </w:t>
            </w:r>
            <w:proofErr w:type="spellStart"/>
            <w:r w:rsidRPr="004B5D07">
              <w:rPr>
                <w:rFonts w:ascii="Times New Roman" w:eastAsia="Times New Roman" w:hAnsi="Times New Roman" w:cs="Times New Roman"/>
                <w:sz w:val="24"/>
                <w:szCs w:val="20"/>
                <w:lang w:eastAsia="uk-UA"/>
              </w:rPr>
              <w:t>плечева</w:t>
            </w:r>
            <w:proofErr w:type="spellEnd"/>
            <w:r w:rsidRPr="004B5D07">
              <w:rPr>
                <w:rFonts w:ascii="Times New Roman" w:eastAsia="Times New Roman" w:hAnsi="Times New Roman" w:cs="Times New Roman"/>
                <w:sz w:val="24"/>
                <w:szCs w:val="20"/>
                <w:lang w:eastAsia="uk-UA"/>
              </w:rPr>
              <w:t xml:space="preserve">;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9 – променева;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10 – </w:t>
            </w:r>
            <w:proofErr w:type="spellStart"/>
            <w:r w:rsidRPr="004B5D07">
              <w:rPr>
                <w:rFonts w:ascii="Times New Roman" w:eastAsia="Times New Roman" w:hAnsi="Times New Roman" w:cs="Times New Roman"/>
                <w:sz w:val="24"/>
                <w:szCs w:val="20"/>
                <w:lang w:eastAsia="uk-UA"/>
              </w:rPr>
              <w:t>ліктева</w:t>
            </w:r>
            <w:proofErr w:type="spellEnd"/>
            <w:r w:rsidRPr="004B5D07">
              <w:rPr>
                <w:rFonts w:ascii="Times New Roman" w:eastAsia="Times New Roman" w:hAnsi="Times New Roman" w:cs="Times New Roman"/>
                <w:sz w:val="24"/>
                <w:szCs w:val="20"/>
                <w:lang w:eastAsia="uk-UA"/>
              </w:rPr>
              <w:t xml:space="preserve">;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11– стегенна;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 xml:space="preserve">12 – задня </w:t>
            </w:r>
            <w:proofErr w:type="spellStart"/>
            <w:r w:rsidRPr="004B5D07">
              <w:rPr>
                <w:rFonts w:ascii="Times New Roman" w:eastAsia="Times New Roman" w:hAnsi="Times New Roman" w:cs="Times New Roman"/>
                <w:sz w:val="24"/>
                <w:szCs w:val="20"/>
                <w:lang w:eastAsia="uk-UA"/>
              </w:rPr>
              <w:t>великоберцева</w:t>
            </w:r>
            <w:proofErr w:type="spellEnd"/>
            <w:r w:rsidRPr="004B5D07">
              <w:rPr>
                <w:rFonts w:ascii="Times New Roman" w:eastAsia="Times New Roman" w:hAnsi="Times New Roman" w:cs="Times New Roman"/>
                <w:sz w:val="24"/>
                <w:szCs w:val="20"/>
                <w:lang w:eastAsia="uk-UA"/>
              </w:rPr>
              <w:t xml:space="preserve">; </w:t>
            </w:r>
          </w:p>
          <w:p w:rsidR="00696978" w:rsidRPr="004B5D07" w:rsidRDefault="00696978" w:rsidP="00696978">
            <w:pPr>
              <w:ind w:firstLine="720"/>
              <w:rPr>
                <w:rFonts w:ascii="Times New Roman" w:eastAsia="Times New Roman" w:hAnsi="Times New Roman" w:cs="Times New Roman"/>
                <w:sz w:val="24"/>
                <w:szCs w:val="20"/>
                <w:lang w:eastAsia="uk-UA"/>
              </w:rPr>
            </w:pPr>
            <w:r w:rsidRPr="004B5D07">
              <w:rPr>
                <w:rFonts w:ascii="Times New Roman" w:eastAsia="Times New Roman" w:hAnsi="Times New Roman" w:cs="Times New Roman"/>
                <w:sz w:val="24"/>
                <w:szCs w:val="20"/>
                <w:lang w:eastAsia="uk-UA"/>
              </w:rPr>
              <w:t>13 – артерія тилу стопи</w:t>
            </w:r>
          </w:p>
          <w:p w:rsidR="0093220B" w:rsidRPr="004B5D07" w:rsidRDefault="0093220B" w:rsidP="0093220B">
            <w:pPr>
              <w:jc w:val="both"/>
              <w:rPr>
                <w:rStyle w:val="fontstyle01"/>
                <w:color w:val="auto"/>
                <w:sz w:val="28"/>
                <w:szCs w:val="28"/>
              </w:rPr>
            </w:pPr>
          </w:p>
        </w:tc>
      </w:tr>
    </w:tbl>
    <w:p w:rsidR="0093220B" w:rsidRPr="004B5D07" w:rsidRDefault="0093220B" w:rsidP="0093220B">
      <w:pPr>
        <w:spacing w:after="0" w:line="240" w:lineRule="auto"/>
        <w:ind w:firstLine="680"/>
        <w:jc w:val="both"/>
        <w:rPr>
          <w:rStyle w:val="fontstyle01"/>
          <w:color w:val="auto"/>
          <w:sz w:val="28"/>
          <w:szCs w:val="28"/>
        </w:rPr>
      </w:pPr>
    </w:p>
    <w:p w:rsidR="0093220B" w:rsidRPr="004B5D07" w:rsidRDefault="0093220B" w:rsidP="005D2B4C">
      <w:pPr>
        <w:jc w:val="center"/>
        <w:rPr>
          <w:rFonts w:ascii="Times New Roman" w:eastAsia="Times New Roman" w:hAnsi="Times New Roman" w:cs="Times New Roman"/>
          <w:sz w:val="28"/>
          <w:szCs w:val="28"/>
          <w:lang w:eastAsia="uk-UA"/>
        </w:rPr>
      </w:pPr>
      <w:r w:rsidRPr="004B5D07">
        <w:rPr>
          <w:rStyle w:val="fontstyle01"/>
          <w:color w:val="auto"/>
          <w:sz w:val="28"/>
          <w:szCs w:val="28"/>
        </w:rPr>
        <w:t>Мал. 1</w:t>
      </w:r>
      <w:r w:rsidR="00FE53FB" w:rsidRPr="004B5D07">
        <w:rPr>
          <w:rStyle w:val="fontstyle01"/>
          <w:color w:val="auto"/>
          <w:sz w:val="28"/>
          <w:szCs w:val="28"/>
        </w:rPr>
        <w:t>.</w:t>
      </w:r>
      <w:r w:rsidRPr="004B5D07">
        <w:rPr>
          <w:rFonts w:ascii="Times New Roman" w:eastAsia="Times New Roman" w:hAnsi="Times New Roman" w:cs="Times New Roman"/>
          <w:b/>
          <w:sz w:val="28"/>
          <w:szCs w:val="28"/>
          <w:lang w:eastAsia="uk-UA"/>
        </w:rPr>
        <w:t xml:space="preserve"> </w:t>
      </w:r>
      <w:r w:rsidRPr="004B5D07">
        <w:rPr>
          <w:rFonts w:ascii="Times New Roman" w:eastAsia="Times New Roman" w:hAnsi="Times New Roman" w:cs="Times New Roman"/>
          <w:sz w:val="28"/>
          <w:szCs w:val="28"/>
          <w:lang w:eastAsia="uk-UA"/>
        </w:rPr>
        <w:t>Точки натиснення найважливіших артерій</w:t>
      </w:r>
    </w:p>
    <w:p w:rsidR="0093220B"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lastRenderedPageBreak/>
        <w:t>При кровотечі з рани на кисті або передпліччі потрібно придавити плечову артерію з внутрішнього боку плеча до</w:t>
      </w:r>
      <w:r w:rsidR="0093220B" w:rsidRPr="004B5D07">
        <w:rPr>
          <w:sz w:val="28"/>
          <w:szCs w:val="28"/>
        </w:rPr>
        <w:t xml:space="preserve"> </w:t>
      </w:r>
      <w:r w:rsidRPr="004B5D07">
        <w:rPr>
          <w:rStyle w:val="fontstyle01"/>
          <w:color w:val="auto"/>
          <w:sz w:val="28"/>
          <w:szCs w:val="28"/>
        </w:rPr>
        <w:t>плечової кістки. При кровотечах із ран стегна, гомілки і стопи, притискують стегнову артерію на середині пахової</w:t>
      </w:r>
      <w:r w:rsidR="0093220B" w:rsidRPr="004B5D07">
        <w:rPr>
          <w:sz w:val="28"/>
          <w:szCs w:val="28"/>
        </w:rPr>
        <w:t xml:space="preserve"> </w:t>
      </w:r>
      <w:r w:rsidRPr="004B5D07">
        <w:rPr>
          <w:rStyle w:val="fontstyle01"/>
          <w:color w:val="auto"/>
          <w:sz w:val="28"/>
          <w:szCs w:val="28"/>
        </w:rPr>
        <w:t>складки.</w:t>
      </w:r>
    </w:p>
    <w:p w:rsidR="00696978"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Ще досить простим методом припинення артеріальної кровотечі є максимальне згинання кінцівки в суглобі.</w:t>
      </w:r>
    </w:p>
    <w:p w:rsidR="00696978"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При ураженні підключичної артерії, зупинити кровотечу можливо, якщо зігнути в ліктях руки та максимально</w:t>
      </w:r>
      <w:r w:rsidR="00696978" w:rsidRPr="004B5D07">
        <w:rPr>
          <w:sz w:val="28"/>
          <w:szCs w:val="28"/>
        </w:rPr>
        <w:t xml:space="preserve"> </w:t>
      </w:r>
      <w:r w:rsidRPr="004B5D07">
        <w:rPr>
          <w:rStyle w:val="fontstyle01"/>
          <w:color w:val="auto"/>
          <w:sz w:val="28"/>
          <w:szCs w:val="28"/>
        </w:rPr>
        <w:t>відвести їх назад і зафіксувати на рівні л</w:t>
      </w:r>
      <w:r w:rsidR="004038E4" w:rsidRPr="004B5D07">
        <w:rPr>
          <w:rStyle w:val="fontstyle01"/>
          <w:color w:val="auto"/>
          <w:sz w:val="28"/>
          <w:szCs w:val="28"/>
        </w:rPr>
        <w:t>і</w:t>
      </w:r>
      <w:r w:rsidRPr="004B5D07">
        <w:rPr>
          <w:rStyle w:val="fontstyle01"/>
          <w:color w:val="auto"/>
          <w:sz w:val="28"/>
          <w:szCs w:val="28"/>
        </w:rPr>
        <w:t>кт</w:t>
      </w:r>
      <w:r w:rsidR="004038E4" w:rsidRPr="004B5D07">
        <w:rPr>
          <w:rStyle w:val="fontstyle01"/>
          <w:color w:val="auto"/>
          <w:sz w:val="28"/>
          <w:szCs w:val="28"/>
        </w:rPr>
        <w:t>ьо</w:t>
      </w:r>
      <w:r w:rsidRPr="004B5D07">
        <w:rPr>
          <w:rStyle w:val="fontstyle01"/>
          <w:color w:val="auto"/>
          <w:sz w:val="28"/>
          <w:szCs w:val="28"/>
        </w:rPr>
        <w:t>вих суглобів (мал. 2-а).</w:t>
      </w:r>
    </w:p>
    <w:p w:rsidR="004038E4" w:rsidRPr="004B5D07" w:rsidRDefault="004038E4" w:rsidP="0093220B">
      <w:pPr>
        <w:spacing w:after="0" w:line="240" w:lineRule="auto"/>
        <w:ind w:firstLine="680"/>
        <w:jc w:val="both"/>
        <w:rPr>
          <w:rStyle w:val="fontstyle01"/>
          <w:color w:val="auto"/>
          <w:sz w:val="28"/>
          <w:szCs w:val="28"/>
        </w:rPr>
      </w:pPr>
    </w:p>
    <w:p w:rsidR="004038E4" w:rsidRPr="004B5D07" w:rsidRDefault="004038E4" w:rsidP="004038E4">
      <w:pPr>
        <w:spacing w:after="0" w:line="240" w:lineRule="auto"/>
        <w:ind w:firstLine="680"/>
        <w:jc w:val="center"/>
        <w:rPr>
          <w:rStyle w:val="fontstyle01"/>
          <w:color w:val="auto"/>
          <w:sz w:val="28"/>
          <w:szCs w:val="28"/>
        </w:rPr>
      </w:pPr>
      <w:r w:rsidRPr="004B5D07">
        <w:rPr>
          <w:noProof/>
          <w:lang w:eastAsia="uk-UA"/>
        </w:rPr>
        <w:drawing>
          <wp:inline distT="0" distB="0" distL="0" distR="0" wp14:anchorId="31067101" wp14:editId="5F29F18D">
            <wp:extent cx="3533775" cy="3619500"/>
            <wp:effectExtent l="0" t="0" r="9525" b="0"/>
            <wp:docPr id="2" name="Рисунок 2" descr="Результат пошуку зображень за запитом &quot;тимчасова зупинка кровотечі&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тимчасова зупинка кровотечі&quot;"/>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33775" cy="3619500"/>
                    </a:xfrm>
                    <a:prstGeom prst="rect">
                      <a:avLst/>
                    </a:prstGeom>
                    <a:noFill/>
                    <a:ln>
                      <a:noFill/>
                    </a:ln>
                  </pic:spPr>
                </pic:pic>
              </a:graphicData>
            </a:graphic>
          </wp:inline>
        </w:drawing>
      </w:r>
    </w:p>
    <w:p w:rsidR="004038E4" w:rsidRPr="004B5D07" w:rsidRDefault="004038E4" w:rsidP="0093220B">
      <w:pPr>
        <w:spacing w:after="0" w:line="240" w:lineRule="auto"/>
        <w:ind w:firstLine="680"/>
        <w:jc w:val="both"/>
        <w:rPr>
          <w:rStyle w:val="fontstyle01"/>
          <w:color w:val="auto"/>
          <w:sz w:val="28"/>
          <w:szCs w:val="28"/>
        </w:rPr>
      </w:pPr>
    </w:p>
    <w:p w:rsidR="004038E4" w:rsidRPr="004B5D07" w:rsidRDefault="004038E4" w:rsidP="004038E4">
      <w:pPr>
        <w:spacing w:after="0" w:line="240" w:lineRule="auto"/>
        <w:ind w:firstLine="680"/>
        <w:jc w:val="center"/>
        <w:rPr>
          <w:rStyle w:val="fontstyle01"/>
          <w:color w:val="auto"/>
          <w:sz w:val="28"/>
          <w:szCs w:val="28"/>
        </w:rPr>
      </w:pPr>
      <w:r w:rsidRPr="004B5D07">
        <w:rPr>
          <w:rStyle w:val="fontstyle01"/>
          <w:color w:val="auto"/>
          <w:sz w:val="28"/>
          <w:szCs w:val="28"/>
        </w:rPr>
        <w:t>Мал. 2. Тимчасова зупинка кровотечі</w:t>
      </w:r>
    </w:p>
    <w:p w:rsidR="004038E4" w:rsidRPr="004B5D07" w:rsidRDefault="004038E4" w:rsidP="0093220B">
      <w:pPr>
        <w:spacing w:after="0" w:line="240" w:lineRule="auto"/>
        <w:ind w:firstLine="680"/>
        <w:jc w:val="both"/>
        <w:rPr>
          <w:rStyle w:val="fontstyle01"/>
          <w:color w:val="auto"/>
          <w:sz w:val="28"/>
          <w:szCs w:val="28"/>
        </w:rPr>
      </w:pPr>
    </w:p>
    <w:p w:rsidR="004038E4"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Якщо уражена кисть або передпліччя, потрібно зігнути руку в ліктьовому суглобі до відказу і зафіксувати її в</w:t>
      </w:r>
      <w:r w:rsidR="004038E4" w:rsidRPr="004B5D07">
        <w:rPr>
          <w:sz w:val="28"/>
          <w:szCs w:val="28"/>
        </w:rPr>
        <w:t xml:space="preserve"> </w:t>
      </w:r>
      <w:r w:rsidRPr="004B5D07">
        <w:rPr>
          <w:rStyle w:val="fontstyle01"/>
          <w:color w:val="auto"/>
          <w:sz w:val="28"/>
          <w:szCs w:val="28"/>
        </w:rPr>
        <w:t>такому положенні (мал. 2-г).</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Якщо поранено гомілку або стопу, потрібно покласти в підколінну ямку валик з вати і марлі, максимально зігнути</w:t>
      </w:r>
      <w:r w:rsidR="004038E4" w:rsidRPr="004B5D07">
        <w:rPr>
          <w:sz w:val="28"/>
          <w:szCs w:val="28"/>
        </w:rPr>
        <w:t xml:space="preserve"> </w:t>
      </w:r>
      <w:r w:rsidRPr="004B5D07">
        <w:rPr>
          <w:rStyle w:val="fontstyle01"/>
          <w:color w:val="auto"/>
          <w:sz w:val="28"/>
          <w:szCs w:val="28"/>
        </w:rPr>
        <w:t>ногу в колінному суглобі і в такому положенні затягнути її ременем (бинтом, рушником, косинкою) (мал. 2-в).</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При пульсуючій кровотечі з рани стегна потрібно ватно-марлевий валик покласти у пахову ділянку, стегно</w:t>
      </w:r>
      <w:r w:rsidR="004038E4" w:rsidRPr="004B5D07">
        <w:rPr>
          <w:sz w:val="28"/>
          <w:szCs w:val="28"/>
        </w:rPr>
        <w:t xml:space="preserve"> </w:t>
      </w:r>
      <w:r w:rsidRPr="004B5D07">
        <w:rPr>
          <w:rStyle w:val="fontstyle01"/>
          <w:color w:val="auto"/>
          <w:sz w:val="28"/>
          <w:szCs w:val="28"/>
        </w:rPr>
        <w:t>максимально притиснути до живота і закріп</w:t>
      </w:r>
      <w:r w:rsidR="004038E4" w:rsidRPr="004B5D07">
        <w:rPr>
          <w:rStyle w:val="fontstyle01"/>
          <w:color w:val="auto"/>
          <w:sz w:val="28"/>
          <w:szCs w:val="28"/>
        </w:rPr>
        <w:t>ити у такому положенні (мал. 2</w:t>
      </w:r>
      <w:r w:rsidRPr="004B5D07">
        <w:rPr>
          <w:rStyle w:val="fontstyle01"/>
          <w:color w:val="auto"/>
          <w:sz w:val="28"/>
          <w:szCs w:val="28"/>
        </w:rPr>
        <w:t xml:space="preserve">-б). </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При припиненні кровотечі треба</w:t>
      </w:r>
      <w:r w:rsidR="004038E4" w:rsidRPr="004B5D07">
        <w:rPr>
          <w:sz w:val="28"/>
          <w:szCs w:val="28"/>
        </w:rPr>
        <w:t xml:space="preserve"> </w:t>
      </w:r>
      <w:r w:rsidRPr="004B5D07">
        <w:rPr>
          <w:rStyle w:val="fontstyle01"/>
          <w:color w:val="auto"/>
          <w:sz w:val="28"/>
          <w:szCs w:val="28"/>
        </w:rPr>
        <w:t>доставити потерпілого в лікарню не пізніше, чим через годину.</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31"/>
          <w:color w:val="auto"/>
          <w:sz w:val="28"/>
          <w:szCs w:val="28"/>
        </w:rPr>
        <w:t xml:space="preserve">Проникаючі поранення грудної клітини </w:t>
      </w:r>
      <w:r w:rsidRPr="004B5D07">
        <w:rPr>
          <w:rStyle w:val="fontstyle01"/>
          <w:color w:val="auto"/>
          <w:sz w:val="28"/>
          <w:szCs w:val="28"/>
        </w:rPr>
        <w:t>надзвичайно небезпечні тим, що при них можуть бути пошкоджені</w:t>
      </w:r>
      <w:r w:rsidR="004038E4" w:rsidRPr="004B5D07">
        <w:rPr>
          <w:sz w:val="28"/>
          <w:szCs w:val="28"/>
        </w:rPr>
        <w:t xml:space="preserve"> </w:t>
      </w:r>
      <w:r w:rsidRPr="004B5D07">
        <w:rPr>
          <w:rStyle w:val="fontstyle01"/>
          <w:color w:val="auto"/>
          <w:sz w:val="28"/>
          <w:szCs w:val="28"/>
        </w:rPr>
        <w:t>внутрішні органи (серце, легені, аорта), поранення яких ведуть до тяжкого внутрішнього крововиливу і швидкій</w:t>
      </w:r>
      <w:r w:rsidRPr="004B5D07">
        <w:rPr>
          <w:sz w:val="28"/>
          <w:szCs w:val="28"/>
        </w:rPr>
        <w:br/>
      </w:r>
      <w:r w:rsidRPr="004B5D07">
        <w:rPr>
          <w:rStyle w:val="fontstyle01"/>
          <w:color w:val="auto"/>
          <w:sz w:val="28"/>
          <w:szCs w:val="28"/>
        </w:rPr>
        <w:t xml:space="preserve">смерті. Крім того небезпека для життя пораненого обумовлена попаданням </w:t>
      </w:r>
      <w:r w:rsidRPr="004B5D07">
        <w:rPr>
          <w:rStyle w:val="fontstyle01"/>
          <w:color w:val="auto"/>
          <w:sz w:val="28"/>
          <w:szCs w:val="28"/>
        </w:rPr>
        <w:lastRenderedPageBreak/>
        <w:t>повітря в плевральну порожнину</w:t>
      </w:r>
      <w:r w:rsidR="004038E4" w:rsidRPr="004B5D07">
        <w:rPr>
          <w:sz w:val="28"/>
          <w:szCs w:val="28"/>
        </w:rPr>
        <w:t xml:space="preserve"> </w:t>
      </w:r>
      <w:r w:rsidRPr="004B5D07">
        <w:rPr>
          <w:rStyle w:val="fontstyle01"/>
          <w:color w:val="auto"/>
          <w:sz w:val="28"/>
          <w:szCs w:val="28"/>
        </w:rPr>
        <w:t>(пневмоторакс) і в результаті цього здавлюванням легеня, зміщуванням серця</w:t>
      </w:r>
      <w:r w:rsidR="004038E4" w:rsidRPr="004B5D07">
        <w:rPr>
          <w:rStyle w:val="fontstyle01"/>
          <w:color w:val="auto"/>
          <w:sz w:val="28"/>
          <w:szCs w:val="28"/>
        </w:rPr>
        <w:t>.</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 xml:space="preserve">На рану грудної клітини слід негайно наложити </w:t>
      </w:r>
      <w:proofErr w:type="spellStart"/>
      <w:r w:rsidRPr="004B5D07">
        <w:rPr>
          <w:rStyle w:val="fontstyle01"/>
          <w:color w:val="auto"/>
          <w:sz w:val="28"/>
          <w:szCs w:val="28"/>
        </w:rPr>
        <w:t>герметизуючу</w:t>
      </w:r>
      <w:proofErr w:type="spellEnd"/>
      <w:r w:rsidRPr="004B5D07">
        <w:rPr>
          <w:rStyle w:val="fontstyle01"/>
          <w:color w:val="auto"/>
          <w:sz w:val="28"/>
          <w:szCs w:val="28"/>
        </w:rPr>
        <w:t xml:space="preserve"> (</w:t>
      </w:r>
      <w:proofErr w:type="spellStart"/>
      <w:r w:rsidRPr="004B5D07">
        <w:rPr>
          <w:rStyle w:val="fontstyle01"/>
          <w:color w:val="auto"/>
          <w:sz w:val="28"/>
          <w:szCs w:val="28"/>
        </w:rPr>
        <w:t>оклюзіонну</w:t>
      </w:r>
      <w:proofErr w:type="spellEnd"/>
      <w:r w:rsidRPr="004B5D07">
        <w:rPr>
          <w:rStyle w:val="fontstyle01"/>
          <w:color w:val="auto"/>
          <w:sz w:val="28"/>
          <w:szCs w:val="28"/>
        </w:rPr>
        <w:t>) пов’язку за допомогою</w:t>
      </w:r>
      <w:r w:rsidR="004038E4" w:rsidRPr="004B5D07">
        <w:rPr>
          <w:sz w:val="28"/>
          <w:szCs w:val="28"/>
        </w:rPr>
        <w:t xml:space="preserve"> </w:t>
      </w:r>
      <w:r w:rsidRPr="004B5D07">
        <w:rPr>
          <w:rStyle w:val="fontstyle01"/>
          <w:color w:val="auto"/>
          <w:sz w:val="28"/>
          <w:szCs w:val="28"/>
        </w:rPr>
        <w:t>липкого пластиру, який накладається у вигляді черепиці, за допомогою марлі, промоченої вазеліном, або з ППІ: на</w:t>
      </w:r>
      <w:r w:rsidRPr="004B5D07">
        <w:rPr>
          <w:sz w:val="28"/>
          <w:szCs w:val="28"/>
        </w:rPr>
        <w:br/>
      </w:r>
      <w:r w:rsidRPr="004B5D07">
        <w:rPr>
          <w:rStyle w:val="fontstyle01"/>
          <w:color w:val="auto"/>
          <w:sz w:val="28"/>
          <w:szCs w:val="28"/>
        </w:rPr>
        <w:t>рану кладеться стерильна ватно–марлева подушечка, потім прогумована оболонка індивідуального</w:t>
      </w:r>
      <w:r w:rsidR="004038E4" w:rsidRPr="004B5D07">
        <w:rPr>
          <w:sz w:val="28"/>
          <w:szCs w:val="28"/>
        </w:rPr>
        <w:t xml:space="preserve"> </w:t>
      </w:r>
      <w:r w:rsidRPr="004B5D07">
        <w:rPr>
          <w:rStyle w:val="fontstyle01"/>
          <w:color w:val="auto"/>
          <w:sz w:val="28"/>
          <w:szCs w:val="28"/>
        </w:rPr>
        <w:t xml:space="preserve">перев’язувального пакета, що не пропускає повітря, і туго забинтовується. </w:t>
      </w:r>
      <w:proofErr w:type="spellStart"/>
      <w:r w:rsidRPr="004B5D07">
        <w:rPr>
          <w:rStyle w:val="fontstyle01"/>
          <w:color w:val="auto"/>
          <w:sz w:val="28"/>
          <w:szCs w:val="28"/>
        </w:rPr>
        <w:t>Герметизуючий</w:t>
      </w:r>
      <w:proofErr w:type="spellEnd"/>
      <w:r w:rsidRPr="004B5D07">
        <w:rPr>
          <w:rStyle w:val="fontstyle01"/>
          <w:color w:val="auto"/>
          <w:sz w:val="28"/>
          <w:szCs w:val="28"/>
        </w:rPr>
        <w:t xml:space="preserve"> матеріал повинен</w:t>
      </w:r>
      <w:r w:rsidR="004038E4" w:rsidRPr="004B5D07">
        <w:rPr>
          <w:sz w:val="28"/>
          <w:szCs w:val="28"/>
        </w:rPr>
        <w:t xml:space="preserve"> </w:t>
      </w:r>
      <w:r w:rsidRPr="004B5D07">
        <w:rPr>
          <w:rStyle w:val="fontstyle01"/>
          <w:color w:val="auto"/>
          <w:sz w:val="28"/>
          <w:szCs w:val="28"/>
        </w:rPr>
        <w:t>повністю закривати рану, виступаючи за її краї на 1-2 см.</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31"/>
          <w:color w:val="auto"/>
          <w:sz w:val="28"/>
          <w:szCs w:val="28"/>
        </w:rPr>
        <w:t xml:space="preserve">Проникаючі поранення живота </w:t>
      </w:r>
      <w:r w:rsidRPr="004B5D07">
        <w:rPr>
          <w:rStyle w:val="fontstyle01"/>
          <w:color w:val="auto"/>
          <w:sz w:val="28"/>
          <w:szCs w:val="28"/>
        </w:rPr>
        <w:t>можуть призвести до розриву печінки, селезінки з рясно внутрішньою кровотечею</w:t>
      </w:r>
      <w:r w:rsidR="004038E4" w:rsidRPr="004B5D07">
        <w:rPr>
          <w:sz w:val="28"/>
          <w:szCs w:val="28"/>
        </w:rPr>
        <w:t xml:space="preserve"> </w:t>
      </w:r>
      <w:r w:rsidRPr="004B5D07">
        <w:rPr>
          <w:rStyle w:val="fontstyle01"/>
          <w:color w:val="auto"/>
          <w:sz w:val="28"/>
          <w:szCs w:val="28"/>
        </w:rPr>
        <w:t>або до ушкодження шлунка і кишки і запаленню очеревини (перитоніту). Описана ситуація нерідко ускладнюється</w:t>
      </w:r>
      <w:r w:rsidRPr="004B5D07">
        <w:rPr>
          <w:sz w:val="28"/>
          <w:szCs w:val="28"/>
        </w:rPr>
        <w:br/>
      </w:r>
      <w:r w:rsidRPr="004B5D07">
        <w:rPr>
          <w:rStyle w:val="fontstyle01"/>
          <w:color w:val="auto"/>
          <w:sz w:val="28"/>
          <w:szCs w:val="28"/>
        </w:rPr>
        <w:t xml:space="preserve">випаданням через рану черевної стінки </w:t>
      </w:r>
      <w:proofErr w:type="spellStart"/>
      <w:r w:rsidRPr="004B5D07">
        <w:rPr>
          <w:rStyle w:val="fontstyle01"/>
          <w:color w:val="auto"/>
          <w:sz w:val="28"/>
          <w:szCs w:val="28"/>
        </w:rPr>
        <w:t>кишківника</w:t>
      </w:r>
      <w:proofErr w:type="spellEnd"/>
      <w:r w:rsidRPr="004B5D07">
        <w:rPr>
          <w:rStyle w:val="fontstyle01"/>
          <w:color w:val="auto"/>
          <w:sz w:val="28"/>
          <w:szCs w:val="28"/>
        </w:rPr>
        <w:t xml:space="preserve"> або сальника.</w:t>
      </w:r>
    </w:p>
    <w:p w:rsidR="004038E4" w:rsidRPr="004B5D07" w:rsidRDefault="00AB4644" w:rsidP="0093220B">
      <w:pPr>
        <w:spacing w:after="0" w:line="240" w:lineRule="auto"/>
        <w:ind w:firstLine="680"/>
        <w:jc w:val="both"/>
        <w:rPr>
          <w:sz w:val="28"/>
          <w:szCs w:val="28"/>
        </w:rPr>
      </w:pPr>
      <w:r w:rsidRPr="004B5D07">
        <w:rPr>
          <w:rStyle w:val="fontstyle01"/>
          <w:color w:val="auto"/>
          <w:sz w:val="28"/>
          <w:szCs w:val="28"/>
        </w:rPr>
        <w:t xml:space="preserve">Органи, що випали, </w:t>
      </w:r>
      <w:r w:rsidRPr="004B5D07">
        <w:rPr>
          <w:rStyle w:val="fontstyle21"/>
          <w:color w:val="auto"/>
          <w:sz w:val="28"/>
          <w:szCs w:val="28"/>
        </w:rPr>
        <w:t>ні в якому разі не вправляти</w:t>
      </w:r>
      <w:r w:rsidRPr="004B5D07">
        <w:rPr>
          <w:rStyle w:val="fontstyle01"/>
          <w:color w:val="auto"/>
          <w:sz w:val="28"/>
          <w:szCs w:val="28"/>
        </w:rPr>
        <w:t>, а прикрити стерильною (чистою) тканиною, марлею, поверх</w:t>
      </w:r>
      <w:r w:rsidR="004038E4" w:rsidRPr="004B5D07">
        <w:rPr>
          <w:sz w:val="28"/>
          <w:szCs w:val="28"/>
        </w:rPr>
        <w:t xml:space="preserve"> </w:t>
      </w:r>
      <w:r w:rsidRPr="004B5D07">
        <w:rPr>
          <w:rStyle w:val="fontstyle01"/>
          <w:color w:val="auto"/>
          <w:sz w:val="28"/>
          <w:szCs w:val="28"/>
        </w:rPr>
        <w:t xml:space="preserve">якої накласти шар вати і закріпити пов’язкою. </w:t>
      </w:r>
      <w:r w:rsidRPr="004B5D07">
        <w:rPr>
          <w:rStyle w:val="fontstyle21"/>
          <w:color w:val="auto"/>
          <w:sz w:val="28"/>
          <w:szCs w:val="28"/>
        </w:rPr>
        <w:t xml:space="preserve">Не поїти і не годувати хворого, </w:t>
      </w:r>
      <w:r w:rsidRPr="004B5D07">
        <w:rPr>
          <w:rStyle w:val="fontstyle01"/>
          <w:color w:val="auto"/>
          <w:sz w:val="28"/>
          <w:szCs w:val="28"/>
        </w:rPr>
        <w:t>не давати ліки через рот.</w:t>
      </w:r>
      <w:r w:rsidRPr="004B5D07">
        <w:rPr>
          <w:sz w:val="28"/>
          <w:szCs w:val="28"/>
        </w:rPr>
        <w:br/>
      </w:r>
      <w:r w:rsidRPr="004B5D07">
        <w:rPr>
          <w:rStyle w:val="fontstyle01"/>
          <w:color w:val="auto"/>
          <w:sz w:val="28"/>
          <w:szCs w:val="28"/>
        </w:rPr>
        <w:t>Транспортувати його в лежачому положенні з піднятою верхньою частиною тулуба і зігнутими в колінах ногами.</w:t>
      </w:r>
      <w:r w:rsidR="004038E4" w:rsidRPr="004B5D07">
        <w:rPr>
          <w:sz w:val="28"/>
          <w:szCs w:val="28"/>
        </w:rPr>
        <w:t xml:space="preserve"> </w:t>
      </w:r>
    </w:p>
    <w:p w:rsidR="004038E4" w:rsidRPr="004B5D07" w:rsidRDefault="00AB4644" w:rsidP="0093220B">
      <w:pPr>
        <w:spacing w:after="0" w:line="240" w:lineRule="auto"/>
        <w:ind w:firstLine="680"/>
        <w:jc w:val="both"/>
        <w:rPr>
          <w:rStyle w:val="fontstyle01"/>
          <w:color w:val="auto"/>
          <w:sz w:val="28"/>
          <w:szCs w:val="28"/>
        </w:rPr>
      </w:pPr>
      <w:r w:rsidRPr="004B5D07">
        <w:rPr>
          <w:rStyle w:val="fontstyle01"/>
          <w:color w:val="auto"/>
          <w:sz w:val="28"/>
          <w:szCs w:val="28"/>
        </w:rPr>
        <w:t>Найбільш надійним способом припинення сильної артеріальної кровотечі є накладання джгута.</w:t>
      </w:r>
    </w:p>
    <w:p w:rsidR="004038E4" w:rsidRPr="004B5D07" w:rsidRDefault="004038E4" w:rsidP="0093220B">
      <w:pPr>
        <w:spacing w:after="0" w:line="240" w:lineRule="auto"/>
        <w:ind w:firstLine="680"/>
        <w:jc w:val="both"/>
        <w:rPr>
          <w:rStyle w:val="fontstyle01"/>
          <w:color w:val="auto"/>
          <w:sz w:val="28"/>
          <w:szCs w:val="28"/>
        </w:rPr>
      </w:pPr>
    </w:p>
    <w:p w:rsidR="004038E4" w:rsidRPr="004B5D07" w:rsidRDefault="004038E4" w:rsidP="004038E4">
      <w:pPr>
        <w:pStyle w:val="a3"/>
        <w:numPr>
          <w:ilvl w:val="0"/>
          <w:numId w:val="8"/>
        </w:numPr>
        <w:jc w:val="both"/>
        <w:rPr>
          <w:rStyle w:val="fontstyle01"/>
          <w:color w:val="auto"/>
          <w:sz w:val="28"/>
          <w:szCs w:val="28"/>
        </w:rPr>
      </w:pPr>
      <w:r w:rsidRPr="004B5D07">
        <w:rPr>
          <w:b/>
          <w:i/>
          <w:sz w:val="28"/>
          <w:szCs w:val="28"/>
        </w:rPr>
        <w:t>Техніка накладання джгута, турнікета.</w:t>
      </w:r>
    </w:p>
    <w:p w:rsidR="00AB4644" w:rsidRPr="004B5D07" w:rsidRDefault="00AB4644" w:rsidP="004038E4">
      <w:pPr>
        <w:ind w:firstLine="709"/>
        <w:jc w:val="both"/>
        <w:rPr>
          <w:rStyle w:val="fontstyle01"/>
          <w:color w:val="auto"/>
          <w:sz w:val="28"/>
          <w:szCs w:val="28"/>
        </w:rPr>
      </w:pPr>
      <w:r w:rsidRPr="004B5D07">
        <w:rPr>
          <w:rStyle w:val="fontstyle01"/>
          <w:color w:val="auto"/>
          <w:sz w:val="28"/>
          <w:szCs w:val="28"/>
        </w:rPr>
        <w:t>Сучасний гумовий джгут – гумова стрічка довжиною 125 см, шириною 2,5 см з кріпленням на кінцях.</w:t>
      </w:r>
    </w:p>
    <w:p w:rsidR="002A21D6" w:rsidRPr="004B5D07" w:rsidRDefault="002A21D6" w:rsidP="002A21D6">
      <w:pPr>
        <w:spacing w:after="0" w:line="240" w:lineRule="auto"/>
        <w:ind w:firstLine="680"/>
        <w:jc w:val="both"/>
        <w:rPr>
          <w:rStyle w:val="fontstyle01"/>
          <w:i/>
          <w:color w:val="auto"/>
          <w:sz w:val="28"/>
          <w:szCs w:val="28"/>
        </w:rPr>
      </w:pPr>
      <w:r w:rsidRPr="004B5D07">
        <w:rPr>
          <w:rStyle w:val="fontstyle01"/>
          <w:i/>
          <w:color w:val="auto"/>
          <w:sz w:val="28"/>
          <w:szCs w:val="28"/>
        </w:rPr>
        <w:t>Техніка накладання джгута :</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1) перед накладанням джгута необхідно пальцями затиснути артерію і підняти кінцівку вгору на 3-5 сек. (якщо немає перелому кісток);</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2) джгут накладається вище рани, якнайближче до неї (наскільки це можливо). На верхній кінцівці – на ділянку плечового суглоба, верхню третину тазостегнового суглоба, середню третину плеча (можливе придушення нерва) та на нижню третину стегна (притиснути артерію вдається лише за умови сильного пошкодження тканин);</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3) на місце накладання джгута попередньо накладається м’яка прокладка (шматок тканини, бинта, рушник, рукав сорочки), обов’язково рівна, без зморшок;</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4) при накладанні джгута його розтягують і обводять навколо кінцівки кількома обертами (2-3), затягуючи лише до зупинки кровотечі (не більше);</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 xml:space="preserve">5) джгут накладається </w:t>
      </w:r>
      <w:proofErr w:type="spellStart"/>
      <w:r w:rsidRPr="004B5D07">
        <w:rPr>
          <w:rStyle w:val="fontstyle01"/>
          <w:color w:val="auto"/>
          <w:sz w:val="28"/>
          <w:szCs w:val="28"/>
        </w:rPr>
        <w:t>черепицеподібно</w:t>
      </w:r>
      <w:proofErr w:type="spellEnd"/>
      <w:r w:rsidRPr="004B5D07">
        <w:rPr>
          <w:rStyle w:val="fontstyle01"/>
          <w:color w:val="auto"/>
          <w:sz w:val="28"/>
          <w:szCs w:val="28"/>
        </w:rPr>
        <w:t>, так, щоб не защемити шкіру, кожен наступний оберт з меншим натягненням;</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6) вільні кінці джгута закріплюються поверх обертів джгута гачком; під джгут кладуть записку з позначенням часу накладання;</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 xml:space="preserve">7) місце, де накладено джгут, залишають відкритим і прикріплюють записку з часом накладання джгута або здійснюють напис незмивним маркером на лобовій частині потерпілого; а в холодну пору року місце із накладеним </w:t>
      </w:r>
      <w:r w:rsidRPr="004B5D07">
        <w:rPr>
          <w:rStyle w:val="fontstyle01"/>
          <w:color w:val="auto"/>
          <w:sz w:val="28"/>
          <w:szCs w:val="28"/>
        </w:rPr>
        <w:lastRenderedPageBreak/>
        <w:t>джгутом закутують одягом, а на видному місці прикріплюється ще одна записка;</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8) після накладання джгута проводиться іммобілізація кінцівки, вводять</w:t>
      </w:r>
    </w:p>
    <w:p w:rsidR="002A21D6" w:rsidRPr="004B5D07" w:rsidRDefault="002A21D6" w:rsidP="002A21D6">
      <w:pPr>
        <w:spacing w:after="0" w:line="240" w:lineRule="auto"/>
        <w:jc w:val="both"/>
        <w:rPr>
          <w:rStyle w:val="fontstyle01"/>
          <w:color w:val="auto"/>
          <w:sz w:val="28"/>
          <w:szCs w:val="28"/>
        </w:rPr>
      </w:pPr>
      <w:r w:rsidRPr="004B5D07">
        <w:rPr>
          <w:rStyle w:val="fontstyle01"/>
          <w:color w:val="auto"/>
          <w:sz w:val="28"/>
          <w:szCs w:val="28"/>
        </w:rPr>
        <w:t>заспокійливе;</w:t>
      </w:r>
    </w:p>
    <w:p w:rsidR="002A21D6"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9) транспортувати поранених із джгутом необхідно в першу чергу;</w:t>
      </w:r>
    </w:p>
    <w:p w:rsidR="00696978" w:rsidRPr="004B5D07" w:rsidRDefault="002A21D6" w:rsidP="002A21D6">
      <w:pPr>
        <w:spacing w:after="0" w:line="240" w:lineRule="auto"/>
        <w:ind w:firstLine="680"/>
        <w:jc w:val="both"/>
        <w:rPr>
          <w:rStyle w:val="fontstyle01"/>
          <w:color w:val="auto"/>
          <w:sz w:val="28"/>
          <w:szCs w:val="28"/>
        </w:rPr>
      </w:pPr>
      <w:r w:rsidRPr="004B5D07">
        <w:rPr>
          <w:rStyle w:val="fontstyle01"/>
          <w:color w:val="auto"/>
          <w:sz w:val="28"/>
          <w:szCs w:val="28"/>
        </w:rPr>
        <w:t>10) джгут залишають на кінцівці не більше ніж на 2 години, а в холодну пору року і при опроміненні на 1 годину. Час використання джгута чи закрутки у дітей зменшується наполовину. Через годину влітку, а взимку через півгодини, джгути необхідно ослабити на кілька хвилин, притиснувши відповідну артерію пальцем, а коли кінцівка порожевіє і пот</w:t>
      </w:r>
      <w:r w:rsidR="00FE797F" w:rsidRPr="004B5D07">
        <w:rPr>
          <w:rStyle w:val="fontstyle01"/>
          <w:color w:val="auto"/>
          <w:sz w:val="28"/>
          <w:szCs w:val="28"/>
        </w:rPr>
        <w:t>еплішає, джгут знову затягують.</w:t>
      </w:r>
    </w:p>
    <w:p w:rsidR="00FE797F" w:rsidRPr="004B5D07" w:rsidRDefault="00FE797F" w:rsidP="00FE797F">
      <w:pPr>
        <w:spacing w:after="0" w:line="240" w:lineRule="auto"/>
        <w:ind w:firstLine="680"/>
        <w:jc w:val="both"/>
        <w:rPr>
          <w:sz w:val="28"/>
          <w:szCs w:val="28"/>
        </w:rPr>
      </w:pPr>
      <w:r w:rsidRPr="004B5D07">
        <w:rPr>
          <w:rFonts w:ascii="Times New Roman" w:hAnsi="Times New Roman" w:cs="Times New Roman"/>
          <w:sz w:val="28"/>
          <w:szCs w:val="28"/>
        </w:rPr>
        <w:t>Якщо джгут накладено правильно, то кровотеча припиняється, пульс затихає на периферійних артеріях і кінцівка</w:t>
      </w:r>
      <w:r w:rsidRPr="004B5D07">
        <w:rPr>
          <w:sz w:val="28"/>
          <w:szCs w:val="28"/>
        </w:rPr>
        <w:t xml:space="preserve"> </w:t>
      </w:r>
      <w:r w:rsidRPr="004B5D07">
        <w:rPr>
          <w:rFonts w:ascii="Times New Roman" w:hAnsi="Times New Roman" w:cs="Times New Roman"/>
          <w:sz w:val="28"/>
          <w:szCs w:val="28"/>
        </w:rPr>
        <w:t>блідне.</w:t>
      </w:r>
    </w:p>
    <w:p w:rsidR="00FE797F" w:rsidRPr="004B5D07" w:rsidRDefault="00FE797F" w:rsidP="00FE797F">
      <w:pPr>
        <w:spacing w:after="0" w:line="240" w:lineRule="auto"/>
        <w:ind w:firstLine="680"/>
        <w:jc w:val="both"/>
        <w:rPr>
          <w:rFonts w:ascii="Times New Roman" w:hAnsi="Times New Roman" w:cs="Times New Roman"/>
          <w:sz w:val="28"/>
          <w:szCs w:val="28"/>
        </w:rPr>
      </w:pPr>
      <w:r w:rsidRPr="004B5D07">
        <w:rPr>
          <w:rFonts w:ascii="Times New Roman" w:hAnsi="Times New Roman" w:cs="Times New Roman"/>
          <w:sz w:val="28"/>
          <w:szCs w:val="28"/>
        </w:rPr>
        <w:t xml:space="preserve">Якщо джгута немає, то можна використати будь-який підручний матеріал (ремінь, гумову трубку) або ж накласти </w:t>
      </w:r>
      <w:r w:rsidRPr="004B5D07">
        <w:rPr>
          <w:rFonts w:ascii="Times New Roman" w:hAnsi="Times New Roman" w:cs="Times New Roman"/>
          <w:b/>
          <w:sz w:val="28"/>
          <w:szCs w:val="28"/>
        </w:rPr>
        <w:t>закрутку</w:t>
      </w:r>
      <w:r w:rsidRPr="004B5D07">
        <w:rPr>
          <w:rFonts w:ascii="Times New Roman" w:hAnsi="Times New Roman" w:cs="Times New Roman"/>
          <w:sz w:val="28"/>
          <w:szCs w:val="28"/>
        </w:rPr>
        <w:t xml:space="preserve"> з носової хустинки, шматка марлі, галстука, шарфа, косинки і т. ін., але в жодному разі не провід, дріт або</w:t>
      </w:r>
      <w:r w:rsidRPr="004B5D07">
        <w:rPr>
          <w:sz w:val="28"/>
          <w:szCs w:val="28"/>
        </w:rPr>
        <w:br/>
      </w:r>
      <w:r w:rsidRPr="004B5D07">
        <w:rPr>
          <w:rFonts w:ascii="Times New Roman" w:hAnsi="Times New Roman" w:cs="Times New Roman"/>
          <w:sz w:val="28"/>
          <w:szCs w:val="28"/>
        </w:rPr>
        <w:t xml:space="preserve"> мотузку.</w:t>
      </w:r>
    </w:p>
    <w:p w:rsidR="00FE797F" w:rsidRPr="004B5D07" w:rsidRDefault="00FE797F" w:rsidP="00FE797F">
      <w:pPr>
        <w:spacing w:after="0" w:line="240" w:lineRule="auto"/>
        <w:ind w:firstLine="680"/>
        <w:jc w:val="both"/>
        <w:rPr>
          <w:rFonts w:ascii="Times New Roman" w:hAnsi="Times New Roman" w:cs="Times New Roman"/>
          <w:sz w:val="28"/>
          <w:szCs w:val="28"/>
        </w:rPr>
      </w:pPr>
      <w:r w:rsidRPr="004B5D07">
        <w:rPr>
          <w:rFonts w:ascii="Times New Roman" w:hAnsi="Times New Roman" w:cs="Times New Roman"/>
          <w:b/>
          <w:i/>
          <w:iCs/>
          <w:sz w:val="28"/>
          <w:szCs w:val="28"/>
        </w:rPr>
        <w:t>Правила накладання закрутки аналогічні</w:t>
      </w:r>
      <w:r w:rsidRPr="004B5D07">
        <w:rPr>
          <w:rFonts w:ascii="Times New Roman" w:hAnsi="Times New Roman" w:cs="Times New Roman"/>
          <w:b/>
          <w:sz w:val="28"/>
          <w:szCs w:val="28"/>
        </w:rPr>
        <w:t xml:space="preserve">. </w:t>
      </w:r>
      <w:r w:rsidRPr="004B5D07">
        <w:rPr>
          <w:rFonts w:ascii="Times New Roman" w:hAnsi="Times New Roman" w:cs="Times New Roman"/>
          <w:sz w:val="28"/>
          <w:szCs w:val="28"/>
        </w:rPr>
        <w:t xml:space="preserve">Техніка накладання: </w:t>
      </w:r>
    </w:p>
    <w:p w:rsidR="00FE797F" w:rsidRPr="004B5D07" w:rsidRDefault="00FE797F" w:rsidP="00FE797F">
      <w:pPr>
        <w:spacing w:after="0" w:line="240" w:lineRule="auto"/>
        <w:ind w:firstLine="680"/>
        <w:jc w:val="both"/>
      </w:pPr>
      <w:r w:rsidRPr="004B5D07">
        <w:rPr>
          <w:rFonts w:ascii="Times New Roman" w:hAnsi="Times New Roman" w:cs="Times New Roman"/>
          <w:sz w:val="28"/>
          <w:szCs w:val="28"/>
        </w:rPr>
        <w:t>підручний матеріал складають у вигляді стрічки і</w:t>
      </w:r>
      <w:r w:rsidRPr="004B5D07">
        <w:rPr>
          <w:sz w:val="28"/>
          <w:szCs w:val="28"/>
        </w:rPr>
        <w:br/>
      </w:r>
      <w:r w:rsidRPr="004B5D07">
        <w:rPr>
          <w:rFonts w:ascii="Times New Roman" w:hAnsi="Times New Roman" w:cs="Times New Roman"/>
          <w:sz w:val="28"/>
          <w:szCs w:val="28"/>
        </w:rPr>
        <w:t>обгортають навколо кінцівки, кінці зав’язуються подвійним вузлом, щоб під ними можна було просунути два</w:t>
      </w:r>
      <w:r w:rsidRPr="004B5D07">
        <w:rPr>
          <w:sz w:val="28"/>
          <w:szCs w:val="28"/>
        </w:rPr>
        <w:t xml:space="preserve"> </w:t>
      </w:r>
      <w:r w:rsidRPr="004B5D07">
        <w:rPr>
          <w:rFonts w:ascii="Times New Roman" w:hAnsi="Times New Roman" w:cs="Times New Roman"/>
          <w:sz w:val="28"/>
          <w:szCs w:val="28"/>
        </w:rPr>
        <w:t>пальці; паличку вставляють у вузол і закручують доти, поки не припиниться кровотеча. Кінець палички</w:t>
      </w:r>
      <w:r w:rsidRPr="004B5D07">
        <w:rPr>
          <w:sz w:val="28"/>
          <w:szCs w:val="28"/>
        </w:rPr>
        <w:br/>
      </w:r>
      <w:r w:rsidRPr="004B5D07">
        <w:rPr>
          <w:rFonts w:ascii="Times New Roman" w:hAnsi="Times New Roman" w:cs="Times New Roman"/>
          <w:sz w:val="28"/>
          <w:szCs w:val="28"/>
        </w:rPr>
        <w:t>прив’язують до закрутки для того, щоб він не розкрутився (мал. 3).</w:t>
      </w:r>
      <w:r w:rsidRPr="004B5D07">
        <w:t xml:space="preserve"> </w:t>
      </w:r>
    </w:p>
    <w:p w:rsidR="00FE797F" w:rsidRPr="004B5D07" w:rsidRDefault="00FE797F" w:rsidP="00FE797F">
      <w:pPr>
        <w:spacing w:after="0" w:line="240" w:lineRule="auto"/>
        <w:ind w:firstLine="680"/>
        <w:jc w:val="both"/>
      </w:pPr>
    </w:p>
    <w:p w:rsidR="00696978" w:rsidRPr="004B5D07" w:rsidRDefault="002A21D6" w:rsidP="00FE797F">
      <w:pPr>
        <w:spacing w:after="0" w:line="240" w:lineRule="auto"/>
        <w:ind w:firstLine="680"/>
        <w:jc w:val="center"/>
        <w:rPr>
          <w:rFonts w:ascii="Times New Roman" w:hAnsi="Times New Roman" w:cs="Times New Roman"/>
          <w:sz w:val="28"/>
          <w:szCs w:val="28"/>
        </w:rPr>
      </w:pPr>
      <w:r w:rsidRPr="004B5D07">
        <w:rPr>
          <w:noProof/>
          <w:lang w:eastAsia="uk-UA"/>
        </w:rPr>
        <w:drawing>
          <wp:inline distT="0" distB="0" distL="0" distR="0" wp14:anchorId="5A8C7D11" wp14:editId="5AA6CCC4">
            <wp:extent cx="2390775" cy="3886200"/>
            <wp:effectExtent l="0" t="0" r="9525" b="0"/>
            <wp:docPr id="3" name="Рисунок 3"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в’язане зображення"/>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90775" cy="3886200"/>
                    </a:xfrm>
                    <a:prstGeom prst="rect">
                      <a:avLst/>
                    </a:prstGeom>
                    <a:noFill/>
                    <a:ln>
                      <a:noFill/>
                    </a:ln>
                  </pic:spPr>
                </pic:pic>
              </a:graphicData>
            </a:graphic>
          </wp:inline>
        </w:drawing>
      </w:r>
    </w:p>
    <w:p w:rsidR="00FE797F" w:rsidRPr="004B5D07" w:rsidRDefault="00FE797F" w:rsidP="00FE797F">
      <w:pPr>
        <w:spacing w:after="0" w:line="240" w:lineRule="auto"/>
        <w:ind w:firstLine="680"/>
        <w:jc w:val="center"/>
        <w:rPr>
          <w:rFonts w:ascii="Times New Roman" w:hAnsi="Times New Roman" w:cs="Times New Roman"/>
          <w:sz w:val="28"/>
          <w:szCs w:val="28"/>
        </w:rPr>
      </w:pPr>
      <w:r w:rsidRPr="004B5D07">
        <w:rPr>
          <w:rFonts w:ascii="Times New Roman" w:hAnsi="Times New Roman" w:cs="Times New Roman"/>
          <w:sz w:val="28"/>
          <w:szCs w:val="28"/>
        </w:rPr>
        <w:t xml:space="preserve">Мал. 3. Накладання закрутки </w:t>
      </w:r>
    </w:p>
    <w:p w:rsidR="00FE797F" w:rsidRPr="004B5D07" w:rsidRDefault="00FE797F" w:rsidP="00FE797F">
      <w:pPr>
        <w:spacing w:after="0" w:line="240" w:lineRule="auto"/>
        <w:ind w:firstLine="680"/>
        <w:jc w:val="center"/>
        <w:rPr>
          <w:rFonts w:ascii="Times New Roman" w:hAnsi="Times New Roman" w:cs="Times New Roman"/>
          <w:sz w:val="28"/>
          <w:szCs w:val="28"/>
        </w:rPr>
      </w:pPr>
    </w:p>
    <w:p w:rsidR="00FE797F" w:rsidRPr="004B5D07" w:rsidRDefault="00FE797F" w:rsidP="00FE797F">
      <w:pPr>
        <w:pStyle w:val="a3"/>
        <w:numPr>
          <w:ilvl w:val="0"/>
          <w:numId w:val="8"/>
        </w:numPr>
        <w:jc w:val="both"/>
        <w:rPr>
          <w:b/>
          <w:sz w:val="28"/>
          <w:szCs w:val="28"/>
        </w:rPr>
      </w:pPr>
      <w:r w:rsidRPr="004B5D07">
        <w:rPr>
          <w:b/>
          <w:sz w:val="28"/>
          <w:szCs w:val="28"/>
        </w:rPr>
        <w:lastRenderedPageBreak/>
        <w:t>Техніка накладання пов’язок.</w:t>
      </w:r>
    </w:p>
    <w:p w:rsidR="00FE797F" w:rsidRPr="004B5D07" w:rsidRDefault="00FE797F" w:rsidP="00D11947">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Будь-яка, навіть невелика рана становить загрозу для життя потерпілого, оскільки вона може бути джерелом</w:t>
      </w:r>
      <w:r w:rsidR="00D11947" w:rsidRPr="004B5D07">
        <w:rPr>
          <w:rFonts w:ascii="Times New Roman" w:hAnsi="Times New Roman" w:cs="Times New Roman"/>
          <w:sz w:val="28"/>
          <w:szCs w:val="28"/>
        </w:rPr>
        <w:t xml:space="preserve"> </w:t>
      </w:r>
      <w:r w:rsidRPr="004B5D07">
        <w:rPr>
          <w:rFonts w:ascii="Times New Roman" w:hAnsi="Times New Roman" w:cs="Times New Roman"/>
          <w:sz w:val="28"/>
          <w:szCs w:val="28"/>
        </w:rPr>
        <w:t>зараження різними мікробами. Основний засіб профілактики цього ускладнення – якнайшвидше накладання на</w:t>
      </w:r>
      <w:r w:rsidR="00D11947" w:rsidRPr="004B5D07">
        <w:rPr>
          <w:rFonts w:ascii="Times New Roman" w:hAnsi="Times New Roman" w:cs="Times New Roman"/>
          <w:sz w:val="28"/>
          <w:szCs w:val="28"/>
        </w:rPr>
        <w:t xml:space="preserve"> </w:t>
      </w:r>
      <w:r w:rsidRPr="004B5D07">
        <w:rPr>
          <w:rFonts w:ascii="Times New Roman" w:hAnsi="Times New Roman" w:cs="Times New Roman"/>
          <w:sz w:val="28"/>
          <w:szCs w:val="28"/>
        </w:rPr>
        <w:t>рану стерильної пов’язки.</w:t>
      </w:r>
    </w:p>
    <w:p w:rsidR="00FE797F" w:rsidRPr="004B5D07" w:rsidRDefault="00FE797F" w:rsidP="00D11947">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b/>
          <w:sz w:val="28"/>
          <w:szCs w:val="28"/>
        </w:rPr>
        <w:t xml:space="preserve">Пов’язка </w:t>
      </w:r>
      <w:r w:rsidRPr="004B5D07">
        <w:rPr>
          <w:rFonts w:ascii="Times New Roman" w:hAnsi="Times New Roman" w:cs="Times New Roman"/>
          <w:sz w:val="28"/>
          <w:szCs w:val="28"/>
        </w:rPr>
        <w:t>– це перев’язувальний матеріал, яким закривають рану. Процес наклад</w:t>
      </w:r>
      <w:r w:rsidR="00D11947" w:rsidRPr="004B5D07">
        <w:rPr>
          <w:rFonts w:ascii="Times New Roman" w:hAnsi="Times New Roman" w:cs="Times New Roman"/>
          <w:sz w:val="28"/>
          <w:szCs w:val="28"/>
        </w:rPr>
        <w:t xml:space="preserve">ання пов’язки на рану називають </w:t>
      </w:r>
      <w:r w:rsidRPr="004B5D07">
        <w:rPr>
          <w:rFonts w:ascii="Times New Roman" w:hAnsi="Times New Roman" w:cs="Times New Roman"/>
          <w:sz w:val="28"/>
          <w:szCs w:val="28"/>
        </w:rPr>
        <w:t>перев’язкою.</w:t>
      </w:r>
    </w:p>
    <w:p w:rsidR="004768CE" w:rsidRPr="004B5D07" w:rsidRDefault="004768CE" w:rsidP="005D2B4C">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Пов’язки використовують для закріплення перев’язувального матеріалу, тиску на яку-небудь частину тіла – в основному з метою зупинки кровотечі, попередження набряку тканин або утримання кінцівки або іншої частини тіла в нерухомому стані. Відповідно розрізняють пов’язки </w:t>
      </w:r>
      <w:r w:rsidRPr="004B5D07">
        <w:rPr>
          <w:rFonts w:ascii="Times New Roman" w:eastAsia="Times New Roman" w:hAnsi="Times New Roman" w:cs="Times New Roman"/>
          <w:b/>
          <w:bCs/>
          <w:sz w:val="28"/>
          <w:szCs w:val="28"/>
          <w:lang w:eastAsia="uk-UA"/>
        </w:rPr>
        <w:t xml:space="preserve">закріплюючі (зміцнювальні), </w:t>
      </w:r>
      <w:proofErr w:type="spellStart"/>
      <w:r w:rsidRPr="004B5D07">
        <w:rPr>
          <w:rFonts w:ascii="Times New Roman" w:eastAsia="Times New Roman" w:hAnsi="Times New Roman" w:cs="Times New Roman"/>
          <w:b/>
          <w:bCs/>
          <w:sz w:val="28"/>
          <w:szCs w:val="28"/>
          <w:lang w:eastAsia="uk-UA"/>
        </w:rPr>
        <w:t>тиснучі</w:t>
      </w:r>
      <w:proofErr w:type="spellEnd"/>
      <w:r w:rsidRPr="004B5D07">
        <w:rPr>
          <w:rFonts w:ascii="Times New Roman" w:eastAsia="Times New Roman" w:hAnsi="Times New Roman" w:cs="Times New Roman"/>
          <w:b/>
          <w:bCs/>
          <w:sz w:val="28"/>
          <w:szCs w:val="28"/>
          <w:lang w:eastAsia="uk-UA"/>
        </w:rPr>
        <w:t xml:space="preserve"> (</w:t>
      </w:r>
      <w:proofErr w:type="spellStart"/>
      <w:r w:rsidRPr="004B5D07">
        <w:rPr>
          <w:rFonts w:ascii="Times New Roman" w:eastAsia="Times New Roman" w:hAnsi="Times New Roman" w:cs="Times New Roman"/>
          <w:b/>
          <w:bCs/>
          <w:sz w:val="28"/>
          <w:szCs w:val="28"/>
          <w:lang w:eastAsia="uk-UA"/>
        </w:rPr>
        <w:t>д</w:t>
      </w:r>
      <w:r w:rsidR="00FE53FB" w:rsidRPr="004B5D07">
        <w:rPr>
          <w:rFonts w:ascii="Times New Roman" w:eastAsia="Times New Roman" w:hAnsi="Times New Roman" w:cs="Times New Roman"/>
          <w:b/>
          <w:bCs/>
          <w:sz w:val="28"/>
          <w:szCs w:val="28"/>
          <w:lang w:eastAsia="uk-UA"/>
        </w:rPr>
        <w:t>авлячі</w:t>
      </w:r>
      <w:proofErr w:type="spellEnd"/>
      <w:r w:rsidR="00FE53FB" w:rsidRPr="004B5D07">
        <w:rPr>
          <w:rFonts w:ascii="Times New Roman" w:eastAsia="Times New Roman" w:hAnsi="Times New Roman" w:cs="Times New Roman"/>
          <w:b/>
          <w:bCs/>
          <w:sz w:val="28"/>
          <w:szCs w:val="28"/>
          <w:lang w:eastAsia="uk-UA"/>
        </w:rPr>
        <w:t xml:space="preserve">, тугі) та </w:t>
      </w:r>
      <w:proofErr w:type="spellStart"/>
      <w:r w:rsidR="00FE53FB" w:rsidRPr="004B5D07">
        <w:rPr>
          <w:rFonts w:ascii="Times New Roman" w:eastAsia="Times New Roman" w:hAnsi="Times New Roman" w:cs="Times New Roman"/>
          <w:b/>
          <w:bCs/>
          <w:sz w:val="28"/>
          <w:szCs w:val="28"/>
          <w:lang w:eastAsia="uk-UA"/>
        </w:rPr>
        <w:t>знерухомлюючі</w:t>
      </w:r>
      <w:proofErr w:type="spellEnd"/>
      <w:r w:rsidR="00FE53FB" w:rsidRPr="004B5D07">
        <w:rPr>
          <w:rFonts w:ascii="Times New Roman" w:eastAsia="Times New Roman" w:hAnsi="Times New Roman" w:cs="Times New Roman"/>
          <w:b/>
          <w:bCs/>
          <w:sz w:val="28"/>
          <w:szCs w:val="28"/>
          <w:lang w:eastAsia="uk-UA"/>
        </w:rPr>
        <w:t xml:space="preserve"> </w:t>
      </w:r>
      <w:r w:rsidRPr="004B5D07">
        <w:rPr>
          <w:rFonts w:ascii="Times New Roman" w:eastAsia="Times New Roman" w:hAnsi="Times New Roman" w:cs="Times New Roman"/>
          <w:b/>
          <w:bCs/>
          <w:sz w:val="28"/>
          <w:szCs w:val="28"/>
          <w:lang w:eastAsia="uk-UA"/>
        </w:rPr>
        <w:t>(</w:t>
      </w:r>
      <w:proofErr w:type="spellStart"/>
      <w:r w:rsidRPr="004B5D07">
        <w:rPr>
          <w:rFonts w:ascii="Times New Roman" w:eastAsia="Times New Roman" w:hAnsi="Times New Roman" w:cs="Times New Roman"/>
          <w:b/>
          <w:bCs/>
          <w:sz w:val="28"/>
          <w:szCs w:val="28"/>
          <w:lang w:eastAsia="uk-UA"/>
        </w:rPr>
        <w:t>іммобілізуючі</w:t>
      </w:r>
      <w:proofErr w:type="spellEnd"/>
      <w:r w:rsidRPr="004B5D07">
        <w:rPr>
          <w:rFonts w:ascii="Times New Roman" w:eastAsia="Times New Roman" w:hAnsi="Times New Roman" w:cs="Times New Roman"/>
          <w:b/>
          <w:bCs/>
          <w:sz w:val="28"/>
          <w:szCs w:val="28"/>
          <w:lang w:eastAsia="uk-UA"/>
        </w:rPr>
        <w:t>).</w:t>
      </w:r>
      <w:r w:rsidRPr="004B5D07">
        <w:rPr>
          <w:rFonts w:ascii="Times New Roman" w:eastAsia="Times New Roman" w:hAnsi="Times New Roman" w:cs="Times New Roman"/>
          <w:sz w:val="28"/>
          <w:szCs w:val="28"/>
          <w:lang w:eastAsia="uk-UA"/>
        </w:rPr>
        <w:t xml:space="preserve">  Зі зміцнювальних пов’язок найбільш поширені пластирні, сітчасті і бинтові. Найпростіші пов’язки повинен вміти накладати кожен.  Існує безліч різних варіантів пов’язок, їх накладення вимагає певних навичок, так як неправильно зроблена пов’язка скоро слабшає, сповзає, порушує кровообіг. викликає біль. Щоб навчитися добре накладати бинтові пов’язки, </w:t>
      </w:r>
      <w:proofErr w:type="spellStart"/>
      <w:r w:rsidRPr="004B5D07">
        <w:rPr>
          <w:rFonts w:ascii="Times New Roman" w:eastAsia="Times New Roman" w:hAnsi="Times New Roman" w:cs="Times New Roman"/>
          <w:sz w:val="28"/>
          <w:szCs w:val="28"/>
          <w:lang w:eastAsia="uk-UA"/>
        </w:rPr>
        <w:t>потрібно запам’ятат</w:t>
      </w:r>
      <w:proofErr w:type="spellEnd"/>
      <w:r w:rsidRPr="004B5D07">
        <w:rPr>
          <w:rFonts w:ascii="Times New Roman" w:eastAsia="Times New Roman" w:hAnsi="Times New Roman" w:cs="Times New Roman"/>
          <w:sz w:val="28"/>
          <w:szCs w:val="28"/>
          <w:lang w:eastAsia="uk-UA"/>
        </w:rPr>
        <w:t>и правила їх накладення і оволодіти нескладними практичними навичками.</w:t>
      </w:r>
    </w:p>
    <w:p w:rsidR="00FE797F" w:rsidRPr="004B5D07" w:rsidRDefault="00FE797F" w:rsidP="005D2B4C">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Основним перев’язувальним матеріалом для надання само – та взаємодопомоги є би</w:t>
      </w:r>
      <w:r w:rsidR="00D11947" w:rsidRPr="004B5D07">
        <w:rPr>
          <w:rFonts w:ascii="Times New Roman" w:hAnsi="Times New Roman" w:cs="Times New Roman"/>
          <w:sz w:val="28"/>
          <w:szCs w:val="28"/>
        </w:rPr>
        <w:t>нти різної ширини: вузькі (3-5-</w:t>
      </w:r>
      <w:r w:rsidRPr="004B5D07">
        <w:rPr>
          <w:rFonts w:ascii="Times New Roman" w:hAnsi="Times New Roman" w:cs="Times New Roman"/>
          <w:sz w:val="28"/>
          <w:szCs w:val="28"/>
        </w:rPr>
        <w:t>7 см) для перев’язування пальців, стопи, кисті; середні (10-12 см) – для голови, плеча, передпліччя, гомілки;</w:t>
      </w:r>
      <w:r w:rsidR="00D11947" w:rsidRPr="004B5D07">
        <w:rPr>
          <w:rFonts w:ascii="Times New Roman" w:hAnsi="Times New Roman" w:cs="Times New Roman"/>
          <w:sz w:val="28"/>
          <w:szCs w:val="28"/>
        </w:rPr>
        <w:t xml:space="preserve"> </w:t>
      </w:r>
      <w:r w:rsidRPr="004B5D07">
        <w:rPr>
          <w:rFonts w:ascii="Times New Roman" w:hAnsi="Times New Roman" w:cs="Times New Roman"/>
          <w:sz w:val="28"/>
          <w:szCs w:val="28"/>
        </w:rPr>
        <w:t>широкі (14-18 см) – для грудної клітки живота; серветки стерильні: великі (70х68см) й маленькі (68х35 см), а також</w:t>
      </w:r>
      <w:r w:rsidR="00D11947" w:rsidRPr="004B5D07">
        <w:rPr>
          <w:rFonts w:ascii="Times New Roman" w:hAnsi="Times New Roman" w:cs="Times New Roman"/>
          <w:sz w:val="28"/>
          <w:szCs w:val="28"/>
        </w:rPr>
        <w:t xml:space="preserve"> </w:t>
      </w:r>
      <w:r w:rsidRPr="004B5D07">
        <w:rPr>
          <w:rFonts w:ascii="Times New Roman" w:hAnsi="Times New Roman" w:cs="Times New Roman"/>
          <w:sz w:val="28"/>
          <w:szCs w:val="28"/>
        </w:rPr>
        <w:t>пакет перев’язувальний індивідуальний (ППІ).</w:t>
      </w:r>
    </w:p>
    <w:p w:rsidR="00FE797F" w:rsidRPr="004B5D07" w:rsidRDefault="00FE797F" w:rsidP="00FE797F">
      <w:pPr>
        <w:spacing w:after="0" w:line="240" w:lineRule="auto"/>
        <w:ind w:firstLine="709"/>
        <w:jc w:val="both"/>
        <w:rPr>
          <w:rFonts w:ascii="Times New Roman" w:hAnsi="Times New Roman" w:cs="Times New Roman"/>
          <w:b/>
          <w:sz w:val="28"/>
          <w:szCs w:val="28"/>
        </w:rPr>
      </w:pPr>
      <w:r w:rsidRPr="004B5D07">
        <w:rPr>
          <w:rFonts w:ascii="Times New Roman" w:hAnsi="Times New Roman" w:cs="Times New Roman"/>
          <w:b/>
          <w:sz w:val="28"/>
          <w:szCs w:val="28"/>
        </w:rPr>
        <w:t>Правила накладання пов’язки:</w:t>
      </w:r>
    </w:p>
    <w:p w:rsidR="00FE797F" w:rsidRPr="004B5D07" w:rsidRDefault="00FE797F" w:rsidP="00D11947">
      <w:pPr>
        <w:pStyle w:val="a3"/>
        <w:numPr>
          <w:ilvl w:val="0"/>
          <w:numId w:val="15"/>
        </w:numPr>
        <w:jc w:val="both"/>
        <w:rPr>
          <w:sz w:val="28"/>
          <w:szCs w:val="28"/>
        </w:rPr>
      </w:pPr>
      <w:r w:rsidRPr="004B5D07">
        <w:rPr>
          <w:sz w:val="28"/>
          <w:szCs w:val="28"/>
        </w:rPr>
        <w:t>перед накладанням пов’язки, необхідно оголити рану, не забруднюючи її, намагаючись не заподіяти</w:t>
      </w:r>
      <w:r w:rsidR="00D11947" w:rsidRPr="004B5D07">
        <w:rPr>
          <w:sz w:val="28"/>
          <w:szCs w:val="28"/>
        </w:rPr>
        <w:t xml:space="preserve"> </w:t>
      </w:r>
      <w:r w:rsidRPr="004B5D07">
        <w:rPr>
          <w:sz w:val="28"/>
          <w:szCs w:val="28"/>
        </w:rPr>
        <w:t>болю хворому;</w:t>
      </w:r>
    </w:p>
    <w:p w:rsidR="00FE797F" w:rsidRPr="004B5D07" w:rsidRDefault="00FE797F" w:rsidP="00D11947">
      <w:pPr>
        <w:pStyle w:val="a3"/>
        <w:numPr>
          <w:ilvl w:val="0"/>
          <w:numId w:val="15"/>
        </w:numPr>
        <w:jc w:val="both"/>
        <w:rPr>
          <w:sz w:val="28"/>
          <w:szCs w:val="28"/>
        </w:rPr>
      </w:pPr>
      <w:r w:rsidRPr="004B5D07">
        <w:rPr>
          <w:sz w:val="28"/>
          <w:szCs w:val="28"/>
        </w:rPr>
        <w:t>хворого розміщують у зручному для нього положенні;</w:t>
      </w:r>
    </w:p>
    <w:p w:rsidR="00FE797F" w:rsidRPr="004B5D07" w:rsidRDefault="00FE797F" w:rsidP="00D11947">
      <w:pPr>
        <w:pStyle w:val="a3"/>
        <w:numPr>
          <w:ilvl w:val="0"/>
          <w:numId w:val="15"/>
        </w:numPr>
        <w:jc w:val="both"/>
        <w:rPr>
          <w:sz w:val="28"/>
          <w:szCs w:val="28"/>
        </w:rPr>
      </w:pPr>
      <w:r w:rsidRPr="004B5D07">
        <w:rPr>
          <w:sz w:val="28"/>
          <w:szCs w:val="28"/>
        </w:rPr>
        <w:t>під час накладання пов’язок частина тіла, яку бинтують, повинна бути нерухомою, розслабленою,</w:t>
      </w:r>
      <w:r w:rsidR="00D11947" w:rsidRPr="004B5D07">
        <w:rPr>
          <w:sz w:val="28"/>
          <w:szCs w:val="28"/>
        </w:rPr>
        <w:t xml:space="preserve"> </w:t>
      </w:r>
      <w:r w:rsidRPr="004B5D07">
        <w:rPr>
          <w:sz w:val="28"/>
          <w:szCs w:val="28"/>
        </w:rPr>
        <w:t>легкодоступною., бажано на рівні грудей того, хто бинтує;</w:t>
      </w:r>
    </w:p>
    <w:p w:rsidR="00FE797F" w:rsidRPr="004B5D07" w:rsidRDefault="00FE797F" w:rsidP="00D11947">
      <w:pPr>
        <w:pStyle w:val="a3"/>
        <w:numPr>
          <w:ilvl w:val="0"/>
          <w:numId w:val="15"/>
        </w:numPr>
        <w:jc w:val="both"/>
        <w:rPr>
          <w:sz w:val="28"/>
          <w:szCs w:val="28"/>
        </w:rPr>
      </w:pPr>
      <w:r w:rsidRPr="004B5D07">
        <w:rPr>
          <w:sz w:val="28"/>
          <w:szCs w:val="28"/>
        </w:rPr>
        <w:t>пов’язку накладають в тому, положенні, в якому вона буде знаходитися під час подальшого лікування;</w:t>
      </w:r>
    </w:p>
    <w:p w:rsidR="00FE797F" w:rsidRPr="004B5D07" w:rsidRDefault="00FE797F" w:rsidP="00D11947">
      <w:pPr>
        <w:pStyle w:val="a3"/>
        <w:numPr>
          <w:ilvl w:val="0"/>
          <w:numId w:val="15"/>
        </w:numPr>
        <w:jc w:val="both"/>
        <w:rPr>
          <w:sz w:val="28"/>
          <w:szCs w:val="28"/>
        </w:rPr>
      </w:pPr>
      <w:r w:rsidRPr="004B5D07">
        <w:rPr>
          <w:sz w:val="28"/>
          <w:szCs w:val="28"/>
        </w:rPr>
        <w:t>під час надання допомоги той, хто бинтує, повинен перебувати перед обличчям потерпілого;</w:t>
      </w:r>
    </w:p>
    <w:p w:rsidR="00FE797F" w:rsidRPr="004B5D07" w:rsidRDefault="00FE797F" w:rsidP="00D11947">
      <w:pPr>
        <w:pStyle w:val="a3"/>
        <w:numPr>
          <w:ilvl w:val="0"/>
          <w:numId w:val="15"/>
        </w:numPr>
        <w:jc w:val="both"/>
        <w:rPr>
          <w:sz w:val="28"/>
          <w:szCs w:val="28"/>
        </w:rPr>
      </w:pPr>
      <w:r w:rsidRPr="004B5D07">
        <w:rPr>
          <w:sz w:val="28"/>
          <w:szCs w:val="28"/>
        </w:rPr>
        <w:t>пов’язку необхідно накладати від периферії кінцівки до центру в напрямі циркуляції крові;</w:t>
      </w:r>
    </w:p>
    <w:p w:rsidR="00FE797F" w:rsidRPr="004B5D07" w:rsidRDefault="00FE797F" w:rsidP="00D11947">
      <w:pPr>
        <w:pStyle w:val="a3"/>
        <w:numPr>
          <w:ilvl w:val="0"/>
          <w:numId w:val="15"/>
        </w:numPr>
        <w:jc w:val="both"/>
        <w:rPr>
          <w:sz w:val="28"/>
          <w:szCs w:val="28"/>
        </w:rPr>
      </w:pPr>
      <w:r w:rsidRPr="004B5D07">
        <w:rPr>
          <w:sz w:val="28"/>
          <w:szCs w:val="28"/>
        </w:rPr>
        <w:t>бинт повинен вільно розмотуватися по тій частині тіла, яку бинтують, без попереднього відмотування;</w:t>
      </w:r>
    </w:p>
    <w:p w:rsidR="00FE797F" w:rsidRPr="004B5D07" w:rsidRDefault="00FE797F" w:rsidP="00D11947">
      <w:pPr>
        <w:pStyle w:val="a3"/>
        <w:numPr>
          <w:ilvl w:val="0"/>
          <w:numId w:val="15"/>
        </w:numPr>
        <w:jc w:val="both"/>
        <w:rPr>
          <w:sz w:val="28"/>
          <w:szCs w:val="28"/>
        </w:rPr>
      </w:pPr>
      <w:r w:rsidRPr="004B5D07">
        <w:rPr>
          <w:sz w:val="28"/>
          <w:szCs w:val="28"/>
        </w:rPr>
        <w:t>бинт потрібно тримати в правій руці, розмотуючи його зліва направо, а лівою рукою підтримувати</w:t>
      </w:r>
      <w:r w:rsidR="00D11947" w:rsidRPr="004B5D07">
        <w:rPr>
          <w:sz w:val="28"/>
          <w:szCs w:val="28"/>
        </w:rPr>
        <w:t xml:space="preserve"> </w:t>
      </w:r>
      <w:r w:rsidRPr="004B5D07">
        <w:rPr>
          <w:sz w:val="28"/>
          <w:szCs w:val="28"/>
        </w:rPr>
        <w:t>пов’язку та поправляти хід бинта</w:t>
      </w:r>
      <w:r w:rsidR="00210ACF" w:rsidRPr="004B5D07">
        <w:rPr>
          <w:sz w:val="28"/>
          <w:szCs w:val="28"/>
        </w:rPr>
        <w:t xml:space="preserve"> (мал.4)</w:t>
      </w:r>
      <w:r w:rsidRPr="004B5D07">
        <w:rPr>
          <w:sz w:val="28"/>
          <w:szCs w:val="28"/>
        </w:rPr>
        <w:t>;</w:t>
      </w:r>
    </w:p>
    <w:p w:rsidR="00210ACF" w:rsidRPr="004B5D07" w:rsidRDefault="00210ACF" w:rsidP="00210ACF">
      <w:pPr>
        <w:pStyle w:val="a3"/>
        <w:ind w:left="502"/>
        <w:jc w:val="center"/>
        <w:rPr>
          <w:sz w:val="28"/>
          <w:szCs w:val="28"/>
        </w:rPr>
      </w:pPr>
    </w:p>
    <w:p w:rsidR="00210ACF" w:rsidRPr="004B5D07" w:rsidRDefault="00210ACF" w:rsidP="00210ACF">
      <w:pPr>
        <w:jc w:val="center"/>
        <w:rPr>
          <w:sz w:val="28"/>
          <w:szCs w:val="28"/>
        </w:rPr>
      </w:pPr>
      <w:r w:rsidRPr="004B5D07">
        <w:rPr>
          <w:rFonts w:ascii="Times New Roman" w:eastAsia="Times New Roman" w:hAnsi="Times New Roman" w:cs="Times New Roman"/>
          <w:noProof/>
          <w:sz w:val="28"/>
          <w:szCs w:val="28"/>
          <w:bdr w:val="none" w:sz="0" w:space="0" w:color="auto" w:frame="1"/>
          <w:lang w:eastAsia="uk-UA"/>
        </w:rPr>
        <w:lastRenderedPageBreak/>
        <w:drawing>
          <wp:inline distT="0" distB="0" distL="0" distR="0" wp14:anchorId="35BC65A1" wp14:editId="179391C8">
            <wp:extent cx="2836342" cy="1990725"/>
            <wp:effectExtent l="0" t="0" r="2540" b="0"/>
            <wp:docPr id="4" name="Рисунок 4" descr="Правильне утримання бинта при накладенні пов'язки ">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авильне утримання бинта при накладенні пов'язки ">
                      <a:hlinkClick r:id="rId15"/>
                    </pic:cNvPr>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6342" cy="1990725"/>
                    </a:xfrm>
                    <a:prstGeom prst="rect">
                      <a:avLst/>
                    </a:prstGeom>
                    <a:noFill/>
                    <a:ln>
                      <a:noFill/>
                    </a:ln>
                  </pic:spPr>
                </pic:pic>
              </a:graphicData>
            </a:graphic>
          </wp:inline>
        </w:drawing>
      </w:r>
    </w:p>
    <w:p w:rsidR="00210ACF" w:rsidRPr="004B5D07" w:rsidRDefault="00210ACF" w:rsidP="00210ACF">
      <w:pPr>
        <w:shd w:val="clear" w:color="auto" w:fill="FFFFFF" w:themeFill="background1"/>
        <w:spacing w:after="150" w:line="255" w:lineRule="atLeast"/>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 4. Правильне утримання бинта при накладенні пов’язки</w:t>
      </w:r>
    </w:p>
    <w:p w:rsidR="00FE797F" w:rsidRPr="004B5D07" w:rsidRDefault="00FE797F" w:rsidP="00D11947">
      <w:pPr>
        <w:pStyle w:val="a3"/>
        <w:numPr>
          <w:ilvl w:val="0"/>
          <w:numId w:val="15"/>
        </w:numPr>
        <w:jc w:val="both"/>
        <w:rPr>
          <w:sz w:val="28"/>
          <w:szCs w:val="28"/>
        </w:rPr>
      </w:pPr>
      <w:r w:rsidRPr="004B5D07">
        <w:rPr>
          <w:sz w:val="28"/>
          <w:szCs w:val="28"/>
        </w:rPr>
        <w:t>бинтування розпочинається з обертового закріпляючого ходу;</w:t>
      </w:r>
    </w:p>
    <w:p w:rsidR="00FE797F" w:rsidRPr="004B5D07" w:rsidRDefault="00FE797F" w:rsidP="00D11947">
      <w:pPr>
        <w:pStyle w:val="a3"/>
        <w:numPr>
          <w:ilvl w:val="0"/>
          <w:numId w:val="15"/>
        </w:numPr>
        <w:jc w:val="both"/>
        <w:rPr>
          <w:sz w:val="28"/>
          <w:szCs w:val="28"/>
        </w:rPr>
      </w:pPr>
      <w:r w:rsidRPr="004B5D07">
        <w:rPr>
          <w:sz w:val="28"/>
          <w:szCs w:val="28"/>
        </w:rPr>
        <w:t>кожен наступний оберт бинта повинен закривати половину або 2/3 попереднього;</w:t>
      </w:r>
    </w:p>
    <w:p w:rsidR="00FE797F" w:rsidRPr="004B5D07" w:rsidRDefault="00FE797F" w:rsidP="00D11947">
      <w:pPr>
        <w:pStyle w:val="a3"/>
        <w:numPr>
          <w:ilvl w:val="0"/>
          <w:numId w:val="15"/>
        </w:numPr>
        <w:jc w:val="both"/>
        <w:rPr>
          <w:sz w:val="28"/>
          <w:szCs w:val="28"/>
        </w:rPr>
      </w:pPr>
      <w:r w:rsidRPr="004B5D07">
        <w:rPr>
          <w:sz w:val="28"/>
          <w:szCs w:val="28"/>
        </w:rPr>
        <w:t>закінчивши бинтування, кінець бинта зав’язують або прошивають, але не на рані;</w:t>
      </w:r>
    </w:p>
    <w:p w:rsidR="00FE797F" w:rsidRPr="004B5D07" w:rsidRDefault="00FE797F" w:rsidP="00D11947">
      <w:pPr>
        <w:pStyle w:val="a3"/>
        <w:numPr>
          <w:ilvl w:val="0"/>
          <w:numId w:val="15"/>
        </w:numPr>
        <w:jc w:val="both"/>
        <w:rPr>
          <w:sz w:val="28"/>
          <w:szCs w:val="28"/>
        </w:rPr>
      </w:pPr>
      <w:r w:rsidRPr="004B5D07">
        <w:rPr>
          <w:sz w:val="28"/>
          <w:szCs w:val="28"/>
        </w:rPr>
        <w:t>пов’язка не повинна бути ані дуже тугою (за винятком тих випадків, коли потрібна спеціальна туга),</w:t>
      </w:r>
      <w:r w:rsidR="00D11947" w:rsidRPr="004B5D07">
        <w:rPr>
          <w:sz w:val="28"/>
          <w:szCs w:val="28"/>
        </w:rPr>
        <w:t xml:space="preserve"> </w:t>
      </w:r>
      <w:r w:rsidRPr="004B5D07">
        <w:rPr>
          <w:sz w:val="28"/>
          <w:szCs w:val="28"/>
        </w:rPr>
        <w:t>щоб не порушити кровообігу, ані дуже слабкою, щоб не сповзала з рани.</w:t>
      </w:r>
    </w:p>
    <w:p w:rsidR="00210ACF"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b/>
          <w:bCs/>
          <w:sz w:val="28"/>
          <w:szCs w:val="28"/>
          <w:lang w:eastAsia="uk-UA"/>
        </w:rPr>
      </w:pPr>
      <w:r w:rsidRPr="004B5D07">
        <w:rPr>
          <w:rFonts w:ascii="Times New Roman" w:eastAsia="Times New Roman" w:hAnsi="Times New Roman" w:cs="Times New Roman"/>
          <w:b/>
          <w:bCs/>
          <w:sz w:val="28"/>
          <w:szCs w:val="28"/>
          <w:lang w:eastAsia="uk-UA"/>
        </w:rPr>
        <w:t>Пластирні пов’язки</w:t>
      </w:r>
      <w:r w:rsidRPr="004B5D07">
        <w:rPr>
          <w:rFonts w:ascii="Times New Roman" w:eastAsia="Times New Roman" w:hAnsi="Times New Roman" w:cs="Times New Roman"/>
          <w:sz w:val="28"/>
          <w:szCs w:val="28"/>
          <w:lang w:eastAsia="uk-UA"/>
        </w:rPr>
        <w:t xml:space="preserve"> застосовують для фіксації стерильної пов’язки </w:t>
      </w:r>
      <w:proofErr w:type="spellStart"/>
      <w:r w:rsidRPr="004B5D07">
        <w:rPr>
          <w:rFonts w:ascii="Times New Roman" w:eastAsia="Times New Roman" w:hAnsi="Times New Roman" w:cs="Times New Roman"/>
          <w:sz w:val="28"/>
          <w:szCs w:val="28"/>
          <w:lang w:eastAsia="uk-UA"/>
        </w:rPr>
        <w:t>або пов’яз</w:t>
      </w:r>
      <w:proofErr w:type="spellEnd"/>
      <w:r w:rsidRPr="004B5D07">
        <w:rPr>
          <w:rFonts w:ascii="Times New Roman" w:eastAsia="Times New Roman" w:hAnsi="Times New Roman" w:cs="Times New Roman"/>
          <w:sz w:val="28"/>
          <w:szCs w:val="28"/>
          <w:lang w:eastAsia="uk-UA"/>
        </w:rPr>
        <w:t>ки з ліками на рані. Вузькі смужки пластиру накладають поверх перев’язувального матеріалу. Широко поширений такий різновид пластирної пов’язки, як пов’язка з бактерицидним пластиром, що використовується при невеликих ранах, саднах, опіках і т. п.</w:t>
      </w:r>
      <w:r w:rsidR="00210ACF" w:rsidRPr="004B5D07">
        <w:rPr>
          <w:rFonts w:ascii="Times New Roman" w:eastAsia="Times New Roman" w:hAnsi="Times New Roman" w:cs="Times New Roman"/>
          <w:b/>
          <w:bCs/>
          <w:sz w:val="28"/>
          <w:szCs w:val="28"/>
          <w:lang w:eastAsia="uk-UA"/>
        </w:rPr>
        <w:t xml:space="preserve"> </w:t>
      </w:r>
    </w:p>
    <w:p w:rsidR="005D2B4C" w:rsidRPr="004B5D07" w:rsidRDefault="00210ACF"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Косинкову</w:t>
      </w:r>
      <w:proofErr w:type="spellEnd"/>
      <w:r w:rsidRPr="004B5D07">
        <w:rPr>
          <w:rFonts w:ascii="Times New Roman" w:eastAsia="Times New Roman" w:hAnsi="Times New Roman" w:cs="Times New Roman"/>
          <w:b/>
          <w:bCs/>
          <w:sz w:val="28"/>
          <w:szCs w:val="28"/>
          <w:lang w:eastAsia="uk-UA"/>
        </w:rPr>
        <w:t xml:space="preserve"> пов’язку</w:t>
      </w:r>
      <w:r w:rsidRPr="004B5D07">
        <w:rPr>
          <w:rFonts w:ascii="Times New Roman" w:eastAsia="Times New Roman" w:hAnsi="Times New Roman" w:cs="Times New Roman"/>
          <w:sz w:val="28"/>
          <w:szCs w:val="28"/>
          <w:lang w:eastAsia="uk-UA"/>
        </w:rPr>
        <w:t xml:space="preserve">  (Мал. 5) використовують для утримання перев’язувального матеріалу або підвішування пошкодженої руки. </w:t>
      </w:r>
    </w:p>
    <w:p w:rsidR="005D2B4C" w:rsidRPr="004B5D07" w:rsidRDefault="005D2B4C" w:rsidP="005D2B4C">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lang w:eastAsia="uk-UA"/>
        </w:rPr>
        <w:drawing>
          <wp:inline distT="0" distB="0" distL="0" distR="0" wp14:anchorId="29DAA223" wp14:editId="438AE751">
            <wp:extent cx="3572510" cy="3535680"/>
            <wp:effectExtent l="0" t="0" r="889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2510" cy="3535680"/>
                    </a:xfrm>
                    <a:prstGeom prst="rect">
                      <a:avLst/>
                    </a:prstGeom>
                    <a:noFill/>
                  </pic:spPr>
                </pic:pic>
              </a:graphicData>
            </a:graphic>
          </wp:inline>
        </w:drawing>
      </w:r>
    </w:p>
    <w:p w:rsidR="005D2B4C" w:rsidRPr="004B5D07" w:rsidRDefault="005D2B4C" w:rsidP="005D2B4C">
      <w:pPr>
        <w:shd w:val="clear" w:color="auto" w:fill="FFFFFF" w:themeFill="background1"/>
        <w:spacing w:after="150" w:line="255" w:lineRule="atLeast"/>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Мал.5. </w:t>
      </w:r>
      <w:proofErr w:type="spellStart"/>
      <w:r w:rsidRPr="004B5D07">
        <w:rPr>
          <w:rFonts w:ascii="Times New Roman" w:eastAsia="Times New Roman" w:hAnsi="Times New Roman" w:cs="Times New Roman"/>
          <w:sz w:val="28"/>
          <w:szCs w:val="28"/>
          <w:lang w:eastAsia="uk-UA"/>
        </w:rPr>
        <w:t>Косинкові</w:t>
      </w:r>
      <w:proofErr w:type="spellEnd"/>
      <w:r w:rsidRPr="004B5D07">
        <w:rPr>
          <w:rFonts w:ascii="Times New Roman" w:eastAsia="Times New Roman" w:hAnsi="Times New Roman" w:cs="Times New Roman"/>
          <w:sz w:val="28"/>
          <w:szCs w:val="28"/>
          <w:lang w:eastAsia="uk-UA"/>
        </w:rPr>
        <w:t xml:space="preserve"> пов’язки (1) на долоню (2-3), на стопу (4), на голову (5)</w:t>
      </w:r>
    </w:p>
    <w:p w:rsidR="00210ACF" w:rsidRPr="004B5D07" w:rsidRDefault="00210ACF"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lastRenderedPageBreak/>
        <w:t xml:space="preserve">У першому випадку, наприклад при накладенні пов’язки на кисть, розстеляють косинку, кладуть поверх неї пошкоджену кисть таким чином, щоб можна було загорнути на тильну поверхню один з кінців, а потім два інших кінця зав’язують. Кінець косинки, що залишився відвертають і, якщо потрібно , злегка підтягують в напрямку до передпліччя. Аналогічним чином накладають </w:t>
      </w:r>
      <w:proofErr w:type="spellStart"/>
      <w:r w:rsidRPr="004B5D07">
        <w:rPr>
          <w:rFonts w:ascii="Times New Roman" w:eastAsia="Times New Roman" w:hAnsi="Times New Roman" w:cs="Times New Roman"/>
          <w:sz w:val="28"/>
          <w:szCs w:val="28"/>
          <w:lang w:eastAsia="uk-UA"/>
        </w:rPr>
        <w:t>косинкову</w:t>
      </w:r>
      <w:proofErr w:type="spellEnd"/>
      <w:r w:rsidRPr="004B5D07">
        <w:rPr>
          <w:rFonts w:ascii="Times New Roman" w:eastAsia="Times New Roman" w:hAnsi="Times New Roman" w:cs="Times New Roman"/>
          <w:sz w:val="28"/>
          <w:szCs w:val="28"/>
          <w:lang w:eastAsia="uk-UA"/>
        </w:rPr>
        <w:t xml:space="preserve"> пов’язку на стопу. Для цього пошкоджену стопу ставлять на розстелену косинку, відвертають один з її кінців на тильну поверхню, потім два кінця що залишилися зав’язують навколо щиколотки (трохи вище гомілковостопного суглоба). Розмір косинки повинен бути достатнім, щоб обернути нею всю стопу, включаючи п’яту.</w:t>
      </w:r>
    </w:p>
    <w:p w:rsidR="004768CE" w:rsidRPr="004B5D07" w:rsidRDefault="004768CE" w:rsidP="004768CE">
      <w:pPr>
        <w:shd w:val="clear" w:color="auto" w:fill="FFFFFF" w:themeFill="background1"/>
        <w:spacing w:after="0" w:line="240" w:lineRule="auto"/>
        <w:jc w:val="center"/>
        <w:textAlignment w:val="baseline"/>
        <w:rPr>
          <w:rFonts w:ascii="Times New Roman" w:eastAsia="Times New Roman" w:hAnsi="Times New Roman" w:cs="Times New Roman"/>
          <w:sz w:val="28"/>
          <w:szCs w:val="28"/>
          <w:lang w:eastAsia="uk-UA"/>
        </w:rPr>
      </w:pPr>
    </w:p>
    <w:p w:rsidR="004768CE" w:rsidRPr="004B5D07" w:rsidRDefault="004768CE" w:rsidP="004768CE">
      <w:pPr>
        <w:shd w:val="clear" w:color="auto" w:fill="FFFFFF" w:themeFill="background1"/>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0911AE98" wp14:editId="0663BA5D">
            <wp:extent cx="1000125" cy="1352550"/>
            <wp:effectExtent l="0" t="0" r="9525" b="0"/>
            <wp:docPr id="6" name="Рисунок 6" descr="Підвішування руки на косинці">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ідвішування руки на косинці">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0125" cy="1352550"/>
                    </a:xfrm>
                    <a:prstGeom prst="rect">
                      <a:avLst/>
                    </a:prstGeom>
                    <a:noFill/>
                    <a:ln>
                      <a:noFill/>
                    </a:ln>
                  </pic:spPr>
                </pic:pic>
              </a:graphicData>
            </a:graphic>
          </wp:inline>
        </w:drawing>
      </w:r>
    </w:p>
    <w:p w:rsidR="004768CE" w:rsidRPr="004B5D07" w:rsidRDefault="004768CE" w:rsidP="004768CE">
      <w:pPr>
        <w:shd w:val="clear" w:color="auto" w:fill="FFFFFF" w:themeFill="background1"/>
        <w:spacing w:after="150" w:line="255" w:lineRule="atLeast"/>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Мал. </w:t>
      </w:r>
      <w:r w:rsidR="00210ACF" w:rsidRPr="004B5D07">
        <w:rPr>
          <w:rFonts w:ascii="Times New Roman" w:eastAsia="Times New Roman" w:hAnsi="Times New Roman" w:cs="Times New Roman"/>
          <w:sz w:val="28"/>
          <w:szCs w:val="28"/>
          <w:lang w:eastAsia="uk-UA"/>
        </w:rPr>
        <w:t xml:space="preserve">6. </w:t>
      </w:r>
      <w:r w:rsidRPr="004B5D07">
        <w:rPr>
          <w:rFonts w:ascii="Times New Roman" w:eastAsia="Times New Roman" w:hAnsi="Times New Roman" w:cs="Times New Roman"/>
          <w:sz w:val="28"/>
          <w:szCs w:val="28"/>
          <w:lang w:eastAsia="uk-UA"/>
        </w:rPr>
        <w:t xml:space="preserve"> Підвішування руки на косинці</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У разі підвішування пошкодженої руки на косинці в </w:t>
      </w:r>
      <w:proofErr w:type="spellStart"/>
      <w:r w:rsidRPr="004B5D07">
        <w:rPr>
          <w:rFonts w:ascii="Times New Roman" w:eastAsia="Times New Roman" w:hAnsi="Times New Roman" w:cs="Times New Roman"/>
          <w:sz w:val="28"/>
          <w:szCs w:val="28"/>
          <w:lang w:eastAsia="uk-UA"/>
        </w:rPr>
        <w:t>розпрямлену косин</w:t>
      </w:r>
      <w:proofErr w:type="spellEnd"/>
      <w:r w:rsidRPr="004B5D07">
        <w:rPr>
          <w:rFonts w:ascii="Times New Roman" w:eastAsia="Times New Roman" w:hAnsi="Times New Roman" w:cs="Times New Roman"/>
          <w:sz w:val="28"/>
          <w:szCs w:val="28"/>
          <w:lang w:eastAsia="uk-UA"/>
        </w:rPr>
        <w:t xml:space="preserve">ку укладають руку, один кінець косинки проводять між тулубом і рукою, а інший виводять на </w:t>
      </w:r>
      <w:proofErr w:type="spellStart"/>
      <w:r w:rsidRPr="004B5D07">
        <w:rPr>
          <w:rFonts w:ascii="Times New Roman" w:eastAsia="Times New Roman" w:hAnsi="Times New Roman" w:cs="Times New Roman"/>
          <w:sz w:val="28"/>
          <w:szCs w:val="28"/>
          <w:lang w:eastAsia="uk-UA"/>
        </w:rPr>
        <w:t>напліччя</w:t>
      </w:r>
      <w:proofErr w:type="spellEnd"/>
      <w:r w:rsidRPr="004B5D07">
        <w:rPr>
          <w:rFonts w:ascii="Times New Roman" w:eastAsia="Times New Roman" w:hAnsi="Times New Roman" w:cs="Times New Roman"/>
          <w:sz w:val="28"/>
          <w:szCs w:val="28"/>
          <w:lang w:eastAsia="uk-UA"/>
        </w:rPr>
        <w:t xml:space="preserve"> цієї ж руки (Мал. </w:t>
      </w:r>
      <w:r w:rsidR="00210ACF" w:rsidRPr="004B5D07">
        <w:rPr>
          <w:rFonts w:ascii="Times New Roman" w:eastAsia="Times New Roman" w:hAnsi="Times New Roman" w:cs="Times New Roman"/>
          <w:sz w:val="28"/>
          <w:szCs w:val="28"/>
          <w:lang w:eastAsia="uk-UA"/>
        </w:rPr>
        <w:t>6</w:t>
      </w:r>
      <w:r w:rsidRPr="004B5D07">
        <w:rPr>
          <w:rFonts w:ascii="Times New Roman" w:eastAsia="Times New Roman" w:hAnsi="Times New Roman" w:cs="Times New Roman"/>
          <w:sz w:val="28"/>
          <w:szCs w:val="28"/>
          <w:lang w:eastAsia="uk-UA"/>
        </w:rPr>
        <w:t xml:space="preserve">).  Обидва кінці зав’язують (бажано розташувати вузол не на шиї), після чого вільний кінець косинки обертають навколо ліктя і  фіксують на передній поверхні пов’язки за допомогою шпильки. Для доброї </w:t>
      </w:r>
      <w:proofErr w:type="spellStart"/>
      <w:r w:rsidRPr="004B5D07">
        <w:rPr>
          <w:rFonts w:ascii="Times New Roman" w:eastAsia="Times New Roman" w:hAnsi="Times New Roman" w:cs="Times New Roman"/>
          <w:sz w:val="28"/>
          <w:szCs w:val="28"/>
          <w:lang w:eastAsia="uk-UA"/>
        </w:rPr>
        <w:t>косинкової</w:t>
      </w:r>
      <w:proofErr w:type="spellEnd"/>
      <w:r w:rsidRPr="004B5D07">
        <w:rPr>
          <w:rFonts w:ascii="Times New Roman" w:eastAsia="Times New Roman" w:hAnsi="Times New Roman" w:cs="Times New Roman"/>
          <w:sz w:val="28"/>
          <w:szCs w:val="28"/>
          <w:lang w:eastAsia="uk-UA"/>
        </w:rPr>
        <w:t> </w:t>
      </w:r>
      <w:r w:rsidR="00210ACF"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пов’язки треба мати косинку з бічними сторонами  не менше 100 см. Пластові хустки мають менший розмір, але в екстремальних випадках можна використати і їх.</w:t>
      </w:r>
    </w:p>
    <w:p w:rsidR="00210ACF"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b/>
          <w:bCs/>
          <w:sz w:val="28"/>
          <w:szCs w:val="28"/>
          <w:lang w:eastAsia="uk-UA"/>
        </w:rPr>
      </w:pPr>
      <w:r w:rsidRPr="004B5D07">
        <w:rPr>
          <w:rFonts w:ascii="Times New Roman" w:eastAsia="Times New Roman" w:hAnsi="Times New Roman" w:cs="Times New Roman"/>
          <w:b/>
          <w:bCs/>
          <w:sz w:val="28"/>
          <w:szCs w:val="28"/>
          <w:lang w:eastAsia="uk-UA"/>
        </w:rPr>
        <w:t>Сітчасті пов’язки</w:t>
      </w:r>
      <w:r w:rsidRPr="004B5D07">
        <w:rPr>
          <w:rFonts w:ascii="Times New Roman" w:eastAsia="Times New Roman" w:hAnsi="Times New Roman" w:cs="Times New Roman"/>
          <w:sz w:val="28"/>
          <w:szCs w:val="28"/>
          <w:lang w:eastAsia="uk-UA"/>
        </w:rPr>
        <w:t> відрізняються від бинтової тим, що довго і надійно утримуються на будь-якій ділянці тіла, у тому числі на голові, суглобах або тулубі. При використанні цих пов’язок значно скорочується витрата перев’язувальних матеріалів. Такі пов’язки дуже зручні для накладення на один або кілька пальців, на інші частини тіла. Випускається сітчастий бинт кількох розмірів (з номером від 1 до 7). Важливо правильно вибрати його, оскільки бинт маленького розміру буде сильно здавлювати тканини, а бинт надмірно великого розміру буде сповзати, не фіксуючи накладений  перев’язувальний матеріал.</w:t>
      </w:r>
      <w:r w:rsidR="00210ACF" w:rsidRPr="004B5D07">
        <w:rPr>
          <w:rFonts w:ascii="Times New Roman" w:eastAsia="Times New Roman" w:hAnsi="Times New Roman" w:cs="Times New Roman"/>
          <w:b/>
          <w:bCs/>
          <w:sz w:val="28"/>
          <w:szCs w:val="28"/>
          <w:lang w:eastAsia="uk-UA"/>
        </w:rPr>
        <w:t xml:space="preserve"> </w:t>
      </w:r>
    </w:p>
    <w:p w:rsidR="00210ACF" w:rsidRPr="004B5D07" w:rsidRDefault="00210ACF"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Бинтові пов’язки </w:t>
      </w:r>
      <w:r w:rsidRPr="004B5D07">
        <w:rPr>
          <w:rFonts w:ascii="Times New Roman" w:eastAsia="Times New Roman" w:hAnsi="Times New Roman" w:cs="Times New Roman"/>
          <w:sz w:val="28"/>
          <w:szCs w:val="28"/>
          <w:lang w:eastAsia="uk-UA"/>
        </w:rPr>
        <w:t xml:space="preserve">залишаються найбільш вживаними. Найбільш поширені </w:t>
      </w:r>
      <w:proofErr w:type="spellStart"/>
      <w:r w:rsidRPr="004B5D07">
        <w:rPr>
          <w:rFonts w:ascii="Times New Roman" w:eastAsia="Times New Roman" w:hAnsi="Times New Roman" w:cs="Times New Roman"/>
          <w:sz w:val="28"/>
          <w:szCs w:val="28"/>
          <w:lang w:eastAsia="uk-UA"/>
        </w:rPr>
        <w:t>пращеподібна</w:t>
      </w:r>
      <w:proofErr w:type="spellEnd"/>
      <w:r w:rsidRPr="004B5D07">
        <w:rPr>
          <w:rFonts w:ascii="Times New Roman" w:eastAsia="Times New Roman" w:hAnsi="Times New Roman" w:cs="Times New Roman"/>
          <w:sz w:val="28"/>
          <w:szCs w:val="28"/>
          <w:lang w:eastAsia="uk-UA"/>
        </w:rPr>
        <w:t xml:space="preserve">, кругова, спіралеподібна, колосоподібна, </w:t>
      </w:r>
      <w:proofErr w:type="spellStart"/>
      <w:r w:rsidRPr="004B5D07">
        <w:rPr>
          <w:rFonts w:ascii="Times New Roman" w:eastAsia="Times New Roman" w:hAnsi="Times New Roman" w:cs="Times New Roman"/>
          <w:sz w:val="28"/>
          <w:szCs w:val="28"/>
          <w:lang w:eastAsia="uk-UA"/>
        </w:rPr>
        <w:t>вісімкоподібна</w:t>
      </w:r>
      <w:proofErr w:type="spellEnd"/>
      <w:r w:rsidRPr="004B5D07">
        <w:rPr>
          <w:rFonts w:ascii="Times New Roman" w:eastAsia="Times New Roman" w:hAnsi="Times New Roman" w:cs="Times New Roman"/>
          <w:sz w:val="28"/>
          <w:szCs w:val="28"/>
          <w:lang w:eastAsia="uk-UA"/>
        </w:rPr>
        <w:t>, хрестоподібна, черепашача бинтові пов’язки.</w:t>
      </w:r>
    </w:p>
    <w:p w:rsidR="00210ACF" w:rsidRPr="004B5D07" w:rsidRDefault="00210ACF"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Пращеподібна</w:t>
      </w:r>
      <w:proofErr w:type="spellEnd"/>
      <w:r w:rsidRPr="004B5D07">
        <w:rPr>
          <w:rFonts w:ascii="Times New Roman" w:eastAsia="Times New Roman" w:hAnsi="Times New Roman" w:cs="Times New Roman"/>
          <w:b/>
          <w:bCs/>
          <w:sz w:val="28"/>
          <w:szCs w:val="28"/>
          <w:lang w:eastAsia="uk-UA"/>
        </w:rPr>
        <w:t xml:space="preserve"> пов’язка </w:t>
      </w:r>
      <w:r w:rsidRPr="004B5D07">
        <w:rPr>
          <w:rFonts w:ascii="Times New Roman" w:eastAsia="Times New Roman" w:hAnsi="Times New Roman" w:cs="Times New Roman"/>
          <w:sz w:val="28"/>
          <w:szCs w:val="28"/>
          <w:lang w:eastAsia="uk-UA"/>
        </w:rPr>
        <w:t xml:space="preserve">(мал.7) накладається на ніс або підборіддя, а також на все обличчя. Ширина пов’язки повинна бути достатньою, щоб вона могла закрити відповідну пошкоджену частину обличчя або все обличчя. Довжина пов’язки повинна становити близько півтора кіл голови. З двох кінців розрізають пов’язку вздовж, залишаючи середину цілою (наприклад, за </w:t>
      </w:r>
      <w:r w:rsidRPr="004B5D07">
        <w:rPr>
          <w:rFonts w:ascii="Times New Roman" w:eastAsia="Times New Roman" w:hAnsi="Times New Roman" w:cs="Times New Roman"/>
          <w:sz w:val="28"/>
          <w:szCs w:val="28"/>
          <w:lang w:eastAsia="uk-UA"/>
        </w:rPr>
        <w:lastRenderedPageBreak/>
        <w:t>розміром підборіддя). Нерозрізану частину накладають на рану, перехрещують кінці з обох сторін і зав’язують їх ззаду.</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4768CE">
      <w:pPr>
        <w:shd w:val="clear" w:color="auto" w:fill="FFFFFF" w:themeFill="background1"/>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6649E69F" wp14:editId="3C215C0C">
            <wp:extent cx="2962275" cy="1533525"/>
            <wp:effectExtent l="0" t="0" r="9525" b="9525"/>
            <wp:docPr id="7" name="Рисунок 7" descr="http://www.medsestram.ru/wp-content/uploads/image015.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medsestram.ru/wp-content/uploads/image015.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2275" cy="1533525"/>
                    </a:xfrm>
                    <a:prstGeom prst="rect">
                      <a:avLst/>
                    </a:prstGeom>
                    <a:noFill/>
                    <a:ln>
                      <a:noFill/>
                    </a:ln>
                  </pic:spPr>
                </pic:pic>
              </a:graphicData>
            </a:graphic>
          </wp:inline>
        </w:drawing>
      </w:r>
    </w:p>
    <w:p w:rsidR="004768CE" w:rsidRPr="004B5D07" w:rsidRDefault="004768CE" w:rsidP="004768CE">
      <w:pPr>
        <w:shd w:val="clear" w:color="auto" w:fill="FFFFFF" w:themeFill="background1"/>
        <w:spacing w:after="150" w:line="255" w:lineRule="atLeast"/>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Мал. </w:t>
      </w:r>
      <w:r w:rsidR="00210ACF" w:rsidRPr="004B5D07">
        <w:rPr>
          <w:rFonts w:ascii="Times New Roman" w:eastAsia="Times New Roman" w:hAnsi="Times New Roman" w:cs="Times New Roman"/>
          <w:sz w:val="28"/>
          <w:szCs w:val="28"/>
          <w:lang w:eastAsia="uk-UA"/>
        </w:rPr>
        <w:t xml:space="preserve">7. </w:t>
      </w:r>
      <w:r w:rsidRPr="004B5D07">
        <w:rPr>
          <w:rFonts w:ascii="Times New Roman" w:eastAsia="Times New Roman" w:hAnsi="Times New Roman" w:cs="Times New Roman"/>
          <w:sz w:val="28"/>
          <w:szCs w:val="28"/>
          <w:lang w:eastAsia="uk-UA"/>
        </w:rPr>
        <w:t xml:space="preserve"> </w:t>
      </w:r>
      <w:proofErr w:type="spellStart"/>
      <w:r w:rsidRPr="004B5D07">
        <w:rPr>
          <w:rFonts w:ascii="Times New Roman" w:eastAsia="Times New Roman" w:hAnsi="Times New Roman" w:cs="Times New Roman"/>
          <w:sz w:val="28"/>
          <w:szCs w:val="28"/>
          <w:lang w:eastAsia="uk-UA"/>
        </w:rPr>
        <w:t>Пращеподібні</w:t>
      </w:r>
      <w:proofErr w:type="spellEnd"/>
      <w:r w:rsidRPr="004B5D07">
        <w:rPr>
          <w:rFonts w:ascii="Times New Roman" w:eastAsia="Times New Roman" w:hAnsi="Times New Roman" w:cs="Times New Roman"/>
          <w:sz w:val="28"/>
          <w:szCs w:val="28"/>
          <w:lang w:eastAsia="uk-UA"/>
        </w:rPr>
        <w:t xml:space="preserve"> пов’язки</w:t>
      </w:r>
      <w:r w:rsidRPr="004B5D07">
        <w:rPr>
          <w:rFonts w:ascii="Times New Roman" w:eastAsia="Times New Roman" w:hAnsi="Times New Roman" w:cs="Times New Roman"/>
          <w:sz w:val="28"/>
          <w:szCs w:val="28"/>
          <w:lang w:eastAsia="uk-UA"/>
        </w:rPr>
        <w:br/>
        <w:t>а) на ніс; б) на голову; в) на підборіддя.</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Кругова пов’язка</w:t>
      </w:r>
      <w:r w:rsidR="00210ACF"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 xml:space="preserve"> найпростіша бинтова пов’язка. Вона застосовується для закриття невеликої ділянки тіла, наприклад очей, вуха, лоба, але найбільш зручна на шиї, плечі, зап’ясті. При цій пов’язці кожний наступний тур бинта накладається на попередній (аналогічно першим турам інших пов’язок).</w:t>
      </w:r>
    </w:p>
    <w:p w:rsidR="00210ACF" w:rsidRPr="004B5D07" w:rsidRDefault="004768CE" w:rsidP="00210ACF">
      <w:pPr>
        <w:shd w:val="clear" w:color="auto" w:fill="FFFFFF" w:themeFill="background1"/>
        <w:spacing w:after="150" w:line="240" w:lineRule="auto"/>
        <w:jc w:val="both"/>
        <w:textAlignment w:val="baseline"/>
        <w:rPr>
          <w:rFonts w:ascii="Times New Roman" w:eastAsia="Times New Roman" w:hAnsi="Times New Roman" w:cs="Times New Roman"/>
          <w:b/>
          <w:bCs/>
          <w:sz w:val="28"/>
          <w:szCs w:val="28"/>
          <w:lang w:eastAsia="uk-UA"/>
        </w:rPr>
      </w:pPr>
      <w:proofErr w:type="spellStart"/>
      <w:r w:rsidRPr="004B5D07">
        <w:rPr>
          <w:rFonts w:ascii="Times New Roman" w:eastAsia="Times New Roman" w:hAnsi="Times New Roman" w:cs="Times New Roman"/>
          <w:b/>
          <w:bCs/>
          <w:sz w:val="28"/>
          <w:szCs w:val="28"/>
          <w:lang w:eastAsia="uk-UA"/>
        </w:rPr>
        <w:t>Спіралепод</w:t>
      </w:r>
      <w:proofErr w:type="spellEnd"/>
      <w:r w:rsidRPr="004B5D07">
        <w:rPr>
          <w:rFonts w:ascii="Times New Roman" w:eastAsia="Times New Roman" w:hAnsi="Times New Roman" w:cs="Times New Roman"/>
          <w:b/>
          <w:bCs/>
          <w:sz w:val="28"/>
          <w:szCs w:val="28"/>
          <w:lang w:eastAsia="uk-UA"/>
        </w:rPr>
        <w:t>ібна пов’язка </w:t>
      </w:r>
      <w:r w:rsidR="00210ACF"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п</w:t>
      </w:r>
      <w:r w:rsidR="00210ACF" w:rsidRPr="004B5D07">
        <w:rPr>
          <w:rFonts w:ascii="Times New Roman" w:eastAsia="Times New Roman" w:hAnsi="Times New Roman" w:cs="Times New Roman"/>
          <w:sz w:val="28"/>
          <w:szCs w:val="28"/>
          <w:lang w:eastAsia="uk-UA"/>
        </w:rPr>
        <w:t xml:space="preserve">роста  пов’язка на кінцівки та </w:t>
      </w:r>
      <w:r w:rsidRPr="004B5D07">
        <w:rPr>
          <w:rFonts w:ascii="Times New Roman" w:eastAsia="Times New Roman" w:hAnsi="Times New Roman" w:cs="Times New Roman"/>
          <w:sz w:val="28"/>
          <w:szCs w:val="28"/>
          <w:lang w:eastAsia="uk-UA"/>
        </w:rPr>
        <w:t xml:space="preserve">пальці.  Накладається в напрямку від периферії до центру (з більш тонкої частини кінцівки до більш товстої) ніби по спіралі, при цьому кожен наступний оберт частково повинен прикривати попередній, закріплюючи його.  Для частин тіла, що мають велику довжину (наприклад, руки, ноги), для більш рівного лягання </w:t>
      </w:r>
      <w:r w:rsidR="00125AC7" w:rsidRPr="004B5D07">
        <w:rPr>
          <w:rFonts w:ascii="Times New Roman" w:eastAsia="Times New Roman" w:hAnsi="Times New Roman" w:cs="Times New Roman"/>
          <w:sz w:val="28"/>
          <w:szCs w:val="28"/>
          <w:lang w:eastAsia="uk-UA"/>
        </w:rPr>
        <w:t xml:space="preserve">бинта, може застосовуватися так </w:t>
      </w:r>
      <w:r w:rsidRPr="004B5D07">
        <w:rPr>
          <w:rFonts w:ascii="Times New Roman" w:eastAsia="Times New Roman" w:hAnsi="Times New Roman" w:cs="Times New Roman"/>
          <w:sz w:val="28"/>
          <w:szCs w:val="28"/>
          <w:lang w:eastAsia="uk-UA"/>
        </w:rPr>
        <w:t>звана </w:t>
      </w:r>
      <w:r w:rsidR="00210ACF" w:rsidRPr="004B5D07">
        <w:rPr>
          <w:rFonts w:ascii="Times New Roman" w:eastAsia="Times New Roman" w:hAnsi="Times New Roman" w:cs="Times New Roman"/>
          <w:sz w:val="28"/>
          <w:szCs w:val="28"/>
          <w:lang w:eastAsia="uk-UA"/>
        </w:rPr>
        <w:t xml:space="preserve"> </w:t>
      </w:r>
      <w:proofErr w:type="spellStart"/>
      <w:r w:rsidRPr="004B5D07">
        <w:rPr>
          <w:rFonts w:ascii="Times New Roman" w:eastAsia="Times New Roman" w:hAnsi="Times New Roman" w:cs="Times New Roman"/>
          <w:b/>
          <w:bCs/>
          <w:sz w:val="28"/>
          <w:szCs w:val="28"/>
          <w:lang w:eastAsia="uk-UA"/>
        </w:rPr>
        <w:t>спіралепод</w:t>
      </w:r>
      <w:proofErr w:type="spellEnd"/>
      <w:r w:rsidRPr="004B5D07">
        <w:rPr>
          <w:rFonts w:ascii="Times New Roman" w:eastAsia="Times New Roman" w:hAnsi="Times New Roman" w:cs="Times New Roman"/>
          <w:b/>
          <w:bCs/>
          <w:sz w:val="28"/>
          <w:szCs w:val="28"/>
          <w:lang w:eastAsia="uk-UA"/>
        </w:rPr>
        <w:t>ібна пов’язка з перегинами </w:t>
      </w:r>
      <w:r w:rsidRPr="004B5D07">
        <w:rPr>
          <w:rFonts w:ascii="Times New Roman" w:eastAsia="Times New Roman" w:hAnsi="Times New Roman" w:cs="Times New Roman"/>
          <w:sz w:val="28"/>
          <w:szCs w:val="28"/>
          <w:lang w:eastAsia="uk-UA"/>
        </w:rPr>
        <w:t>(</w:t>
      </w:r>
      <w:r w:rsidR="002A43E0">
        <w:rPr>
          <w:rFonts w:ascii="Times New Roman" w:eastAsia="Times New Roman" w:hAnsi="Times New Roman" w:cs="Times New Roman"/>
          <w:sz w:val="28"/>
          <w:szCs w:val="28"/>
          <w:lang w:eastAsia="uk-UA"/>
        </w:rPr>
        <w:t>м</w:t>
      </w:r>
      <w:r w:rsidRPr="004B5D07">
        <w:rPr>
          <w:rFonts w:ascii="Times New Roman" w:eastAsia="Times New Roman" w:hAnsi="Times New Roman" w:cs="Times New Roman"/>
          <w:sz w:val="28"/>
          <w:szCs w:val="28"/>
          <w:lang w:eastAsia="uk-UA"/>
        </w:rPr>
        <w:t xml:space="preserve">ал. </w:t>
      </w:r>
      <w:r w:rsidR="00210ACF" w:rsidRPr="004B5D07">
        <w:rPr>
          <w:rFonts w:ascii="Times New Roman" w:eastAsia="Times New Roman" w:hAnsi="Times New Roman" w:cs="Times New Roman"/>
          <w:sz w:val="28"/>
          <w:szCs w:val="28"/>
          <w:lang w:eastAsia="uk-UA"/>
        </w:rPr>
        <w:t>8</w:t>
      </w:r>
      <w:r w:rsidRPr="004B5D07">
        <w:rPr>
          <w:rFonts w:ascii="Times New Roman" w:eastAsia="Times New Roman" w:hAnsi="Times New Roman" w:cs="Times New Roman"/>
          <w:sz w:val="28"/>
          <w:szCs w:val="28"/>
          <w:lang w:eastAsia="uk-UA"/>
        </w:rPr>
        <w:t>)</w:t>
      </w:r>
      <w:r w:rsidRPr="004B5D07">
        <w:rPr>
          <w:rFonts w:ascii="Times New Roman" w:eastAsia="Times New Roman" w:hAnsi="Times New Roman" w:cs="Times New Roman"/>
          <w:b/>
          <w:bCs/>
          <w:sz w:val="28"/>
          <w:szCs w:val="28"/>
          <w:lang w:eastAsia="uk-UA"/>
        </w:rPr>
        <w:t>. </w:t>
      </w:r>
      <w:r w:rsidRPr="004B5D07">
        <w:rPr>
          <w:rFonts w:ascii="Times New Roman" w:eastAsia="Times New Roman" w:hAnsi="Times New Roman" w:cs="Times New Roman"/>
          <w:sz w:val="28"/>
          <w:szCs w:val="28"/>
          <w:lang w:eastAsia="uk-UA"/>
        </w:rPr>
        <w:t>Накладають її починаючи з двох-трьох кругових ходів, а потім ходи бинта ведуть</w:t>
      </w:r>
      <w:r w:rsidR="00210ACF" w:rsidRPr="004B5D07">
        <w:rPr>
          <w:rFonts w:ascii="Times New Roman" w:eastAsia="Times New Roman" w:hAnsi="Times New Roman" w:cs="Times New Roman"/>
          <w:sz w:val="28"/>
          <w:szCs w:val="28"/>
          <w:lang w:eastAsia="uk-UA"/>
        </w:rPr>
        <w:t xml:space="preserve"> більш косо, ніж це потрібно для звичайної спіралеподібної пов’язки. Великим пальцем лівої руки притримують його нижній край, розкочують трохи головку бинта і перегинають бинт у напрямку до себе так, що верхній край його стає нижнім і навпаки. Перегини бинта треба робити на одній стороні і по одній лінії. Зовні ця  пов’язка схожа на колосоподібну, з якою її іноді плутають.</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4768CE">
      <w:pPr>
        <w:shd w:val="clear" w:color="auto" w:fill="FFFFFF" w:themeFill="background1"/>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5AE0D029" wp14:editId="7D9E9865">
            <wp:extent cx="2286000" cy="942975"/>
            <wp:effectExtent l="0" t="0" r="0" b="9525"/>
            <wp:docPr id="8" name="Рисунок 8" descr="Співралеподібна пов’язка з перегинами">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півралеподібна пов’язка з перегинами">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942975"/>
                    </a:xfrm>
                    <a:prstGeom prst="rect">
                      <a:avLst/>
                    </a:prstGeom>
                    <a:noFill/>
                    <a:ln>
                      <a:noFill/>
                    </a:ln>
                  </pic:spPr>
                </pic:pic>
              </a:graphicData>
            </a:graphic>
          </wp:inline>
        </w:drawing>
      </w:r>
    </w:p>
    <w:p w:rsidR="004768CE" w:rsidRPr="004B5D07" w:rsidRDefault="004768CE" w:rsidP="004768CE">
      <w:pPr>
        <w:shd w:val="clear" w:color="auto" w:fill="FFFFFF" w:themeFill="background1"/>
        <w:spacing w:after="150" w:line="255" w:lineRule="atLeast"/>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w:t>
      </w:r>
      <w:r w:rsidR="00210ACF" w:rsidRPr="004B5D07">
        <w:rPr>
          <w:rFonts w:ascii="Times New Roman" w:eastAsia="Times New Roman" w:hAnsi="Times New Roman" w:cs="Times New Roman"/>
          <w:sz w:val="28"/>
          <w:szCs w:val="28"/>
          <w:lang w:eastAsia="uk-UA"/>
        </w:rPr>
        <w:t>8. Спі</w:t>
      </w:r>
      <w:r w:rsidRPr="004B5D07">
        <w:rPr>
          <w:rFonts w:ascii="Times New Roman" w:eastAsia="Times New Roman" w:hAnsi="Times New Roman" w:cs="Times New Roman"/>
          <w:sz w:val="28"/>
          <w:szCs w:val="28"/>
          <w:lang w:eastAsia="uk-UA"/>
        </w:rPr>
        <w:t>ралеподібна пов’язка з перегинами</w:t>
      </w:r>
    </w:p>
    <w:p w:rsidR="004768CE" w:rsidRPr="004B5D07" w:rsidRDefault="004768CE" w:rsidP="00210ACF">
      <w:pPr>
        <w:shd w:val="clear" w:color="auto" w:fill="FFFFFF" w:themeFill="background1"/>
        <w:spacing w:after="15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Спіралеподібну пов’язку на один палець починають викону</w:t>
      </w:r>
      <w:r w:rsidRPr="004B5D07">
        <w:rPr>
          <w:rFonts w:ascii="Times New Roman" w:eastAsia="Times New Roman" w:hAnsi="Times New Roman" w:cs="Times New Roman"/>
          <w:sz w:val="28"/>
          <w:szCs w:val="28"/>
          <w:lang w:eastAsia="uk-UA"/>
        </w:rPr>
        <w:softHyphen/>
        <w:t>вати із зап’ястка  (</w:t>
      </w:r>
      <w:r w:rsidR="005D2B4C" w:rsidRPr="004B5D07">
        <w:rPr>
          <w:rFonts w:ascii="Times New Roman" w:eastAsia="Times New Roman" w:hAnsi="Times New Roman" w:cs="Times New Roman"/>
          <w:sz w:val="28"/>
          <w:szCs w:val="28"/>
          <w:lang w:eastAsia="uk-UA"/>
        </w:rPr>
        <w:t>м</w:t>
      </w:r>
      <w:r w:rsidRPr="004B5D07">
        <w:rPr>
          <w:rFonts w:ascii="Times New Roman" w:eastAsia="Times New Roman" w:hAnsi="Times New Roman" w:cs="Times New Roman"/>
          <w:sz w:val="28"/>
          <w:szCs w:val="28"/>
          <w:lang w:eastAsia="uk-UA"/>
        </w:rPr>
        <w:t xml:space="preserve">ал. </w:t>
      </w:r>
      <w:r w:rsidR="00210ACF" w:rsidRPr="004B5D07">
        <w:rPr>
          <w:rFonts w:ascii="Times New Roman" w:eastAsia="Times New Roman" w:hAnsi="Times New Roman" w:cs="Times New Roman"/>
          <w:sz w:val="28"/>
          <w:szCs w:val="28"/>
          <w:lang w:eastAsia="uk-UA"/>
        </w:rPr>
        <w:t>9</w:t>
      </w:r>
      <w:r w:rsidRPr="004B5D07">
        <w:rPr>
          <w:rFonts w:ascii="Times New Roman" w:eastAsia="Times New Roman" w:hAnsi="Times New Roman" w:cs="Times New Roman"/>
          <w:sz w:val="28"/>
          <w:szCs w:val="28"/>
          <w:lang w:eastAsia="uk-UA"/>
        </w:rPr>
        <w:t>).</w:t>
      </w:r>
      <w:r w:rsidR="005D2B4C" w:rsidRPr="004B5D07">
        <w:rPr>
          <w:rFonts w:ascii="Times New Roman" w:eastAsia="Times New Roman" w:hAnsi="Times New Roman" w:cs="Times New Roman"/>
          <w:sz w:val="28"/>
          <w:szCs w:val="28"/>
          <w:lang w:eastAsia="uk-UA"/>
        </w:rPr>
        <w:t xml:space="preserve"> Після закріплювальних ходів бинт переносять на першу (нігтьову) фалангу пальця тильною стороною долоні і звідти починають спіральне прибинтовувати палець до основи. Після цього бинт знову переносять на зап’яс</w:t>
      </w:r>
      <w:r w:rsidR="005D2B4C" w:rsidRPr="004B5D07">
        <w:rPr>
          <w:rFonts w:ascii="Times New Roman" w:eastAsia="Times New Roman" w:hAnsi="Times New Roman" w:cs="Times New Roman"/>
          <w:sz w:val="28"/>
          <w:szCs w:val="28"/>
          <w:lang w:eastAsia="uk-UA"/>
        </w:rPr>
        <w:softHyphen/>
        <w:t>ток, де і закріплюють.</w:t>
      </w:r>
    </w:p>
    <w:p w:rsidR="004768CE" w:rsidRPr="004B5D07" w:rsidRDefault="004768CE" w:rsidP="004768CE">
      <w:pPr>
        <w:shd w:val="clear" w:color="auto" w:fill="FFFFFF" w:themeFill="background1"/>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lastRenderedPageBreak/>
        <w:drawing>
          <wp:inline distT="0" distB="0" distL="0" distR="0" wp14:anchorId="585D7A04" wp14:editId="151EC632">
            <wp:extent cx="533400" cy="1200150"/>
            <wp:effectExtent l="0" t="0" r="0" b="0"/>
            <wp:docPr id="9" name="Рисунок 9" descr="Спіралеподібна пов'язка на палець">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піралеподібна пов'язка на палець">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 cy="1200150"/>
                    </a:xfrm>
                    <a:prstGeom prst="rect">
                      <a:avLst/>
                    </a:prstGeom>
                    <a:noFill/>
                    <a:ln>
                      <a:noFill/>
                    </a:ln>
                  </pic:spPr>
                </pic:pic>
              </a:graphicData>
            </a:graphic>
          </wp:inline>
        </w:drawing>
      </w:r>
    </w:p>
    <w:p w:rsidR="004768CE" w:rsidRPr="004B5D07" w:rsidRDefault="004768CE" w:rsidP="004768CE">
      <w:pPr>
        <w:shd w:val="clear" w:color="auto" w:fill="FFFFFF" w:themeFill="background1"/>
        <w:spacing w:after="150" w:line="255" w:lineRule="atLeast"/>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w:t>
      </w:r>
      <w:r w:rsidR="00210ACF" w:rsidRPr="004B5D07">
        <w:rPr>
          <w:rFonts w:ascii="Times New Roman" w:eastAsia="Times New Roman" w:hAnsi="Times New Roman" w:cs="Times New Roman"/>
          <w:sz w:val="28"/>
          <w:szCs w:val="28"/>
          <w:lang w:eastAsia="uk-UA"/>
        </w:rPr>
        <w:t xml:space="preserve">9. Спіралеподібна </w:t>
      </w:r>
      <w:proofErr w:type="spellStart"/>
      <w:r w:rsidR="00210ACF" w:rsidRPr="004B5D07">
        <w:rPr>
          <w:rFonts w:ascii="Times New Roman" w:eastAsia="Times New Roman" w:hAnsi="Times New Roman" w:cs="Times New Roman"/>
          <w:sz w:val="28"/>
          <w:szCs w:val="28"/>
          <w:lang w:eastAsia="uk-UA"/>
        </w:rPr>
        <w:t>пов</w:t>
      </w:r>
      <w:proofErr w:type="spellEnd"/>
      <w:r w:rsidR="00210ACF" w:rsidRPr="004B5D07">
        <w:rPr>
          <w:rFonts w:ascii="Times New Roman" w:eastAsia="Times New Roman" w:hAnsi="Times New Roman" w:cs="Times New Roman"/>
          <w:sz w:val="28"/>
          <w:szCs w:val="28"/>
          <w:lang w:val="ru-RU" w:eastAsia="uk-UA"/>
        </w:rPr>
        <w:t>’</w:t>
      </w:r>
      <w:proofErr w:type="spellStart"/>
      <w:r w:rsidR="00210ACF" w:rsidRPr="004B5D07">
        <w:rPr>
          <w:rFonts w:ascii="Times New Roman" w:eastAsia="Times New Roman" w:hAnsi="Times New Roman" w:cs="Times New Roman"/>
          <w:sz w:val="28"/>
          <w:szCs w:val="28"/>
          <w:lang w:eastAsia="uk-UA"/>
        </w:rPr>
        <w:t>язка</w:t>
      </w:r>
      <w:proofErr w:type="spellEnd"/>
      <w:r w:rsidR="00210ACF" w:rsidRPr="004B5D07">
        <w:rPr>
          <w:rFonts w:ascii="Times New Roman" w:eastAsia="Times New Roman" w:hAnsi="Times New Roman" w:cs="Times New Roman"/>
          <w:sz w:val="28"/>
          <w:szCs w:val="28"/>
          <w:lang w:eastAsia="uk-UA"/>
        </w:rPr>
        <w:t xml:space="preserve"> на один палець</w:t>
      </w:r>
    </w:p>
    <w:p w:rsidR="004768CE" w:rsidRPr="004B5D07" w:rsidRDefault="004768CE" w:rsidP="005D2B4C">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Якщо потрібно забинтувати кожен палець окремо, то, забинтувавши спіралеподібне один палець, бинт переносять тильною стороною долоні на зап’ясток, де роб</w:t>
      </w:r>
      <w:r w:rsidRPr="004B5D07">
        <w:rPr>
          <w:rFonts w:ascii="Times New Roman" w:eastAsia="Times New Roman" w:hAnsi="Times New Roman" w:cs="Times New Roman"/>
          <w:sz w:val="28"/>
          <w:szCs w:val="28"/>
          <w:lang w:eastAsia="uk-UA"/>
        </w:rPr>
        <w:softHyphen/>
        <w:t>лять закріплювальний хід і ведуть до другого пальця і так далі, доки не будуть забинтовані усі пальці. На правій руці бинтува</w:t>
      </w:r>
      <w:r w:rsidRPr="004B5D07">
        <w:rPr>
          <w:rFonts w:ascii="Times New Roman" w:eastAsia="Times New Roman" w:hAnsi="Times New Roman" w:cs="Times New Roman"/>
          <w:sz w:val="28"/>
          <w:szCs w:val="28"/>
          <w:lang w:eastAsia="uk-UA"/>
        </w:rPr>
        <w:softHyphen/>
        <w:t>ти починають з великого пальця, на лівій — з мізинця — (тобто зліва — направо)</w:t>
      </w:r>
    </w:p>
    <w:p w:rsidR="00210ACF" w:rsidRPr="004B5D07" w:rsidRDefault="004768CE" w:rsidP="005D2B4C">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Вісімкоподібна</w:t>
      </w:r>
      <w:proofErr w:type="spellEnd"/>
      <w:r w:rsidRPr="004B5D07">
        <w:rPr>
          <w:rFonts w:ascii="Times New Roman" w:eastAsia="Times New Roman" w:hAnsi="Times New Roman" w:cs="Times New Roman"/>
          <w:b/>
          <w:bCs/>
          <w:sz w:val="28"/>
          <w:szCs w:val="28"/>
          <w:lang w:eastAsia="uk-UA"/>
        </w:rPr>
        <w:t xml:space="preserve"> пов’язка</w:t>
      </w:r>
      <w:r w:rsidRPr="004B5D07">
        <w:rPr>
          <w:rFonts w:ascii="Times New Roman" w:eastAsia="Times New Roman" w:hAnsi="Times New Roman" w:cs="Times New Roman"/>
          <w:sz w:val="28"/>
          <w:szCs w:val="28"/>
          <w:lang w:eastAsia="uk-UA"/>
        </w:rPr>
        <w:t xml:space="preserve"> найчастіше застосовується на суглобах (плечовому, ліктьовому, колінному, гомілковостопному), наприклад при ушкодженнях зв’язок, випоті в суглобі. Перші тури бинта починають накладати нижче пошкодженого суглоба, потім переходять до бинтування вище суглоба, після чого знову спускаються вниз. В результаті такого бинтування утворюється фігура, що нагадує вісімку. Зазвичай чергують </w:t>
      </w:r>
      <w:proofErr w:type="spellStart"/>
      <w:r w:rsidRPr="004B5D07">
        <w:rPr>
          <w:rFonts w:ascii="Times New Roman" w:eastAsia="Times New Roman" w:hAnsi="Times New Roman" w:cs="Times New Roman"/>
          <w:sz w:val="28"/>
          <w:szCs w:val="28"/>
          <w:lang w:eastAsia="uk-UA"/>
        </w:rPr>
        <w:t>восьмиподібні</w:t>
      </w:r>
      <w:proofErr w:type="spellEnd"/>
      <w:r w:rsidRPr="004B5D07">
        <w:rPr>
          <w:rFonts w:ascii="Times New Roman" w:eastAsia="Times New Roman" w:hAnsi="Times New Roman" w:cs="Times New Roman"/>
          <w:sz w:val="28"/>
          <w:szCs w:val="28"/>
          <w:lang w:eastAsia="uk-UA"/>
        </w:rPr>
        <w:t xml:space="preserve"> тури</w:t>
      </w:r>
      <w:r w:rsidR="00210ACF" w:rsidRPr="004B5D07">
        <w:rPr>
          <w:rFonts w:ascii="Times New Roman" w:eastAsia="Times New Roman" w:hAnsi="Times New Roman" w:cs="Times New Roman"/>
          <w:sz w:val="28"/>
          <w:szCs w:val="28"/>
          <w:lang w:eastAsia="uk-UA"/>
        </w:rPr>
        <w:t xml:space="preserve"> з круговими, поступово закриваючи всю поверхню шкіри над суглобом</w:t>
      </w:r>
      <w:r w:rsidR="005E7561" w:rsidRPr="004B5D07">
        <w:rPr>
          <w:rFonts w:ascii="Times New Roman" w:eastAsia="Times New Roman" w:hAnsi="Times New Roman" w:cs="Times New Roman"/>
          <w:sz w:val="28"/>
          <w:szCs w:val="28"/>
          <w:lang w:eastAsia="uk-UA"/>
        </w:rPr>
        <w:t xml:space="preserve"> (мал.10 а)</w:t>
      </w:r>
      <w:r w:rsidR="00210ACF" w:rsidRPr="004B5D07">
        <w:rPr>
          <w:rFonts w:ascii="Times New Roman" w:eastAsia="Times New Roman" w:hAnsi="Times New Roman" w:cs="Times New Roman"/>
          <w:sz w:val="28"/>
          <w:szCs w:val="28"/>
          <w:lang w:eastAsia="uk-UA"/>
        </w:rPr>
        <w:t>.</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210ACF">
      <w:pPr>
        <w:shd w:val="clear" w:color="auto" w:fill="FFFFFF" w:themeFill="background1"/>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6F9A14C1" wp14:editId="051B1280">
            <wp:extent cx="1047750" cy="1636212"/>
            <wp:effectExtent l="0" t="0" r="0" b="2540"/>
            <wp:docPr id="10" name="Рисунок 10" descr="http://do.gendocs.ru/pars_docs/tw_refs/311/310411/310411_html_6ac02b02.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o.gendocs.ru/pars_docs/tw_refs/311/310411/310411_html_6ac02b02.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47750" cy="1636212"/>
                    </a:xfrm>
                    <a:prstGeom prst="rect">
                      <a:avLst/>
                    </a:prstGeom>
                    <a:noFill/>
                    <a:ln>
                      <a:noFill/>
                    </a:ln>
                  </pic:spPr>
                </pic:pic>
              </a:graphicData>
            </a:graphic>
          </wp:inline>
        </w:drawing>
      </w:r>
      <w:r w:rsidR="00210ACF" w:rsidRPr="004B5D07">
        <w:rPr>
          <w:rFonts w:ascii="Times New Roman" w:eastAsia="Times New Roman" w:hAnsi="Times New Roman" w:cs="Times New Roman"/>
          <w:noProof/>
          <w:sz w:val="28"/>
          <w:szCs w:val="28"/>
          <w:bdr w:val="none" w:sz="0" w:space="0" w:color="auto" w:frame="1"/>
          <w:lang w:eastAsia="uk-UA"/>
        </w:rPr>
        <w:t xml:space="preserve">                    </w:t>
      </w:r>
      <w:r w:rsidR="00210ACF"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19D92E60" wp14:editId="3BD4D32B">
            <wp:extent cx="866775" cy="1658828"/>
            <wp:effectExtent l="0" t="0" r="0" b="0"/>
            <wp:docPr id="11" name="Рисунок 11" descr="http://1staidplast.org.ua/wp-content/uploads/2012/06/Foot.bmp">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1staidplast.org.ua/wp-content/uploads/2012/06/Foot.bmp">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66775" cy="1658828"/>
                    </a:xfrm>
                    <a:prstGeom prst="rect">
                      <a:avLst/>
                    </a:prstGeom>
                    <a:noFill/>
                    <a:ln>
                      <a:noFill/>
                    </a:ln>
                  </pic:spPr>
                </pic:pic>
              </a:graphicData>
            </a:graphic>
          </wp:inline>
        </w:drawing>
      </w:r>
    </w:p>
    <w:p w:rsidR="00210ACF"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w:t>
      </w:r>
      <w:r w:rsidR="005E7561" w:rsidRPr="004B5D07">
        <w:rPr>
          <w:rFonts w:ascii="Times New Roman" w:eastAsia="Times New Roman" w:hAnsi="Times New Roman" w:cs="Times New Roman"/>
          <w:sz w:val="28"/>
          <w:szCs w:val="28"/>
          <w:lang w:eastAsia="uk-UA"/>
        </w:rPr>
        <w:t>10</w:t>
      </w:r>
      <w:r w:rsidRPr="004B5D07">
        <w:rPr>
          <w:rFonts w:ascii="Times New Roman" w:eastAsia="Times New Roman" w:hAnsi="Times New Roman" w:cs="Times New Roman"/>
          <w:sz w:val="28"/>
          <w:szCs w:val="28"/>
          <w:lang w:eastAsia="uk-UA"/>
        </w:rPr>
        <w:t xml:space="preserve"> б</w:t>
      </w:r>
      <w:r w:rsidR="00210ACF" w:rsidRPr="004B5D07">
        <w:rPr>
          <w:rFonts w:ascii="Times New Roman" w:eastAsia="Times New Roman" w:hAnsi="Times New Roman" w:cs="Times New Roman"/>
          <w:sz w:val="28"/>
          <w:szCs w:val="28"/>
          <w:lang w:eastAsia="uk-UA"/>
        </w:rPr>
        <w:t xml:space="preserve">                                Мал. </w:t>
      </w:r>
      <w:r w:rsidR="005E7561" w:rsidRPr="004B5D07">
        <w:rPr>
          <w:rFonts w:ascii="Times New Roman" w:eastAsia="Times New Roman" w:hAnsi="Times New Roman" w:cs="Times New Roman"/>
          <w:sz w:val="28"/>
          <w:szCs w:val="28"/>
          <w:lang w:eastAsia="uk-UA"/>
        </w:rPr>
        <w:t xml:space="preserve">10 </w:t>
      </w:r>
      <w:r w:rsidR="00210ACF" w:rsidRPr="004B5D07">
        <w:rPr>
          <w:rFonts w:ascii="Times New Roman" w:eastAsia="Times New Roman" w:hAnsi="Times New Roman" w:cs="Times New Roman"/>
          <w:sz w:val="28"/>
          <w:szCs w:val="28"/>
          <w:lang w:eastAsia="uk-UA"/>
        </w:rPr>
        <w:t>а</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Під час пошкодження долоні і кисті бинтування починають із зап’ястка, роблять 2—3 ходи і косо ведуть до  початків пальців (Мал.</w:t>
      </w:r>
      <w:r w:rsidR="005E7561" w:rsidRPr="004B5D07">
        <w:rPr>
          <w:rFonts w:ascii="Times New Roman" w:eastAsia="Times New Roman" w:hAnsi="Times New Roman" w:cs="Times New Roman"/>
          <w:sz w:val="28"/>
          <w:szCs w:val="28"/>
          <w:lang w:eastAsia="uk-UA"/>
        </w:rPr>
        <w:t>10</w:t>
      </w:r>
      <w:r w:rsidRPr="004B5D07">
        <w:rPr>
          <w:rFonts w:ascii="Times New Roman" w:eastAsia="Times New Roman" w:hAnsi="Times New Roman" w:cs="Times New Roman"/>
          <w:sz w:val="28"/>
          <w:szCs w:val="28"/>
          <w:lang w:eastAsia="uk-UA"/>
        </w:rPr>
        <w:t xml:space="preserve"> б) Там роблять кілька обертів і знову хрестоподібне повертають на зап’ясток. Перехрещування ходів бинта відбувається на внутрішній, зовнішній чи обох поверх</w:t>
      </w:r>
      <w:r w:rsidRPr="004B5D07">
        <w:rPr>
          <w:rFonts w:ascii="Times New Roman" w:eastAsia="Times New Roman" w:hAnsi="Times New Roman" w:cs="Times New Roman"/>
          <w:sz w:val="28"/>
          <w:szCs w:val="28"/>
          <w:lang w:eastAsia="uk-UA"/>
        </w:rPr>
        <w:softHyphen/>
        <w:t>нях долоні залежно від розміщення рани. Таку саму техніку застосовують при бинтуванні зовнішньої поверхні стопи.</w:t>
      </w:r>
    </w:p>
    <w:p w:rsidR="005D2B4C" w:rsidRPr="004B5D07" w:rsidRDefault="004768CE" w:rsidP="005D2B4C">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Колосоподібна пов’язка</w:t>
      </w:r>
      <w:r w:rsidRPr="004B5D07">
        <w:rPr>
          <w:rFonts w:ascii="Times New Roman" w:eastAsia="Times New Roman" w:hAnsi="Times New Roman" w:cs="Times New Roman"/>
          <w:sz w:val="28"/>
          <w:szCs w:val="28"/>
          <w:lang w:eastAsia="uk-UA"/>
        </w:rPr>
        <w:t> застосовується для «незручних місць»:  плечового суглоба,  в</w:t>
      </w:r>
      <w:r w:rsidR="005E7561" w:rsidRPr="004B5D07">
        <w:rPr>
          <w:rFonts w:ascii="Times New Roman" w:eastAsia="Times New Roman" w:hAnsi="Times New Roman" w:cs="Times New Roman"/>
          <w:sz w:val="28"/>
          <w:szCs w:val="28"/>
          <w:lang w:eastAsia="uk-UA"/>
        </w:rPr>
        <w:t>ерхньої частини плеча та стегна.</w:t>
      </w:r>
      <w:r w:rsidR="005D2B4C" w:rsidRPr="004B5D07">
        <w:rPr>
          <w:rFonts w:ascii="Times New Roman" w:eastAsia="Times New Roman" w:hAnsi="Times New Roman" w:cs="Times New Roman"/>
          <w:sz w:val="28"/>
          <w:szCs w:val="28"/>
          <w:lang w:eastAsia="uk-UA"/>
        </w:rPr>
        <w:t xml:space="preserve"> При накладенні на плечовий суглоб колосоподібна   пов’язка  починається закріплюваним туром довкола грудей. При цьому бинт ведуть з-під пахви від здорового боку по грудях і зовнішній по</w:t>
      </w:r>
      <w:r w:rsidR="005D2B4C" w:rsidRPr="004B5D07">
        <w:rPr>
          <w:rFonts w:ascii="Times New Roman" w:eastAsia="Times New Roman" w:hAnsi="Times New Roman" w:cs="Times New Roman"/>
          <w:sz w:val="28"/>
          <w:szCs w:val="28"/>
          <w:lang w:eastAsia="uk-UA"/>
        </w:rPr>
        <w:softHyphen/>
        <w:t>верхні травмованого суглоба, потім позаду через пахвинну ямку на плече. Далі по спині через здорову пахву на груди, таким чином повторюють ходи бинта, доки не закриється весь суглоб (Мал.11 а)</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5E7561" w:rsidRPr="004B5D07" w:rsidRDefault="005E7561"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5E7561">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72859F76" wp14:editId="0B4370E0">
            <wp:extent cx="3857625" cy="2200378"/>
            <wp:effectExtent l="0" t="0" r="0" b="9525"/>
            <wp:docPr id="12" name="Рисунок 12" descr="http://1staidplast.org.ua/wp-content/uploads/2012/06/%D0%91%D0%B5%D0%B7%D1%8B%D0%BC%D1%8F%D0%BD%D0%BD%D1%8B%D0%B94-1.bmp">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1staidplast.org.ua/wp-content/uploads/2012/06/%D0%91%D0%B5%D0%B7%D1%8B%D0%BC%D1%8F%D0%BD%D0%BD%D1%8B%D0%B94-1.bmp">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57625" cy="2200378"/>
                    </a:xfrm>
                    <a:prstGeom prst="rect">
                      <a:avLst/>
                    </a:prstGeom>
                    <a:noFill/>
                    <a:ln>
                      <a:noFill/>
                    </a:ln>
                  </pic:spPr>
                </pic:pic>
              </a:graphicData>
            </a:graphic>
          </wp:inline>
        </w:drawing>
      </w:r>
    </w:p>
    <w:p w:rsidR="004768CE" w:rsidRPr="004B5D07" w:rsidRDefault="004768CE" w:rsidP="005E7561">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w:t>
      </w:r>
      <w:r w:rsidR="005E7561" w:rsidRPr="004B5D07">
        <w:rPr>
          <w:rFonts w:ascii="Times New Roman" w:eastAsia="Times New Roman" w:hAnsi="Times New Roman" w:cs="Times New Roman"/>
          <w:sz w:val="28"/>
          <w:szCs w:val="28"/>
          <w:lang w:eastAsia="uk-UA"/>
        </w:rPr>
        <w:t>11</w:t>
      </w:r>
      <w:r w:rsidRPr="004B5D07">
        <w:rPr>
          <w:rFonts w:ascii="Times New Roman" w:eastAsia="Times New Roman" w:hAnsi="Times New Roman" w:cs="Times New Roman"/>
          <w:sz w:val="28"/>
          <w:szCs w:val="28"/>
          <w:lang w:eastAsia="uk-UA"/>
        </w:rPr>
        <w:t>. Колосоподібні пов’язки</w:t>
      </w:r>
      <w:r w:rsidR="005E7561"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області паху та сідниць.</w:t>
      </w:r>
    </w:p>
    <w:p w:rsidR="005E7561" w:rsidRPr="004B5D07" w:rsidRDefault="005E7561" w:rsidP="005E7561">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При накладені пов’язки на стегно роблять кілька</w:t>
      </w:r>
      <w:r w:rsidR="005E7561"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 xml:space="preserve"> закріплювальних турів довкола нижньої частини живота, потім ведуть косо вниз до найнижчої точки пов’язки, роблять півоберт довкола кінцівки та продовжують бинтування через протилежне стегно (Мал. </w:t>
      </w:r>
      <w:r w:rsidR="005E7561" w:rsidRPr="004B5D07">
        <w:rPr>
          <w:rFonts w:ascii="Times New Roman" w:eastAsia="Times New Roman" w:hAnsi="Times New Roman" w:cs="Times New Roman"/>
          <w:sz w:val="28"/>
          <w:szCs w:val="28"/>
          <w:lang w:eastAsia="uk-UA"/>
        </w:rPr>
        <w:t>11</w:t>
      </w:r>
      <w:r w:rsidRPr="004B5D07">
        <w:rPr>
          <w:rFonts w:ascii="Times New Roman" w:eastAsia="Times New Roman" w:hAnsi="Times New Roman" w:cs="Times New Roman"/>
          <w:sz w:val="28"/>
          <w:szCs w:val="28"/>
          <w:lang w:eastAsia="uk-UA"/>
        </w:rPr>
        <w:t xml:space="preserve"> б).</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Черепашача пов’язка </w:t>
      </w:r>
      <w:r w:rsidRPr="004B5D07">
        <w:rPr>
          <w:rFonts w:ascii="Times New Roman" w:eastAsia="Times New Roman" w:hAnsi="Times New Roman" w:cs="Times New Roman"/>
          <w:sz w:val="28"/>
          <w:szCs w:val="28"/>
          <w:lang w:eastAsia="uk-UA"/>
        </w:rPr>
        <w:t>н</w:t>
      </w:r>
      <w:proofErr w:type="spellEnd"/>
      <w:r w:rsidRPr="004B5D07">
        <w:rPr>
          <w:rFonts w:ascii="Times New Roman" w:eastAsia="Times New Roman" w:hAnsi="Times New Roman" w:cs="Times New Roman"/>
          <w:sz w:val="28"/>
          <w:szCs w:val="28"/>
          <w:lang w:eastAsia="uk-UA"/>
        </w:rPr>
        <w:t>акладається на великі суглоби (коліно,</w:t>
      </w:r>
      <w:r w:rsidR="005E7561" w:rsidRPr="004B5D07">
        <w:rPr>
          <w:rFonts w:ascii="Times New Roman" w:eastAsia="Times New Roman" w:hAnsi="Times New Roman" w:cs="Times New Roman"/>
          <w:sz w:val="28"/>
          <w:szCs w:val="28"/>
          <w:lang w:eastAsia="uk-UA"/>
        </w:rPr>
        <w:t xml:space="preserve"> лікоть, п’ятку). Вона є дуже зручною, не обмежує рухів у цих суглобах і при цьому не зсувається. Перев’язку ліктьового суглоба починають двома-трьома ходами бинта через ліктьову ямку (Мал. 12).</w:t>
      </w:r>
    </w:p>
    <w:p w:rsidR="005E7561" w:rsidRPr="004B5D07" w:rsidRDefault="005E7561"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5E7561">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27536584" wp14:editId="456A3113">
            <wp:extent cx="1800225" cy="1257300"/>
            <wp:effectExtent l="0" t="0" r="9525" b="0"/>
            <wp:docPr id="13" name="Рисунок 13" descr="Черепашача пов'язка на лікоть">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Черепашача пов'язка на лікоть">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225" cy="1257300"/>
                    </a:xfrm>
                    <a:prstGeom prst="rect">
                      <a:avLst/>
                    </a:prstGeom>
                    <a:noFill/>
                    <a:ln>
                      <a:noFill/>
                    </a:ln>
                  </pic:spPr>
                </pic:pic>
              </a:graphicData>
            </a:graphic>
          </wp:inline>
        </w:drawing>
      </w:r>
    </w:p>
    <w:p w:rsidR="004768CE" w:rsidRPr="004B5D07" w:rsidRDefault="004768CE" w:rsidP="005E7561">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w:t>
      </w:r>
      <w:r w:rsidR="005E7561" w:rsidRPr="004B5D07">
        <w:rPr>
          <w:rFonts w:ascii="Times New Roman" w:eastAsia="Times New Roman" w:hAnsi="Times New Roman" w:cs="Times New Roman"/>
          <w:sz w:val="28"/>
          <w:szCs w:val="28"/>
          <w:lang w:eastAsia="uk-UA"/>
        </w:rPr>
        <w:t>12</w:t>
      </w:r>
      <w:r w:rsidRPr="004B5D07">
        <w:rPr>
          <w:rFonts w:ascii="Times New Roman" w:eastAsia="Times New Roman" w:hAnsi="Times New Roman" w:cs="Times New Roman"/>
          <w:sz w:val="28"/>
          <w:szCs w:val="28"/>
          <w:lang w:eastAsia="uk-UA"/>
        </w:rPr>
        <w:t>. Черепашача пов’язка на лікоть</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Далі бинт спіралеподібними турами укладають  по черзі на передпліччі та плечі з перехрещенням на ліктьовій ямці. На коліні її розпочинають накладати круговими турами бинта через надколінну чашечку, наступні тури здійснюють вище і нижче колінного суглоба, перехрещуючи їх у ділянці підколінної ямки. Потім витки бинта зводять до центру, поступово повністю вкриваючи колінний суглоб. Бинтування </w:t>
      </w:r>
      <w:r w:rsidR="005E7561" w:rsidRPr="004B5D07">
        <w:rPr>
          <w:rFonts w:ascii="Times New Roman" w:eastAsia="Times New Roman" w:hAnsi="Times New Roman" w:cs="Times New Roman"/>
          <w:sz w:val="28"/>
          <w:szCs w:val="28"/>
          <w:lang w:eastAsia="uk-UA"/>
        </w:rPr>
        <w:t xml:space="preserve"> </w:t>
      </w:r>
      <w:r w:rsidRPr="004B5D07">
        <w:rPr>
          <w:rFonts w:ascii="Times New Roman" w:eastAsia="Times New Roman" w:hAnsi="Times New Roman" w:cs="Times New Roman"/>
          <w:sz w:val="28"/>
          <w:szCs w:val="28"/>
          <w:lang w:eastAsia="uk-UA"/>
        </w:rPr>
        <w:t>п’ятки починають з її виступаючої час</w:t>
      </w:r>
      <w:r w:rsidRPr="004B5D07">
        <w:rPr>
          <w:rFonts w:ascii="Times New Roman" w:eastAsia="Times New Roman" w:hAnsi="Times New Roman" w:cs="Times New Roman"/>
          <w:sz w:val="28"/>
          <w:szCs w:val="28"/>
          <w:lang w:eastAsia="uk-UA"/>
        </w:rPr>
        <w:softHyphen/>
        <w:t>тини, а наступні ходи ведуть вище і нижче перших, ча</w:t>
      </w:r>
      <w:r w:rsidRPr="004B5D07">
        <w:rPr>
          <w:rFonts w:ascii="Times New Roman" w:eastAsia="Times New Roman" w:hAnsi="Times New Roman" w:cs="Times New Roman"/>
          <w:sz w:val="28"/>
          <w:szCs w:val="28"/>
          <w:lang w:eastAsia="uk-UA"/>
        </w:rPr>
        <w:softHyphen/>
        <w:t>стково їх перекриваючи та перехрещуючи на</w:t>
      </w:r>
      <w:r w:rsidR="005E7561" w:rsidRPr="004B5D07">
        <w:rPr>
          <w:rFonts w:ascii="Times New Roman" w:eastAsia="Times New Roman" w:hAnsi="Times New Roman" w:cs="Times New Roman"/>
          <w:sz w:val="28"/>
          <w:szCs w:val="28"/>
          <w:lang w:eastAsia="uk-UA"/>
        </w:rPr>
        <w:t xml:space="preserve"> тильній стороні підошви (</w:t>
      </w:r>
      <w:proofErr w:type="spellStart"/>
      <w:r w:rsidR="005E7561" w:rsidRPr="004B5D07">
        <w:rPr>
          <w:rFonts w:ascii="Times New Roman" w:eastAsia="Times New Roman" w:hAnsi="Times New Roman" w:cs="Times New Roman"/>
          <w:sz w:val="28"/>
          <w:szCs w:val="28"/>
          <w:lang w:eastAsia="uk-UA"/>
        </w:rPr>
        <w:t>над гомілковостопним сугл</w:t>
      </w:r>
      <w:proofErr w:type="spellEnd"/>
      <w:r w:rsidR="005E7561" w:rsidRPr="004B5D07">
        <w:rPr>
          <w:rFonts w:ascii="Times New Roman" w:eastAsia="Times New Roman" w:hAnsi="Times New Roman" w:cs="Times New Roman"/>
          <w:sz w:val="28"/>
          <w:szCs w:val="28"/>
          <w:lang w:eastAsia="uk-UA"/>
        </w:rPr>
        <w:t>обом).</w:t>
      </w:r>
    </w:p>
    <w:p w:rsidR="005E7561" w:rsidRPr="004B5D07" w:rsidRDefault="005E7561" w:rsidP="005E7561">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Хрестоподібна пов’язк</w:t>
      </w:r>
      <w:proofErr w:type="spellEnd"/>
      <w:r w:rsidRPr="004B5D07">
        <w:rPr>
          <w:rFonts w:ascii="Times New Roman" w:eastAsia="Times New Roman" w:hAnsi="Times New Roman" w:cs="Times New Roman"/>
          <w:b/>
          <w:bCs/>
          <w:sz w:val="28"/>
          <w:szCs w:val="28"/>
          <w:lang w:eastAsia="uk-UA"/>
        </w:rPr>
        <w:t>а </w:t>
      </w:r>
      <w:r w:rsidRPr="004B5D07">
        <w:rPr>
          <w:rFonts w:ascii="Times New Roman" w:eastAsia="Times New Roman" w:hAnsi="Times New Roman" w:cs="Times New Roman"/>
          <w:sz w:val="28"/>
          <w:szCs w:val="28"/>
          <w:lang w:eastAsia="uk-UA"/>
        </w:rPr>
        <w:t>накладається на груди.  Хрестоподібну пов’язку (Мал. 13) починають накладати знизу, спірально піднімаючись угору. Далі роблять фіксуючий хід знизу через праве надпліччя і повертають</w:t>
      </w:r>
      <w:r w:rsidRPr="004B5D07">
        <w:rPr>
          <w:rFonts w:ascii="Times New Roman" w:eastAsia="Times New Roman" w:hAnsi="Times New Roman" w:cs="Times New Roman"/>
          <w:sz w:val="28"/>
          <w:szCs w:val="28"/>
          <w:lang w:eastAsia="uk-UA"/>
        </w:rPr>
        <w:softHyphen/>
        <w:t>ся знову на грудну клітку. Зробив</w:t>
      </w:r>
      <w:r w:rsidRPr="004B5D07">
        <w:rPr>
          <w:rFonts w:ascii="Times New Roman" w:eastAsia="Times New Roman" w:hAnsi="Times New Roman" w:cs="Times New Roman"/>
          <w:sz w:val="28"/>
          <w:szCs w:val="28"/>
          <w:lang w:eastAsia="uk-UA"/>
        </w:rPr>
        <w:softHyphen/>
        <w:t>ши кілька кругових спіральних турів, піднімають бинт на ліве надпліччя. Кінець бинта закріплю</w:t>
      </w:r>
      <w:r w:rsidRPr="004B5D07">
        <w:rPr>
          <w:rFonts w:ascii="Times New Roman" w:eastAsia="Times New Roman" w:hAnsi="Times New Roman" w:cs="Times New Roman"/>
          <w:sz w:val="28"/>
          <w:szCs w:val="28"/>
          <w:lang w:eastAsia="uk-UA"/>
        </w:rPr>
        <w:softHyphen/>
        <w:t xml:space="preserve">ють шпилькою. У випадку проникних поранень грудної клітки потрібна герметична пов’язка, яка може бути зроблена за допомогою липкого пластиру. Під пластир </w:t>
      </w:r>
      <w:proofErr w:type="spellStart"/>
      <w:r w:rsidRPr="004B5D07">
        <w:rPr>
          <w:rFonts w:ascii="Times New Roman" w:eastAsia="Times New Roman" w:hAnsi="Times New Roman" w:cs="Times New Roman"/>
          <w:sz w:val="28"/>
          <w:szCs w:val="28"/>
          <w:lang w:eastAsia="uk-UA"/>
        </w:rPr>
        <w:t>підкладається стер</w:t>
      </w:r>
      <w:proofErr w:type="spellEnd"/>
      <w:r w:rsidRPr="004B5D07">
        <w:rPr>
          <w:rFonts w:ascii="Times New Roman" w:eastAsia="Times New Roman" w:hAnsi="Times New Roman" w:cs="Times New Roman"/>
          <w:sz w:val="28"/>
          <w:szCs w:val="28"/>
          <w:lang w:eastAsia="uk-UA"/>
        </w:rPr>
        <w:t xml:space="preserve">ильна серветка </w:t>
      </w:r>
      <w:r w:rsidRPr="004B5D07">
        <w:rPr>
          <w:rFonts w:ascii="Times New Roman" w:eastAsia="Times New Roman" w:hAnsi="Times New Roman" w:cs="Times New Roman"/>
          <w:sz w:val="28"/>
          <w:szCs w:val="28"/>
          <w:lang w:eastAsia="uk-UA"/>
        </w:rPr>
        <w:lastRenderedPageBreak/>
        <w:t xml:space="preserve">чи відрізок бинта. Стрічки лейкопластиру починають накладати на 1—2 см вище рани </w:t>
      </w:r>
      <w:proofErr w:type="spellStart"/>
      <w:r w:rsidRPr="004B5D07">
        <w:rPr>
          <w:rFonts w:ascii="Times New Roman" w:eastAsia="Times New Roman" w:hAnsi="Times New Roman" w:cs="Times New Roman"/>
          <w:sz w:val="28"/>
          <w:szCs w:val="28"/>
          <w:lang w:eastAsia="uk-UA"/>
        </w:rPr>
        <w:t>че</w:t>
      </w:r>
      <w:r w:rsidRPr="004B5D07">
        <w:rPr>
          <w:rFonts w:ascii="Times New Roman" w:eastAsia="Times New Roman" w:hAnsi="Times New Roman" w:cs="Times New Roman"/>
          <w:sz w:val="28"/>
          <w:szCs w:val="28"/>
          <w:lang w:eastAsia="uk-UA"/>
        </w:rPr>
        <w:softHyphen/>
        <w:t>репицеподібно</w:t>
      </w:r>
      <w:proofErr w:type="spellEnd"/>
      <w:r w:rsidRPr="004B5D07">
        <w:rPr>
          <w:rFonts w:ascii="Times New Roman" w:eastAsia="Times New Roman" w:hAnsi="Times New Roman" w:cs="Times New Roman"/>
          <w:sz w:val="28"/>
          <w:szCs w:val="28"/>
          <w:lang w:eastAsia="uk-UA"/>
        </w:rPr>
        <w:t>.</w:t>
      </w:r>
    </w:p>
    <w:p w:rsidR="005E7561" w:rsidRPr="004B5D07" w:rsidRDefault="005E7561"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5E7561">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bdr w:val="none" w:sz="0" w:space="0" w:color="auto" w:frame="1"/>
          <w:lang w:eastAsia="uk-UA"/>
        </w:rPr>
        <w:drawing>
          <wp:inline distT="0" distB="0" distL="0" distR="0" wp14:anchorId="1BA60525" wp14:editId="4B201FF4">
            <wp:extent cx="1532725" cy="1619250"/>
            <wp:effectExtent l="0" t="0" r="0" b="0"/>
            <wp:docPr id="14" name="Рисунок 14" descr="Хрестоподібна пов'язка">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Хрестоподібна пов'язка">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32725" cy="1619250"/>
                    </a:xfrm>
                    <a:prstGeom prst="rect">
                      <a:avLst/>
                    </a:prstGeom>
                    <a:noFill/>
                    <a:ln>
                      <a:noFill/>
                    </a:ln>
                  </pic:spPr>
                </pic:pic>
              </a:graphicData>
            </a:graphic>
          </wp:inline>
        </w:drawing>
      </w:r>
    </w:p>
    <w:p w:rsidR="004768CE" w:rsidRPr="004B5D07" w:rsidRDefault="004768CE" w:rsidP="005E7561">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 1</w:t>
      </w:r>
      <w:r w:rsidR="005E7561" w:rsidRPr="004B5D07">
        <w:rPr>
          <w:rFonts w:ascii="Times New Roman" w:eastAsia="Times New Roman" w:hAnsi="Times New Roman" w:cs="Times New Roman"/>
          <w:sz w:val="28"/>
          <w:szCs w:val="28"/>
          <w:lang w:eastAsia="uk-UA"/>
        </w:rPr>
        <w:t>3</w:t>
      </w:r>
      <w:r w:rsidRPr="004B5D07">
        <w:rPr>
          <w:rFonts w:ascii="Times New Roman" w:eastAsia="Times New Roman" w:hAnsi="Times New Roman" w:cs="Times New Roman"/>
          <w:sz w:val="28"/>
          <w:szCs w:val="28"/>
          <w:lang w:eastAsia="uk-UA"/>
        </w:rPr>
        <w:t xml:space="preserve"> Хрестоподібна пов’язка</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П</w:t>
      </w:r>
      <w:proofErr w:type="spellStart"/>
      <w:r w:rsidRPr="004B5D07">
        <w:rPr>
          <w:rFonts w:ascii="Times New Roman" w:eastAsia="Times New Roman" w:hAnsi="Times New Roman" w:cs="Times New Roman"/>
          <w:b/>
          <w:bCs/>
          <w:sz w:val="28"/>
          <w:szCs w:val="28"/>
          <w:lang w:eastAsia="uk-UA"/>
        </w:rPr>
        <w:t>ов’язка «чепе</w:t>
      </w:r>
      <w:proofErr w:type="spellEnd"/>
      <w:r w:rsidRPr="004B5D07">
        <w:rPr>
          <w:rFonts w:ascii="Times New Roman" w:eastAsia="Times New Roman" w:hAnsi="Times New Roman" w:cs="Times New Roman"/>
          <w:b/>
          <w:bCs/>
          <w:sz w:val="28"/>
          <w:szCs w:val="28"/>
          <w:lang w:eastAsia="uk-UA"/>
        </w:rPr>
        <w:t>ць». </w:t>
      </w:r>
      <w:r w:rsidRPr="004B5D07">
        <w:rPr>
          <w:rFonts w:ascii="Times New Roman" w:eastAsia="Times New Roman" w:hAnsi="Times New Roman" w:cs="Times New Roman"/>
          <w:sz w:val="28"/>
          <w:szCs w:val="28"/>
          <w:lang w:eastAsia="uk-UA"/>
        </w:rPr>
        <w:t xml:space="preserve">Крім </w:t>
      </w:r>
      <w:proofErr w:type="spellStart"/>
      <w:r w:rsidRPr="004B5D07">
        <w:rPr>
          <w:rFonts w:ascii="Times New Roman" w:eastAsia="Times New Roman" w:hAnsi="Times New Roman" w:cs="Times New Roman"/>
          <w:sz w:val="28"/>
          <w:szCs w:val="28"/>
          <w:lang w:eastAsia="uk-UA"/>
        </w:rPr>
        <w:t>пращоподібн</w:t>
      </w:r>
      <w:proofErr w:type="spellEnd"/>
      <w:r w:rsidRPr="004B5D07">
        <w:rPr>
          <w:rFonts w:ascii="Times New Roman" w:eastAsia="Times New Roman" w:hAnsi="Times New Roman" w:cs="Times New Roman"/>
          <w:sz w:val="28"/>
          <w:szCs w:val="28"/>
          <w:lang w:eastAsia="uk-UA"/>
        </w:rPr>
        <w:t>их пов’язок на голову накладається пов’язка «чепець».   Її накладають у випадку рани волосистої частини голови  (мал. 14) і закріплюють стрічкою бинта за нижню щелепу. Від бинта відривають відрізок довжиною близько 1 м і кладуть його на тім’я. Кінці спускають вертикально вниз попереду вушних раковин і підтримують у натягнутому стані. Навколо голови роблять круговий закріплювальний хід, а потім, дійшовши до вер</w:t>
      </w:r>
      <w:r w:rsidRPr="004B5D07">
        <w:rPr>
          <w:rFonts w:ascii="Times New Roman" w:eastAsia="Times New Roman" w:hAnsi="Times New Roman" w:cs="Times New Roman"/>
          <w:sz w:val="28"/>
          <w:szCs w:val="28"/>
          <w:lang w:eastAsia="uk-UA"/>
        </w:rPr>
        <w:softHyphen/>
        <w:t>тикальної смуги, бинт обгортають навколо неї і ведуть під ку</w:t>
      </w:r>
      <w:r w:rsidRPr="004B5D07">
        <w:rPr>
          <w:rFonts w:ascii="Times New Roman" w:eastAsia="Times New Roman" w:hAnsi="Times New Roman" w:cs="Times New Roman"/>
          <w:sz w:val="28"/>
          <w:szCs w:val="28"/>
          <w:lang w:eastAsia="uk-UA"/>
        </w:rPr>
        <w:softHyphen/>
        <w:t>том на потилицю. Чергуючи ходи бинта через потилицю і лоб та кожний раз спрямовуючи його більш вертикально, закрива</w:t>
      </w:r>
      <w:r w:rsidRPr="004B5D07">
        <w:rPr>
          <w:rFonts w:ascii="Times New Roman" w:eastAsia="Times New Roman" w:hAnsi="Times New Roman" w:cs="Times New Roman"/>
          <w:sz w:val="28"/>
          <w:szCs w:val="28"/>
          <w:lang w:eastAsia="uk-UA"/>
        </w:rPr>
        <w:softHyphen/>
        <w:t>ють усю поверхню волосистої частини голови і лоб. Після цього двома-трьома круговими турами бинта навколо голови закріплюють пов’язку. Кінці бинта зав’язують під підбо</w:t>
      </w:r>
      <w:r w:rsidRPr="004B5D07">
        <w:rPr>
          <w:rFonts w:ascii="Times New Roman" w:eastAsia="Times New Roman" w:hAnsi="Times New Roman" w:cs="Times New Roman"/>
          <w:sz w:val="28"/>
          <w:szCs w:val="28"/>
          <w:lang w:eastAsia="uk-UA"/>
        </w:rPr>
        <w:softHyphen/>
        <w:t>ріддям.</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F80DD4">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lang w:eastAsia="uk-UA"/>
        </w:rPr>
        <w:drawing>
          <wp:inline distT="0" distB="0" distL="0" distR="0" wp14:anchorId="7BC11AE1" wp14:editId="3A311CFB">
            <wp:extent cx="3057525" cy="1495425"/>
            <wp:effectExtent l="0" t="0" r="9525" b="9525"/>
            <wp:docPr id="15" name="Рисунок 15" descr="Пов'язка &quot;чепець&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ов'язка &quot;чепець&quot;"/>
                    <pic:cNvPicPr>
                      <a:picLocks noChangeAspect="1" noChangeArrowheads="1"/>
                    </pic:cNvPicPr>
                  </pic:nvPicPr>
                  <pic:blipFill>
                    <a:blip r:embed="rId37">
                      <a:extLst>
                        <a:ext uri="{BEBA8EAE-BF5A-486C-A8C5-ECC9F3942E4B}">
                          <a14:imgProps xmlns:a14="http://schemas.microsoft.com/office/drawing/2010/main">
                            <a14:imgLayer r:embed="rId38">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3057525" cy="1495425"/>
                    </a:xfrm>
                    <a:prstGeom prst="rect">
                      <a:avLst/>
                    </a:prstGeom>
                    <a:noFill/>
                    <a:ln>
                      <a:noFill/>
                    </a:ln>
                  </pic:spPr>
                </pic:pic>
              </a:graphicData>
            </a:graphic>
          </wp:inline>
        </w:drawing>
      </w:r>
    </w:p>
    <w:p w:rsidR="004768CE" w:rsidRPr="004B5D07" w:rsidRDefault="004768CE" w:rsidP="00F80DD4">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Мал. 1</w:t>
      </w:r>
      <w:r w:rsidR="00F80DD4" w:rsidRPr="004B5D07">
        <w:rPr>
          <w:rFonts w:ascii="Times New Roman" w:eastAsia="Times New Roman" w:hAnsi="Times New Roman" w:cs="Times New Roman"/>
          <w:sz w:val="28"/>
          <w:szCs w:val="28"/>
          <w:lang w:eastAsia="uk-UA"/>
        </w:rPr>
        <w:t>4.</w:t>
      </w:r>
      <w:r w:rsidRPr="004B5D07">
        <w:rPr>
          <w:rFonts w:ascii="Times New Roman" w:eastAsia="Times New Roman" w:hAnsi="Times New Roman" w:cs="Times New Roman"/>
          <w:sz w:val="28"/>
          <w:szCs w:val="28"/>
          <w:lang w:eastAsia="uk-UA"/>
        </w:rPr>
        <w:t xml:space="preserve"> Пов’язка «чепець»</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Тиснучі</w:t>
      </w:r>
      <w:proofErr w:type="spellEnd"/>
      <w:r w:rsidRPr="004B5D07">
        <w:rPr>
          <w:rFonts w:ascii="Times New Roman" w:eastAsia="Times New Roman" w:hAnsi="Times New Roman" w:cs="Times New Roman"/>
          <w:b/>
          <w:bCs/>
          <w:sz w:val="28"/>
          <w:szCs w:val="28"/>
          <w:lang w:eastAsia="uk-UA"/>
        </w:rPr>
        <w:t xml:space="preserve">  пов’язки</w:t>
      </w:r>
      <w:r w:rsidRPr="004B5D07">
        <w:rPr>
          <w:rFonts w:ascii="Times New Roman" w:eastAsia="Times New Roman" w:hAnsi="Times New Roman" w:cs="Times New Roman"/>
          <w:sz w:val="28"/>
          <w:szCs w:val="28"/>
          <w:lang w:eastAsia="uk-UA"/>
        </w:rPr>
        <w:t> найчастіше використовують для тимчасової зупинки кровотечі з рани. Їх застосовують також для зменшення крововиливу в порожнині суглобів і навколишні тканини. Зазвичай на рану накладають щільний ватно-марлевий валик і туго прибинтовують його. Слід пам’ятати про те, що туге бинтування деяких ділянок тіла, де проходять судини, наприклад в підколінній ямці, сприяє їх стисненню, що може призводити до дуже тяжких наслідків (аж до гангрени кінцівки). В деяких випадках використовують так звані компресійні пов’язки із спеціального еластичного бинта, наприклад при венозній недостатності,  при ушкодженнях зв’язок суглобів, або спеціальні панчохи, гольфи, наколінники, налокітники, напульсники і ін.</w:t>
      </w:r>
    </w:p>
    <w:p w:rsidR="005D2B4C" w:rsidRPr="004B5D07" w:rsidRDefault="005D2B4C"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lastRenderedPageBreak/>
        <w:t>В медицині катастроф, а також в військово-польових умовах використовуються </w:t>
      </w:r>
      <w:hyperlink r:id="rId39" w:history="1">
        <w:r w:rsidRPr="004B5D07">
          <w:rPr>
            <w:rFonts w:ascii="Times New Roman" w:eastAsia="Times New Roman" w:hAnsi="Times New Roman" w:cs="Times New Roman"/>
            <w:b/>
            <w:bCs/>
            <w:sz w:val="28"/>
            <w:szCs w:val="28"/>
            <w:u w:val="single"/>
            <w:bdr w:val="none" w:sz="0" w:space="0" w:color="auto" w:frame="1"/>
            <w:lang w:eastAsia="uk-UA"/>
          </w:rPr>
          <w:t xml:space="preserve">бандажі для першої допомоги з </w:t>
        </w:r>
        <w:proofErr w:type="spellStart"/>
        <w:r w:rsidRPr="004B5D07">
          <w:rPr>
            <w:rFonts w:ascii="Times New Roman" w:eastAsia="Times New Roman" w:hAnsi="Times New Roman" w:cs="Times New Roman"/>
            <w:b/>
            <w:bCs/>
            <w:sz w:val="28"/>
            <w:szCs w:val="28"/>
            <w:u w:val="single"/>
            <w:bdr w:val="none" w:sz="0" w:space="0" w:color="auto" w:frame="1"/>
            <w:lang w:eastAsia="uk-UA"/>
          </w:rPr>
          <w:t>аплікатором</w:t>
        </w:r>
        <w:proofErr w:type="spellEnd"/>
        <w:r w:rsidRPr="004B5D07">
          <w:rPr>
            <w:rFonts w:ascii="Times New Roman" w:eastAsia="Times New Roman" w:hAnsi="Times New Roman" w:cs="Times New Roman"/>
            <w:b/>
            <w:bCs/>
            <w:sz w:val="28"/>
            <w:szCs w:val="28"/>
            <w:u w:val="single"/>
            <w:bdr w:val="none" w:sz="0" w:space="0" w:color="auto" w:frame="1"/>
            <w:lang w:eastAsia="uk-UA"/>
          </w:rPr>
          <w:t xml:space="preserve"> для тиску на </w:t>
        </w:r>
        <w:proofErr w:type="spellStart"/>
        <w:r w:rsidRPr="004B5D07">
          <w:rPr>
            <w:rFonts w:ascii="Times New Roman" w:eastAsia="Times New Roman" w:hAnsi="Times New Roman" w:cs="Times New Roman"/>
            <w:b/>
            <w:bCs/>
            <w:sz w:val="28"/>
            <w:szCs w:val="28"/>
            <w:u w:val="single"/>
            <w:bdr w:val="none" w:sz="0" w:space="0" w:color="auto" w:frame="1"/>
            <w:lang w:eastAsia="uk-UA"/>
          </w:rPr>
          <w:t>рану</w:t>
        </w:r>
        <w:proofErr w:type="spellEnd"/>
        <w:r w:rsidRPr="004B5D07">
          <w:rPr>
            <w:rFonts w:ascii="Times New Roman" w:eastAsia="Times New Roman" w:hAnsi="Times New Roman" w:cs="Times New Roman"/>
            <w:b/>
            <w:bCs/>
            <w:sz w:val="28"/>
            <w:szCs w:val="28"/>
            <w:u w:val="single"/>
            <w:bdr w:val="none" w:sz="0" w:space="0" w:color="auto" w:frame="1"/>
            <w:lang w:eastAsia="uk-UA"/>
          </w:rPr>
          <w:t>.</w:t>
        </w:r>
      </w:hyperlink>
      <w:r w:rsidRPr="004B5D07">
        <w:rPr>
          <w:rFonts w:ascii="Times New Roman" w:eastAsia="Times New Roman" w:hAnsi="Times New Roman" w:cs="Times New Roman"/>
          <w:b/>
          <w:bCs/>
          <w:sz w:val="28"/>
          <w:szCs w:val="28"/>
          <w:lang w:eastAsia="uk-UA"/>
        </w:rPr>
        <w:t>  </w:t>
      </w:r>
      <w:r w:rsidRPr="004B5D07">
        <w:rPr>
          <w:rFonts w:ascii="Times New Roman" w:eastAsia="Times New Roman" w:hAnsi="Times New Roman" w:cs="Times New Roman"/>
          <w:sz w:val="28"/>
          <w:szCs w:val="28"/>
          <w:lang w:eastAsia="uk-UA"/>
        </w:rPr>
        <w:t xml:space="preserve">Цей різновид </w:t>
      </w:r>
      <w:proofErr w:type="spellStart"/>
      <w:r w:rsidRPr="004B5D07">
        <w:rPr>
          <w:rFonts w:ascii="Times New Roman" w:eastAsia="Times New Roman" w:hAnsi="Times New Roman" w:cs="Times New Roman"/>
          <w:sz w:val="28"/>
          <w:szCs w:val="28"/>
          <w:lang w:eastAsia="uk-UA"/>
        </w:rPr>
        <w:t>тиснучих</w:t>
      </w:r>
      <w:proofErr w:type="spellEnd"/>
      <w:r w:rsidRPr="004B5D07">
        <w:rPr>
          <w:rFonts w:ascii="Times New Roman" w:eastAsia="Times New Roman" w:hAnsi="Times New Roman" w:cs="Times New Roman"/>
          <w:sz w:val="28"/>
          <w:szCs w:val="28"/>
          <w:lang w:eastAsia="uk-UA"/>
        </w:rPr>
        <w:t xml:space="preserve"> пов’язок, при правильному використанні, може зупинити досить сильну (але не критичну) кровотечу.</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 xml:space="preserve">Бандаж для першої допомоги з </w:t>
      </w:r>
      <w:proofErr w:type="spellStart"/>
      <w:r w:rsidRPr="004B5D07">
        <w:rPr>
          <w:rFonts w:ascii="Times New Roman" w:eastAsia="Times New Roman" w:hAnsi="Times New Roman" w:cs="Times New Roman"/>
          <w:b/>
          <w:bCs/>
          <w:sz w:val="28"/>
          <w:szCs w:val="28"/>
          <w:lang w:eastAsia="uk-UA"/>
        </w:rPr>
        <w:t>аплікатором</w:t>
      </w:r>
      <w:proofErr w:type="spellEnd"/>
      <w:r w:rsidRPr="004B5D07">
        <w:rPr>
          <w:rFonts w:ascii="Times New Roman" w:eastAsia="Times New Roman" w:hAnsi="Times New Roman" w:cs="Times New Roman"/>
          <w:b/>
          <w:bCs/>
          <w:sz w:val="28"/>
          <w:szCs w:val="28"/>
          <w:lang w:eastAsia="uk-UA"/>
        </w:rPr>
        <w:t xml:space="preserve"> для тиску на рану – </w:t>
      </w:r>
      <w:proofErr w:type="spellStart"/>
      <w:r w:rsidRPr="004B5D07">
        <w:rPr>
          <w:rFonts w:ascii="Times New Roman" w:eastAsia="Times New Roman" w:hAnsi="Times New Roman" w:cs="Times New Roman"/>
          <w:b/>
          <w:bCs/>
          <w:sz w:val="28"/>
          <w:szCs w:val="28"/>
          <w:lang w:val="ru-RU" w:eastAsia="uk-UA"/>
        </w:rPr>
        <w:t>The</w:t>
      </w:r>
      <w:proofErr w:type="spellEnd"/>
      <w:r w:rsidRPr="004B5D07">
        <w:rPr>
          <w:rFonts w:ascii="Times New Roman" w:eastAsia="Times New Roman" w:hAnsi="Times New Roman" w:cs="Times New Roman"/>
          <w:b/>
          <w:bCs/>
          <w:sz w:val="28"/>
          <w:szCs w:val="28"/>
          <w:lang w:eastAsia="uk-UA"/>
        </w:rPr>
        <w:t xml:space="preserve"> </w:t>
      </w:r>
      <w:proofErr w:type="spellStart"/>
      <w:r w:rsidRPr="004B5D07">
        <w:rPr>
          <w:rFonts w:ascii="Times New Roman" w:eastAsia="Times New Roman" w:hAnsi="Times New Roman" w:cs="Times New Roman"/>
          <w:b/>
          <w:bCs/>
          <w:sz w:val="28"/>
          <w:szCs w:val="28"/>
          <w:lang w:val="ru-RU" w:eastAsia="uk-UA"/>
        </w:rPr>
        <w:t>First</w:t>
      </w:r>
      <w:proofErr w:type="spellEnd"/>
      <w:r w:rsidRPr="004B5D07">
        <w:rPr>
          <w:rFonts w:ascii="Times New Roman" w:eastAsia="Times New Roman" w:hAnsi="Times New Roman" w:cs="Times New Roman"/>
          <w:b/>
          <w:bCs/>
          <w:sz w:val="28"/>
          <w:szCs w:val="28"/>
          <w:lang w:eastAsia="uk-UA"/>
        </w:rPr>
        <w:t xml:space="preserve"> </w:t>
      </w:r>
      <w:proofErr w:type="spellStart"/>
      <w:r w:rsidRPr="004B5D07">
        <w:rPr>
          <w:rFonts w:ascii="Times New Roman" w:eastAsia="Times New Roman" w:hAnsi="Times New Roman" w:cs="Times New Roman"/>
          <w:b/>
          <w:bCs/>
          <w:sz w:val="28"/>
          <w:szCs w:val="28"/>
          <w:lang w:val="ru-RU" w:eastAsia="uk-UA"/>
        </w:rPr>
        <w:t>Care</w:t>
      </w:r>
      <w:proofErr w:type="spellEnd"/>
      <w:r w:rsidRPr="004B5D07">
        <w:rPr>
          <w:rFonts w:ascii="Times New Roman" w:eastAsia="Times New Roman" w:hAnsi="Times New Roman" w:cs="Times New Roman"/>
          <w:b/>
          <w:bCs/>
          <w:sz w:val="28"/>
          <w:szCs w:val="28"/>
          <w:lang w:eastAsia="uk-UA"/>
        </w:rPr>
        <w:t xml:space="preserve"> </w:t>
      </w:r>
      <w:proofErr w:type="spellStart"/>
      <w:r w:rsidRPr="004B5D07">
        <w:rPr>
          <w:rFonts w:ascii="Times New Roman" w:eastAsia="Times New Roman" w:hAnsi="Times New Roman" w:cs="Times New Roman"/>
          <w:b/>
          <w:bCs/>
          <w:sz w:val="28"/>
          <w:szCs w:val="28"/>
          <w:lang w:val="ru-RU" w:eastAsia="uk-UA"/>
        </w:rPr>
        <w:t>Bandage</w:t>
      </w:r>
      <w:proofErr w:type="spellEnd"/>
      <w:r w:rsidRPr="004B5D07">
        <w:rPr>
          <w:rFonts w:ascii="Times New Roman" w:eastAsia="Times New Roman" w:hAnsi="Times New Roman" w:cs="Times New Roman"/>
          <w:b/>
          <w:bCs/>
          <w:sz w:val="28"/>
          <w:szCs w:val="28"/>
          <w:lang w:eastAsia="uk-UA"/>
        </w:rPr>
        <w:t xml:space="preserve"> — Ізраїльський бандаж (</w:t>
      </w:r>
      <w:r w:rsidRPr="004B5D07">
        <w:rPr>
          <w:rFonts w:ascii="Times New Roman" w:eastAsia="Times New Roman" w:hAnsi="Times New Roman" w:cs="Times New Roman"/>
          <w:sz w:val="28"/>
          <w:szCs w:val="28"/>
          <w:lang w:eastAsia="uk-UA"/>
        </w:rPr>
        <w:t>Ізраїльська компресійна пов’язка)</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sz w:val="28"/>
          <w:szCs w:val="28"/>
          <w:lang w:val="ru-RU" w:eastAsia="uk-UA"/>
        </w:rPr>
        <w:t>Ізраїльський</w:t>
      </w:r>
      <w:proofErr w:type="spellEnd"/>
      <w:r w:rsidRPr="004B5D07">
        <w:rPr>
          <w:rFonts w:ascii="Times New Roman" w:eastAsia="Times New Roman" w:hAnsi="Times New Roman" w:cs="Times New Roman"/>
          <w:sz w:val="28"/>
          <w:szCs w:val="28"/>
          <w:lang w:val="ru-RU" w:eastAsia="uk-UA"/>
        </w:rPr>
        <w:t xml:space="preserve"> бандаж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15</w:t>
      </w:r>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накладається</w:t>
      </w:r>
      <w:proofErr w:type="spellEnd"/>
      <w:r w:rsidRPr="004B5D07">
        <w:rPr>
          <w:rFonts w:ascii="Times New Roman" w:eastAsia="Times New Roman" w:hAnsi="Times New Roman" w:cs="Times New Roman"/>
          <w:sz w:val="28"/>
          <w:szCs w:val="28"/>
          <w:lang w:val="ru-RU" w:eastAsia="uk-UA"/>
        </w:rPr>
        <w:t xml:space="preserve"> на </w:t>
      </w:r>
      <w:proofErr w:type="gramStart"/>
      <w:r w:rsidRPr="004B5D07">
        <w:rPr>
          <w:rFonts w:ascii="Times New Roman" w:eastAsia="Times New Roman" w:hAnsi="Times New Roman" w:cs="Times New Roman"/>
          <w:sz w:val="28"/>
          <w:szCs w:val="28"/>
          <w:lang w:val="ru-RU" w:eastAsia="uk-UA"/>
        </w:rPr>
        <w:t>будь-яку</w:t>
      </w:r>
      <w:proofErr w:type="gramEnd"/>
      <w:r w:rsidRPr="004B5D07">
        <w:rPr>
          <w:rFonts w:ascii="Times New Roman" w:eastAsia="Times New Roman" w:hAnsi="Times New Roman" w:cs="Times New Roman"/>
          <w:sz w:val="28"/>
          <w:szCs w:val="28"/>
          <w:lang w:val="ru-RU" w:eastAsia="uk-UA"/>
        </w:rPr>
        <w:t xml:space="preserve"> рану, </w:t>
      </w:r>
      <w:proofErr w:type="spellStart"/>
      <w:r w:rsidRPr="004B5D07">
        <w:rPr>
          <w:rFonts w:ascii="Times New Roman" w:eastAsia="Times New Roman" w:hAnsi="Times New Roman" w:cs="Times New Roman"/>
          <w:sz w:val="28"/>
          <w:szCs w:val="28"/>
          <w:lang w:val="ru-RU" w:eastAsia="uk-UA"/>
        </w:rPr>
        <w:t>що</w:t>
      </w:r>
      <w:proofErr w:type="spellEnd"/>
      <w:r w:rsidRPr="004B5D07">
        <w:rPr>
          <w:rFonts w:ascii="Times New Roman" w:eastAsia="Times New Roman" w:hAnsi="Times New Roman" w:cs="Times New Roman"/>
          <w:sz w:val="28"/>
          <w:szCs w:val="28"/>
          <w:lang w:val="ru-RU" w:eastAsia="uk-UA"/>
        </w:rPr>
        <w:t xml:space="preserve"> кровоточить. </w:t>
      </w:r>
      <w:proofErr w:type="spellStart"/>
      <w:r w:rsidRPr="004B5D07">
        <w:rPr>
          <w:rFonts w:ascii="Times New Roman" w:eastAsia="Times New Roman" w:hAnsi="Times New Roman" w:cs="Times New Roman"/>
          <w:sz w:val="28"/>
          <w:szCs w:val="28"/>
          <w:lang w:val="ru-RU" w:eastAsia="uk-UA"/>
        </w:rPr>
        <w:t>Його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можна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використовувати</w:t>
      </w:r>
      <w:proofErr w:type="spellEnd"/>
      <w:r w:rsidRPr="004B5D07">
        <w:rPr>
          <w:rFonts w:ascii="Times New Roman" w:eastAsia="Times New Roman" w:hAnsi="Times New Roman" w:cs="Times New Roman"/>
          <w:sz w:val="28"/>
          <w:szCs w:val="28"/>
          <w:lang w:val="ru-RU" w:eastAsia="uk-UA"/>
        </w:rPr>
        <w:t xml:space="preserve"> і як </w:t>
      </w:r>
      <w:proofErr w:type="spellStart"/>
      <w:r w:rsidRPr="004B5D07">
        <w:rPr>
          <w:rFonts w:ascii="Times New Roman" w:eastAsia="Times New Roman" w:hAnsi="Times New Roman" w:cs="Times New Roman"/>
          <w:sz w:val="28"/>
          <w:szCs w:val="28"/>
          <w:lang w:val="ru-RU" w:eastAsia="uk-UA"/>
        </w:rPr>
        <w:t>звичайний</w:t>
      </w:r>
      <w:proofErr w:type="spellEnd"/>
      <w:r w:rsidRPr="004B5D07">
        <w:rPr>
          <w:rFonts w:ascii="Times New Roman" w:eastAsia="Times New Roman" w:hAnsi="Times New Roman" w:cs="Times New Roman"/>
          <w:sz w:val="28"/>
          <w:szCs w:val="28"/>
          <w:lang w:val="ru-RU" w:eastAsia="uk-UA"/>
        </w:rPr>
        <w:t xml:space="preserve"> ІПП (</w:t>
      </w:r>
      <w:proofErr w:type="spellStart"/>
      <w:r w:rsidRPr="004B5D07">
        <w:rPr>
          <w:rFonts w:ascii="Times New Roman" w:eastAsia="Times New Roman" w:hAnsi="Times New Roman" w:cs="Times New Roman"/>
          <w:sz w:val="28"/>
          <w:szCs w:val="28"/>
          <w:lang w:val="ru-RU" w:eastAsia="uk-UA"/>
        </w:rPr>
        <w:t>індивідуальний</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перев’язувальний</w:t>
      </w:r>
      <w:proofErr w:type="spellEnd"/>
      <w:r w:rsidRPr="004B5D07">
        <w:rPr>
          <w:rFonts w:ascii="Times New Roman" w:eastAsia="Times New Roman" w:hAnsi="Times New Roman" w:cs="Times New Roman"/>
          <w:sz w:val="28"/>
          <w:szCs w:val="28"/>
          <w:lang w:val="ru-RU" w:eastAsia="uk-UA"/>
        </w:rPr>
        <w:t xml:space="preserve"> пакет), і як </w:t>
      </w:r>
      <w:proofErr w:type="spellStart"/>
      <w:r w:rsidRPr="004B5D07">
        <w:rPr>
          <w:rFonts w:ascii="Times New Roman" w:eastAsia="Times New Roman" w:hAnsi="Times New Roman" w:cs="Times New Roman"/>
          <w:sz w:val="28"/>
          <w:szCs w:val="28"/>
          <w:lang w:val="ru-RU" w:eastAsia="uk-UA"/>
        </w:rPr>
        <w:t>тиснучу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давлячу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пов’язку</w:t>
      </w:r>
      <w:proofErr w:type="spellEnd"/>
      <w:proofErr w:type="gramEnd"/>
      <w:r w:rsidRPr="004B5D07">
        <w:rPr>
          <w:rFonts w:ascii="Times New Roman" w:eastAsia="Times New Roman" w:hAnsi="Times New Roman" w:cs="Times New Roman"/>
          <w:sz w:val="28"/>
          <w:szCs w:val="28"/>
          <w:lang w:val="ru-RU" w:eastAsia="uk-UA"/>
        </w:rPr>
        <w:t>.</w:t>
      </w:r>
    </w:p>
    <w:p w:rsidR="00F80DD4" w:rsidRPr="004B5D07" w:rsidRDefault="00F80DD4" w:rsidP="00125AC7">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noProof/>
          <w:sz w:val="28"/>
          <w:szCs w:val="28"/>
          <w:lang w:eastAsia="uk-UA"/>
        </w:rPr>
        <w:drawing>
          <wp:inline distT="0" distB="0" distL="0" distR="0" wp14:anchorId="6500014F" wp14:editId="4C3F1DCC">
            <wp:extent cx="3251558" cy="2371725"/>
            <wp:effectExtent l="0" t="0" r="6350" b="0"/>
            <wp:docPr id="18" name="Рисунок 18" descr="бандаж_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андаж_2">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51558" cy="2371725"/>
                    </a:xfrm>
                    <a:prstGeom prst="rect">
                      <a:avLst/>
                    </a:prstGeom>
                    <a:noFill/>
                    <a:ln>
                      <a:noFill/>
                    </a:ln>
                  </pic:spPr>
                </pic:pic>
              </a:graphicData>
            </a:graphic>
          </wp:inline>
        </w:drawing>
      </w:r>
    </w:p>
    <w:p w:rsidR="00F80DD4" w:rsidRPr="004B5D07" w:rsidRDefault="00F80DD4" w:rsidP="00125AC7">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Малюнок </w:t>
      </w:r>
      <w:r w:rsidR="00125AC7" w:rsidRPr="004B5D07">
        <w:rPr>
          <w:rFonts w:ascii="Times New Roman" w:eastAsia="Times New Roman" w:hAnsi="Times New Roman" w:cs="Times New Roman"/>
          <w:sz w:val="28"/>
          <w:szCs w:val="28"/>
          <w:lang w:eastAsia="uk-UA"/>
        </w:rPr>
        <w:t>15</w:t>
      </w:r>
      <w:r w:rsidRPr="004B5D07">
        <w:rPr>
          <w:rFonts w:ascii="Times New Roman" w:eastAsia="Times New Roman" w:hAnsi="Times New Roman" w:cs="Times New Roman"/>
          <w:sz w:val="28"/>
          <w:szCs w:val="28"/>
          <w:lang w:eastAsia="uk-UA"/>
        </w:rPr>
        <w:t>. Ізраїльський бандаж  без пакування.</w:t>
      </w:r>
    </w:p>
    <w:p w:rsidR="00F80DD4" w:rsidRPr="004B5D07" w:rsidRDefault="00F80DD4" w:rsidP="00125AC7">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sz w:val="28"/>
          <w:szCs w:val="28"/>
          <w:lang w:val="ru-RU" w:eastAsia="uk-UA"/>
        </w:rPr>
        <w:t>Використовуйте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оглядові</w:t>
      </w:r>
      <w:proofErr w:type="spellEnd"/>
      <w:r w:rsidRPr="004B5D07">
        <w:rPr>
          <w:rFonts w:ascii="Times New Roman" w:eastAsia="Times New Roman" w:hAnsi="Times New Roman" w:cs="Times New Roman"/>
          <w:sz w:val="28"/>
          <w:szCs w:val="28"/>
          <w:lang w:val="ru-RU" w:eastAsia="uk-UA"/>
        </w:rPr>
        <w:t xml:space="preserve"> рукавички (вони </w:t>
      </w:r>
      <w:proofErr w:type="spellStart"/>
      <w:r w:rsidRPr="004B5D07">
        <w:rPr>
          <w:rFonts w:ascii="Times New Roman" w:eastAsia="Times New Roman" w:hAnsi="Times New Roman" w:cs="Times New Roman"/>
          <w:sz w:val="28"/>
          <w:szCs w:val="28"/>
          <w:lang w:val="ru-RU" w:eastAsia="uk-UA"/>
        </w:rPr>
        <w:t>знаходяться</w:t>
      </w:r>
      <w:proofErr w:type="spellEnd"/>
      <w:r w:rsidRPr="004B5D07">
        <w:rPr>
          <w:rFonts w:ascii="Times New Roman" w:eastAsia="Times New Roman" w:hAnsi="Times New Roman" w:cs="Times New Roman"/>
          <w:sz w:val="28"/>
          <w:szCs w:val="28"/>
          <w:lang w:val="ru-RU" w:eastAsia="uk-UA"/>
        </w:rPr>
        <w:t xml:space="preserve"> в </w:t>
      </w:r>
      <w:proofErr w:type="spellStart"/>
      <w:r w:rsidRPr="004B5D07">
        <w:rPr>
          <w:rFonts w:ascii="Times New Roman" w:eastAsia="Times New Roman" w:hAnsi="Times New Roman" w:cs="Times New Roman"/>
          <w:sz w:val="28"/>
          <w:szCs w:val="28"/>
          <w:lang w:val="ru-RU" w:eastAsia="uk-UA"/>
        </w:rPr>
        <w:t>аптечці</w:t>
      </w:r>
      <w:proofErr w:type="spellEnd"/>
      <w:r w:rsidRPr="004B5D07">
        <w:rPr>
          <w:rFonts w:ascii="Times New Roman" w:eastAsia="Times New Roman" w:hAnsi="Times New Roman" w:cs="Times New Roman"/>
          <w:sz w:val="28"/>
          <w:szCs w:val="28"/>
          <w:lang w:val="ru-RU" w:eastAsia="uk-UA"/>
        </w:rPr>
        <w:t xml:space="preserve"> IFAK і в </w:t>
      </w:r>
      <w:proofErr w:type="spellStart"/>
      <w:r w:rsidRPr="004B5D07">
        <w:rPr>
          <w:rFonts w:ascii="Times New Roman" w:eastAsia="Times New Roman" w:hAnsi="Times New Roman" w:cs="Times New Roman"/>
          <w:sz w:val="28"/>
          <w:szCs w:val="28"/>
          <w:lang w:val="ru-RU" w:eastAsia="uk-UA"/>
        </w:rPr>
        <w:t>медичному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наборі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б</w:t>
      </w:r>
      <w:proofErr w:type="gramEnd"/>
      <w:r w:rsidRPr="004B5D07">
        <w:rPr>
          <w:rFonts w:ascii="Times New Roman" w:eastAsia="Times New Roman" w:hAnsi="Times New Roman" w:cs="Times New Roman"/>
          <w:sz w:val="28"/>
          <w:szCs w:val="28"/>
          <w:lang w:val="ru-RU" w:eastAsia="uk-UA"/>
        </w:rPr>
        <w:t>ійця-рятувальника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щоб</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зменшити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ризик</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зараження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Використовуйте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оглядові</w:t>
      </w:r>
      <w:proofErr w:type="spellEnd"/>
      <w:r w:rsidRPr="004B5D07">
        <w:rPr>
          <w:rFonts w:ascii="Times New Roman" w:eastAsia="Times New Roman" w:hAnsi="Times New Roman" w:cs="Times New Roman"/>
          <w:sz w:val="28"/>
          <w:szCs w:val="28"/>
          <w:lang w:val="ru-RU" w:eastAsia="uk-UA"/>
        </w:rPr>
        <w:t xml:space="preserve"> рукавички з аптечки </w:t>
      </w:r>
      <w:proofErr w:type="spellStart"/>
      <w:r w:rsidRPr="004B5D07">
        <w:rPr>
          <w:rFonts w:ascii="Times New Roman" w:eastAsia="Times New Roman" w:hAnsi="Times New Roman" w:cs="Times New Roman"/>
          <w:sz w:val="28"/>
          <w:szCs w:val="28"/>
          <w:lang w:val="ru-RU" w:eastAsia="uk-UA"/>
        </w:rPr>
        <w:t>першої</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допомоги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що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належить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потерпілому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якщо</w:t>
      </w:r>
      <w:proofErr w:type="spellEnd"/>
      <w:r w:rsidRPr="004B5D07">
        <w:rPr>
          <w:rFonts w:ascii="Times New Roman" w:eastAsia="Times New Roman" w:hAnsi="Times New Roman" w:cs="Times New Roman"/>
          <w:sz w:val="28"/>
          <w:szCs w:val="28"/>
          <w:lang w:val="ru-RU" w:eastAsia="uk-UA"/>
        </w:rPr>
        <w:t> </w:t>
      </w:r>
      <w:proofErr w:type="spellStart"/>
      <w:r w:rsidRPr="004B5D07">
        <w:rPr>
          <w:rFonts w:ascii="Times New Roman" w:eastAsia="Times New Roman" w:hAnsi="Times New Roman" w:cs="Times New Roman"/>
          <w:sz w:val="28"/>
          <w:szCs w:val="28"/>
          <w:lang w:val="ru-RU" w:eastAsia="uk-UA"/>
        </w:rPr>
        <w:t>це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можливо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Це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також</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відноситься</w:t>
      </w:r>
      <w:proofErr w:type="spellEnd"/>
      <w:r w:rsidRPr="004B5D07">
        <w:rPr>
          <w:rFonts w:ascii="Times New Roman" w:eastAsia="Times New Roman" w:hAnsi="Times New Roman" w:cs="Times New Roman"/>
          <w:sz w:val="28"/>
          <w:szCs w:val="28"/>
          <w:lang w:val="ru-RU" w:eastAsia="uk-UA"/>
        </w:rPr>
        <w:t xml:space="preserve"> і до </w:t>
      </w:r>
      <w:proofErr w:type="spellStart"/>
      <w:r w:rsidRPr="004B5D07">
        <w:rPr>
          <w:rFonts w:ascii="Times New Roman" w:eastAsia="Times New Roman" w:hAnsi="Times New Roman" w:cs="Times New Roman"/>
          <w:sz w:val="28"/>
          <w:szCs w:val="28"/>
          <w:lang w:val="ru-RU" w:eastAsia="uk-UA"/>
        </w:rPr>
        <w:t>всіх</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інших</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засобі</w:t>
      </w:r>
      <w:proofErr w:type="gramStart"/>
      <w:r w:rsidRPr="004B5D07">
        <w:rPr>
          <w:rFonts w:ascii="Times New Roman" w:eastAsia="Times New Roman" w:hAnsi="Times New Roman" w:cs="Times New Roman"/>
          <w:sz w:val="28"/>
          <w:szCs w:val="28"/>
          <w:lang w:val="ru-RU" w:eastAsia="uk-UA"/>
        </w:rPr>
        <w:t>в</w:t>
      </w:r>
      <w:proofErr w:type="spellEnd"/>
      <w:proofErr w:type="gram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які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знаходяться</w:t>
      </w:r>
      <w:proofErr w:type="spellEnd"/>
      <w:r w:rsidRPr="004B5D07">
        <w:rPr>
          <w:rFonts w:ascii="Times New Roman" w:eastAsia="Times New Roman" w:hAnsi="Times New Roman" w:cs="Times New Roman"/>
          <w:sz w:val="28"/>
          <w:szCs w:val="28"/>
          <w:lang w:val="ru-RU" w:eastAsia="uk-UA"/>
        </w:rPr>
        <w:t xml:space="preserve"> в </w:t>
      </w:r>
      <w:proofErr w:type="spellStart"/>
      <w:r w:rsidRPr="004B5D07">
        <w:rPr>
          <w:rFonts w:ascii="Times New Roman" w:eastAsia="Times New Roman" w:hAnsi="Times New Roman" w:cs="Times New Roman"/>
          <w:sz w:val="28"/>
          <w:szCs w:val="28"/>
          <w:lang w:val="ru-RU" w:eastAsia="uk-UA"/>
        </w:rPr>
        <w:t>аптечці</w:t>
      </w:r>
      <w:proofErr w:type="spellEnd"/>
      <w:r w:rsidRPr="004B5D07">
        <w:rPr>
          <w:rFonts w:ascii="Times New Roman" w:eastAsia="Times New Roman" w:hAnsi="Times New Roman" w:cs="Times New Roman"/>
          <w:sz w:val="28"/>
          <w:szCs w:val="28"/>
          <w:lang w:val="ru-RU" w:eastAsia="uk-UA"/>
        </w:rPr>
        <w:t xml:space="preserve"> IFAK.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b/>
          <w:bCs/>
          <w:sz w:val="28"/>
          <w:szCs w:val="28"/>
          <w:lang w:val="ru-RU" w:eastAsia="uk-UA"/>
        </w:rPr>
        <w:t xml:space="preserve">Правила </w:t>
      </w:r>
      <w:proofErr w:type="spellStart"/>
      <w:r w:rsidRPr="004B5D07">
        <w:rPr>
          <w:rFonts w:ascii="Times New Roman" w:eastAsia="Times New Roman" w:hAnsi="Times New Roman" w:cs="Times New Roman"/>
          <w:b/>
          <w:bCs/>
          <w:sz w:val="28"/>
          <w:szCs w:val="28"/>
          <w:lang w:val="ru-RU" w:eastAsia="uk-UA"/>
        </w:rPr>
        <w:t>накладання</w:t>
      </w:r>
      <w:proofErr w:type="spellEnd"/>
      <w:r w:rsidRPr="004B5D07">
        <w:rPr>
          <w:rFonts w:ascii="Times New Roman" w:eastAsia="Times New Roman" w:hAnsi="Times New Roman" w:cs="Times New Roman"/>
          <w:b/>
          <w:bCs/>
          <w:sz w:val="28"/>
          <w:szCs w:val="28"/>
          <w:lang w:val="ru-RU" w:eastAsia="uk-UA"/>
        </w:rPr>
        <w:t xml:space="preserve"> </w:t>
      </w:r>
      <w:proofErr w:type="spellStart"/>
      <w:r w:rsidRPr="004B5D07">
        <w:rPr>
          <w:rFonts w:ascii="Times New Roman" w:eastAsia="Times New Roman" w:hAnsi="Times New Roman" w:cs="Times New Roman"/>
          <w:b/>
          <w:bCs/>
          <w:sz w:val="28"/>
          <w:szCs w:val="28"/>
          <w:lang w:val="ru-RU" w:eastAsia="uk-UA"/>
        </w:rPr>
        <w:t>ізраїльського</w:t>
      </w:r>
      <w:proofErr w:type="spellEnd"/>
      <w:r w:rsidRPr="004B5D07">
        <w:rPr>
          <w:rFonts w:ascii="Times New Roman" w:eastAsia="Times New Roman" w:hAnsi="Times New Roman" w:cs="Times New Roman"/>
          <w:b/>
          <w:bCs/>
          <w:sz w:val="28"/>
          <w:szCs w:val="28"/>
          <w:lang w:val="ru-RU" w:eastAsia="uk-UA"/>
        </w:rPr>
        <w:t xml:space="preserve"> бандажу</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а. </w:t>
      </w:r>
      <w:proofErr w:type="spellStart"/>
      <w:r w:rsidRPr="004B5D07">
        <w:rPr>
          <w:rFonts w:ascii="Times New Roman" w:eastAsia="Times New Roman" w:hAnsi="Times New Roman" w:cs="Times New Roman"/>
          <w:sz w:val="28"/>
          <w:szCs w:val="28"/>
          <w:lang w:val="ru-RU" w:eastAsia="uk-UA"/>
        </w:rPr>
        <w:t>Вийміть</w:t>
      </w:r>
      <w:proofErr w:type="spellEnd"/>
      <w:r w:rsidRPr="004B5D07">
        <w:rPr>
          <w:rFonts w:ascii="Times New Roman" w:eastAsia="Times New Roman" w:hAnsi="Times New Roman" w:cs="Times New Roman"/>
          <w:sz w:val="28"/>
          <w:szCs w:val="28"/>
          <w:lang w:val="ru-RU" w:eastAsia="uk-UA"/>
        </w:rPr>
        <w:t xml:space="preserve"> бандаж з сумки і упаковки.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b. </w:t>
      </w:r>
      <w:proofErr w:type="spellStart"/>
      <w:r w:rsidRPr="004B5D07">
        <w:rPr>
          <w:rFonts w:ascii="Times New Roman" w:eastAsia="Times New Roman" w:hAnsi="Times New Roman" w:cs="Times New Roman"/>
          <w:sz w:val="28"/>
          <w:szCs w:val="28"/>
          <w:lang w:val="ru-RU" w:eastAsia="uk-UA"/>
        </w:rPr>
        <w:t>Прикладіть</w:t>
      </w:r>
      <w:proofErr w:type="spellEnd"/>
      <w:r w:rsidRPr="004B5D07">
        <w:rPr>
          <w:rFonts w:ascii="Times New Roman" w:eastAsia="Times New Roman" w:hAnsi="Times New Roman" w:cs="Times New Roman"/>
          <w:sz w:val="28"/>
          <w:szCs w:val="28"/>
          <w:lang w:val="ru-RU" w:eastAsia="uk-UA"/>
        </w:rPr>
        <w:t xml:space="preserve"> подушечку (</w:t>
      </w:r>
      <w:proofErr w:type="spellStart"/>
      <w:proofErr w:type="gramStart"/>
      <w:r w:rsidRPr="004B5D07">
        <w:rPr>
          <w:rFonts w:ascii="Times New Roman" w:eastAsia="Times New Roman" w:hAnsi="Times New Roman" w:cs="Times New Roman"/>
          <w:sz w:val="28"/>
          <w:szCs w:val="28"/>
          <w:lang w:val="ru-RU" w:eastAsia="uk-UA"/>
        </w:rPr>
        <w:t>пов’язку</w:t>
      </w:r>
      <w:proofErr w:type="spellEnd"/>
      <w:proofErr w:type="gramEnd"/>
      <w:r w:rsidRPr="004B5D07">
        <w:rPr>
          <w:rFonts w:ascii="Times New Roman" w:eastAsia="Times New Roman" w:hAnsi="Times New Roman" w:cs="Times New Roman"/>
          <w:sz w:val="28"/>
          <w:szCs w:val="28"/>
          <w:lang w:val="ru-RU" w:eastAsia="uk-UA"/>
        </w:rPr>
        <w:t xml:space="preserve">) прямо до рани.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с. </w:t>
      </w:r>
      <w:proofErr w:type="spellStart"/>
      <w:r w:rsidRPr="004B5D07">
        <w:rPr>
          <w:rFonts w:ascii="Times New Roman" w:eastAsia="Times New Roman" w:hAnsi="Times New Roman" w:cs="Times New Roman"/>
          <w:sz w:val="28"/>
          <w:szCs w:val="28"/>
          <w:lang w:val="ru-RU" w:eastAsia="uk-UA"/>
        </w:rPr>
        <w:t>Оберніть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еластичний</w:t>
      </w:r>
      <w:proofErr w:type="spellEnd"/>
      <w:r w:rsidRPr="004B5D07">
        <w:rPr>
          <w:rFonts w:ascii="Times New Roman" w:eastAsia="Times New Roman" w:hAnsi="Times New Roman" w:cs="Times New Roman"/>
          <w:sz w:val="28"/>
          <w:szCs w:val="28"/>
          <w:lang w:val="ru-RU" w:eastAsia="uk-UA"/>
        </w:rPr>
        <w:t xml:space="preserve"> бандаж </w:t>
      </w:r>
      <w:proofErr w:type="spellStart"/>
      <w:r w:rsidRPr="004B5D07">
        <w:rPr>
          <w:rFonts w:ascii="Times New Roman" w:eastAsia="Times New Roman" w:hAnsi="Times New Roman" w:cs="Times New Roman"/>
          <w:sz w:val="28"/>
          <w:szCs w:val="28"/>
          <w:lang w:val="ru-RU" w:eastAsia="uk-UA"/>
        </w:rPr>
        <w:t>навколо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постраждалої</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кінцівки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16</w:t>
      </w:r>
      <w:r w:rsidRPr="004B5D07">
        <w:rPr>
          <w:rFonts w:ascii="Times New Roman" w:eastAsia="Times New Roman" w:hAnsi="Times New Roman" w:cs="Times New Roman"/>
          <w:sz w:val="28"/>
          <w:szCs w:val="28"/>
          <w:lang w:val="ru-RU" w:eastAsia="uk-UA"/>
        </w:rPr>
        <w:t xml:space="preserve">А).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d. </w:t>
      </w:r>
      <w:proofErr w:type="spellStart"/>
      <w:r w:rsidRPr="004B5D07">
        <w:rPr>
          <w:rFonts w:ascii="Times New Roman" w:eastAsia="Times New Roman" w:hAnsi="Times New Roman" w:cs="Times New Roman"/>
          <w:sz w:val="28"/>
          <w:szCs w:val="28"/>
          <w:lang w:val="ru-RU" w:eastAsia="uk-UA"/>
        </w:rPr>
        <w:t>Протягніть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еластичну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пов’язку</w:t>
      </w:r>
      <w:proofErr w:type="spellEnd"/>
      <w:proofErr w:type="gram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повністю</w:t>
      </w:r>
      <w:proofErr w:type="spellEnd"/>
      <w:r w:rsidRPr="004B5D07">
        <w:rPr>
          <w:rFonts w:ascii="Times New Roman" w:eastAsia="Times New Roman" w:hAnsi="Times New Roman" w:cs="Times New Roman"/>
          <w:sz w:val="28"/>
          <w:szCs w:val="28"/>
          <w:lang w:val="ru-RU" w:eastAsia="uk-UA"/>
        </w:rPr>
        <w:t xml:space="preserve"> через </w:t>
      </w:r>
      <w:proofErr w:type="spellStart"/>
      <w:r w:rsidRPr="004B5D07">
        <w:rPr>
          <w:rFonts w:ascii="Times New Roman" w:eastAsia="Times New Roman" w:hAnsi="Times New Roman" w:cs="Times New Roman"/>
          <w:sz w:val="28"/>
          <w:szCs w:val="28"/>
          <w:lang w:val="ru-RU" w:eastAsia="uk-UA"/>
        </w:rPr>
        <w:t>аплікатор</w:t>
      </w:r>
      <w:proofErr w:type="spellEnd"/>
      <w:r w:rsidRPr="004B5D07">
        <w:rPr>
          <w:rFonts w:ascii="Times New Roman" w:eastAsia="Times New Roman" w:hAnsi="Times New Roman" w:cs="Times New Roman"/>
          <w:sz w:val="28"/>
          <w:szCs w:val="28"/>
          <w:lang w:val="ru-RU" w:eastAsia="uk-UA"/>
        </w:rPr>
        <w:t xml:space="preserve"> для </w:t>
      </w:r>
      <w:proofErr w:type="spellStart"/>
      <w:r w:rsidRPr="004B5D07">
        <w:rPr>
          <w:rFonts w:ascii="Times New Roman" w:eastAsia="Times New Roman" w:hAnsi="Times New Roman" w:cs="Times New Roman"/>
          <w:sz w:val="28"/>
          <w:szCs w:val="28"/>
          <w:lang w:val="ru-RU" w:eastAsia="uk-UA"/>
        </w:rPr>
        <w:t>тиску</w:t>
      </w:r>
      <w:proofErr w:type="spellEnd"/>
      <w:r w:rsidRPr="004B5D07">
        <w:rPr>
          <w:rFonts w:ascii="Times New Roman" w:eastAsia="Times New Roman" w:hAnsi="Times New Roman" w:cs="Times New Roman"/>
          <w:sz w:val="28"/>
          <w:szCs w:val="28"/>
          <w:lang w:val="ru-RU" w:eastAsia="uk-UA"/>
        </w:rPr>
        <w:t xml:space="preserve"> на рану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 xml:space="preserve">16 </w:t>
      </w:r>
      <w:r w:rsidRPr="004B5D07">
        <w:rPr>
          <w:rFonts w:ascii="Times New Roman" w:eastAsia="Times New Roman" w:hAnsi="Times New Roman" w:cs="Times New Roman"/>
          <w:sz w:val="28"/>
          <w:szCs w:val="28"/>
          <w:lang w:val="ru-RU" w:eastAsia="uk-UA"/>
        </w:rPr>
        <w:t xml:space="preserve">В)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е. </w:t>
      </w:r>
      <w:proofErr w:type="spellStart"/>
      <w:r w:rsidRPr="004B5D07">
        <w:rPr>
          <w:rFonts w:ascii="Times New Roman" w:eastAsia="Times New Roman" w:hAnsi="Times New Roman" w:cs="Times New Roman"/>
          <w:sz w:val="28"/>
          <w:szCs w:val="28"/>
          <w:lang w:val="ru-RU" w:eastAsia="uk-UA"/>
        </w:rPr>
        <w:t>Простягніть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еластичну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стр</w:t>
      </w:r>
      <w:proofErr w:type="gramEnd"/>
      <w:r w:rsidRPr="004B5D07">
        <w:rPr>
          <w:rFonts w:ascii="Times New Roman" w:eastAsia="Times New Roman" w:hAnsi="Times New Roman" w:cs="Times New Roman"/>
          <w:sz w:val="28"/>
          <w:szCs w:val="28"/>
          <w:lang w:val="ru-RU" w:eastAsia="uk-UA"/>
        </w:rPr>
        <w:t>ічку</w:t>
      </w:r>
      <w:proofErr w:type="spellEnd"/>
      <w:r w:rsidRPr="004B5D07">
        <w:rPr>
          <w:rFonts w:ascii="Times New Roman" w:eastAsia="Times New Roman" w:hAnsi="Times New Roman" w:cs="Times New Roman"/>
          <w:sz w:val="28"/>
          <w:szCs w:val="28"/>
          <w:lang w:val="ru-RU" w:eastAsia="uk-UA"/>
        </w:rPr>
        <w:t xml:space="preserve"> назад по </w:t>
      </w:r>
      <w:proofErr w:type="spellStart"/>
      <w:r w:rsidRPr="004B5D07">
        <w:rPr>
          <w:rFonts w:ascii="Times New Roman" w:eastAsia="Times New Roman" w:hAnsi="Times New Roman" w:cs="Times New Roman"/>
          <w:sz w:val="28"/>
          <w:szCs w:val="28"/>
          <w:lang w:val="ru-RU" w:eastAsia="uk-UA"/>
        </w:rPr>
        <w:t>верхній</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частині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аплікатора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зворотна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обв’язка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притискає</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аплікатор</w:t>
      </w:r>
      <w:proofErr w:type="spellEnd"/>
      <w:r w:rsidRPr="004B5D07">
        <w:rPr>
          <w:rFonts w:ascii="Times New Roman" w:eastAsia="Times New Roman" w:hAnsi="Times New Roman" w:cs="Times New Roman"/>
          <w:sz w:val="28"/>
          <w:szCs w:val="28"/>
          <w:lang w:val="ru-RU" w:eastAsia="uk-UA"/>
        </w:rPr>
        <w:t xml:space="preserve"> до подушечки)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16</w:t>
      </w:r>
      <w:r w:rsidRPr="004B5D07">
        <w:rPr>
          <w:rFonts w:ascii="Times New Roman" w:eastAsia="Times New Roman" w:hAnsi="Times New Roman" w:cs="Times New Roman"/>
          <w:sz w:val="28"/>
          <w:szCs w:val="28"/>
          <w:lang w:val="ru-RU" w:eastAsia="uk-UA"/>
        </w:rPr>
        <w:t xml:space="preserve">С).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f. </w:t>
      </w:r>
      <w:proofErr w:type="spellStart"/>
      <w:r w:rsidRPr="004B5D07">
        <w:rPr>
          <w:rFonts w:ascii="Times New Roman" w:eastAsia="Times New Roman" w:hAnsi="Times New Roman" w:cs="Times New Roman"/>
          <w:sz w:val="28"/>
          <w:szCs w:val="28"/>
          <w:lang w:val="ru-RU" w:eastAsia="uk-UA"/>
        </w:rPr>
        <w:t>Оберніть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еластичну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стр</w:t>
      </w:r>
      <w:proofErr w:type="gramEnd"/>
      <w:r w:rsidRPr="004B5D07">
        <w:rPr>
          <w:rFonts w:ascii="Times New Roman" w:eastAsia="Times New Roman" w:hAnsi="Times New Roman" w:cs="Times New Roman"/>
          <w:sz w:val="28"/>
          <w:szCs w:val="28"/>
          <w:lang w:val="ru-RU" w:eastAsia="uk-UA"/>
        </w:rPr>
        <w:t>ічку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щільно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навколо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аплікатора</w:t>
      </w:r>
      <w:proofErr w:type="spellEnd"/>
      <w:r w:rsidRPr="004B5D07">
        <w:rPr>
          <w:rFonts w:ascii="Times New Roman" w:eastAsia="Times New Roman" w:hAnsi="Times New Roman" w:cs="Times New Roman"/>
          <w:sz w:val="28"/>
          <w:szCs w:val="28"/>
          <w:lang w:val="ru-RU" w:eastAsia="uk-UA"/>
        </w:rPr>
        <w:t xml:space="preserve"> для </w:t>
      </w:r>
      <w:proofErr w:type="spellStart"/>
      <w:r w:rsidRPr="004B5D07">
        <w:rPr>
          <w:rFonts w:ascii="Times New Roman" w:eastAsia="Times New Roman" w:hAnsi="Times New Roman" w:cs="Times New Roman"/>
          <w:sz w:val="28"/>
          <w:szCs w:val="28"/>
          <w:lang w:val="ru-RU" w:eastAsia="uk-UA"/>
        </w:rPr>
        <w:t>тиску</w:t>
      </w:r>
      <w:proofErr w:type="spellEnd"/>
      <w:r w:rsidRPr="004B5D07">
        <w:rPr>
          <w:rFonts w:ascii="Times New Roman" w:eastAsia="Times New Roman" w:hAnsi="Times New Roman" w:cs="Times New Roman"/>
          <w:sz w:val="28"/>
          <w:szCs w:val="28"/>
          <w:lang w:val="ru-RU" w:eastAsia="uk-UA"/>
        </w:rPr>
        <w:t xml:space="preserve"> на рану.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g. </w:t>
      </w:r>
      <w:proofErr w:type="spellStart"/>
      <w:r w:rsidRPr="004B5D07">
        <w:rPr>
          <w:rFonts w:ascii="Times New Roman" w:eastAsia="Times New Roman" w:hAnsi="Times New Roman" w:cs="Times New Roman"/>
          <w:sz w:val="28"/>
          <w:szCs w:val="28"/>
          <w:lang w:val="ru-RU" w:eastAsia="uk-UA"/>
        </w:rPr>
        <w:t>Продовжуйте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намотувати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еластичну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стр</w:t>
      </w:r>
      <w:proofErr w:type="gramEnd"/>
      <w:r w:rsidRPr="004B5D07">
        <w:rPr>
          <w:rFonts w:ascii="Times New Roman" w:eastAsia="Times New Roman" w:hAnsi="Times New Roman" w:cs="Times New Roman"/>
          <w:sz w:val="28"/>
          <w:szCs w:val="28"/>
          <w:lang w:val="ru-RU" w:eastAsia="uk-UA"/>
        </w:rPr>
        <w:t>ічку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навколо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кінцівки</w:t>
      </w:r>
      <w:proofErr w:type="spellEnd"/>
      <w:r w:rsidRPr="004B5D07">
        <w:rPr>
          <w:rFonts w:ascii="Times New Roman" w:eastAsia="Times New Roman" w:hAnsi="Times New Roman" w:cs="Times New Roman"/>
          <w:sz w:val="28"/>
          <w:szCs w:val="28"/>
          <w:lang w:val="ru-RU" w:eastAsia="uk-UA"/>
        </w:rPr>
        <w:t xml:space="preserve"> так, </w:t>
      </w:r>
      <w:proofErr w:type="spellStart"/>
      <w:r w:rsidRPr="004B5D07">
        <w:rPr>
          <w:rFonts w:ascii="Times New Roman" w:eastAsia="Times New Roman" w:hAnsi="Times New Roman" w:cs="Times New Roman"/>
          <w:sz w:val="28"/>
          <w:szCs w:val="28"/>
          <w:lang w:val="ru-RU" w:eastAsia="uk-UA"/>
        </w:rPr>
        <w:t>щоб</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всі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краї</w:t>
      </w:r>
      <w:proofErr w:type="spellEnd"/>
      <w:r w:rsidRPr="004B5D07">
        <w:rPr>
          <w:rFonts w:ascii="Times New Roman" w:eastAsia="Times New Roman" w:hAnsi="Times New Roman" w:cs="Times New Roman"/>
          <w:sz w:val="28"/>
          <w:szCs w:val="28"/>
          <w:lang w:val="ru-RU" w:eastAsia="uk-UA"/>
        </w:rPr>
        <w:t xml:space="preserve"> подушечки </w:t>
      </w:r>
      <w:proofErr w:type="spellStart"/>
      <w:r w:rsidRPr="004B5D07">
        <w:rPr>
          <w:rFonts w:ascii="Times New Roman" w:eastAsia="Times New Roman" w:hAnsi="Times New Roman" w:cs="Times New Roman"/>
          <w:sz w:val="28"/>
          <w:szCs w:val="28"/>
          <w:lang w:val="ru-RU" w:eastAsia="uk-UA"/>
        </w:rPr>
        <w:t>були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покриті</w:t>
      </w:r>
      <w:proofErr w:type="spellEnd"/>
      <w:r w:rsidRPr="004B5D07">
        <w:rPr>
          <w:rFonts w:ascii="Times New Roman" w:eastAsia="Times New Roman" w:hAnsi="Times New Roman" w:cs="Times New Roman"/>
          <w:sz w:val="28"/>
          <w:szCs w:val="28"/>
          <w:lang w:val="ru-RU" w:eastAsia="uk-UA"/>
        </w:rPr>
        <w:t xml:space="preserve"> нею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16</w:t>
      </w:r>
      <w:r w:rsidRPr="004B5D07">
        <w:rPr>
          <w:rFonts w:ascii="Times New Roman" w:eastAsia="Times New Roman" w:hAnsi="Times New Roman" w:cs="Times New Roman"/>
          <w:sz w:val="28"/>
          <w:szCs w:val="28"/>
          <w:lang w:val="ru-RU" w:eastAsia="uk-UA"/>
        </w:rPr>
        <w:t xml:space="preserve">D).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h. </w:t>
      </w:r>
      <w:proofErr w:type="spellStart"/>
      <w:r w:rsidRPr="004B5D07">
        <w:rPr>
          <w:rFonts w:ascii="Times New Roman" w:eastAsia="Times New Roman" w:hAnsi="Times New Roman" w:cs="Times New Roman"/>
          <w:sz w:val="28"/>
          <w:szCs w:val="28"/>
          <w:lang w:val="ru-RU" w:eastAsia="uk-UA"/>
        </w:rPr>
        <w:t>Зафіксуйте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зігнутий</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кінець</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кр</w:t>
      </w:r>
      <w:proofErr w:type="gramEnd"/>
      <w:r w:rsidRPr="004B5D07">
        <w:rPr>
          <w:rFonts w:ascii="Times New Roman" w:eastAsia="Times New Roman" w:hAnsi="Times New Roman" w:cs="Times New Roman"/>
          <w:sz w:val="28"/>
          <w:szCs w:val="28"/>
          <w:lang w:val="ru-RU" w:eastAsia="uk-UA"/>
        </w:rPr>
        <w:t>іплення</w:t>
      </w:r>
      <w:proofErr w:type="spellEnd"/>
      <w:r w:rsidRPr="004B5D07">
        <w:rPr>
          <w:rFonts w:ascii="Times New Roman" w:eastAsia="Times New Roman" w:hAnsi="Times New Roman" w:cs="Times New Roman"/>
          <w:sz w:val="28"/>
          <w:szCs w:val="28"/>
          <w:lang w:val="ru-RU" w:eastAsia="uk-UA"/>
        </w:rPr>
        <w:t xml:space="preserve"> для </w:t>
      </w:r>
      <w:proofErr w:type="spellStart"/>
      <w:r w:rsidRPr="004B5D07">
        <w:rPr>
          <w:rFonts w:ascii="Times New Roman" w:eastAsia="Times New Roman" w:hAnsi="Times New Roman" w:cs="Times New Roman"/>
          <w:sz w:val="28"/>
          <w:szCs w:val="28"/>
          <w:lang w:val="ru-RU" w:eastAsia="uk-UA"/>
        </w:rPr>
        <w:t>утягування</w:t>
      </w:r>
      <w:proofErr w:type="spellEnd"/>
      <w:r w:rsidRPr="004B5D07">
        <w:rPr>
          <w:rFonts w:ascii="Times New Roman" w:eastAsia="Times New Roman" w:hAnsi="Times New Roman" w:cs="Times New Roman"/>
          <w:sz w:val="28"/>
          <w:szCs w:val="28"/>
          <w:lang w:val="ru-RU" w:eastAsia="uk-UA"/>
        </w:rPr>
        <w:t xml:space="preserve"> на </w:t>
      </w:r>
      <w:proofErr w:type="spellStart"/>
      <w:r w:rsidRPr="004B5D07">
        <w:rPr>
          <w:rFonts w:ascii="Times New Roman" w:eastAsia="Times New Roman" w:hAnsi="Times New Roman" w:cs="Times New Roman"/>
          <w:sz w:val="28"/>
          <w:szCs w:val="28"/>
          <w:lang w:val="ru-RU" w:eastAsia="uk-UA"/>
        </w:rPr>
        <w:t>еластичній</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пов’язці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16</w:t>
      </w:r>
      <w:r w:rsidRPr="004B5D07">
        <w:rPr>
          <w:rFonts w:ascii="Times New Roman" w:eastAsia="Times New Roman" w:hAnsi="Times New Roman" w:cs="Times New Roman"/>
          <w:sz w:val="28"/>
          <w:szCs w:val="28"/>
          <w:lang w:val="ru-RU" w:eastAsia="uk-UA"/>
        </w:rPr>
        <w:t xml:space="preserve">Е). </w:t>
      </w:r>
      <w:proofErr w:type="spellStart"/>
      <w:r w:rsidRPr="004B5D07">
        <w:rPr>
          <w:rFonts w:ascii="Times New Roman" w:eastAsia="Times New Roman" w:hAnsi="Times New Roman" w:cs="Times New Roman"/>
          <w:sz w:val="28"/>
          <w:szCs w:val="28"/>
          <w:lang w:val="ru-RU" w:eastAsia="uk-UA"/>
        </w:rPr>
        <w:t>Тепер</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пов’язка</w:t>
      </w:r>
      <w:proofErr w:type="spellEnd"/>
      <w:proofErr w:type="gram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зафіксована</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125AC7">
      <w:pPr>
        <w:shd w:val="clear" w:color="auto" w:fill="FFFFFF" w:themeFill="background1"/>
        <w:spacing w:after="0" w:line="240" w:lineRule="auto"/>
        <w:ind w:firstLine="709"/>
        <w:jc w:val="center"/>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noProof/>
          <w:sz w:val="28"/>
          <w:szCs w:val="28"/>
          <w:lang w:eastAsia="uk-UA"/>
        </w:rPr>
        <w:lastRenderedPageBreak/>
        <w:drawing>
          <wp:inline distT="0" distB="0" distL="0" distR="0" wp14:anchorId="3626DB98" wp14:editId="0BC31709">
            <wp:extent cx="5619750" cy="3790950"/>
            <wp:effectExtent l="0" t="0" r="0" b="0"/>
            <wp:docPr id="17" name="Рисунок 17" descr="бпндаж 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ндаж 2">
                      <a:hlinkClick r:id="rId42"/>
                    </pic:cNvPr>
                    <pic:cNvPicPr>
                      <a:picLocks noChangeAspect="1" noChangeArrowheads="1"/>
                    </pic:cNvPicPr>
                  </pic:nvPicPr>
                  <pic:blipFill>
                    <a:blip r:embed="rId43">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19750" cy="3790950"/>
                    </a:xfrm>
                    <a:prstGeom prst="rect">
                      <a:avLst/>
                    </a:prstGeom>
                    <a:noFill/>
                    <a:ln>
                      <a:noFill/>
                    </a:ln>
                  </pic:spPr>
                </pic:pic>
              </a:graphicData>
            </a:graphic>
          </wp:inline>
        </w:drawing>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16</w:t>
      </w:r>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Накладення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ізраїльського</w:t>
      </w:r>
      <w:proofErr w:type="spellEnd"/>
      <w:r w:rsidRPr="004B5D07">
        <w:rPr>
          <w:rFonts w:ascii="Times New Roman" w:eastAsia="Times New Roman" w:hAnsi="Times New Roman" w:cs="Times New Roman"/>
          <w:sz w:val="28"/>
          <w:szCs w:val="28"/>
          <w:lang w:val="ru-RU" w:eastAsia="uk-UA"/>
        </w:rPr>
        <w:t xml:space="preserve"> бандажу </w:t>
      </w:r>
      <w:proofErr w:type="gramStart"/>
      <w:r w:rsidRPr="004B5D07">
        <w:rPr>
          <w:rFonts w:ascii="Times New Roman" w:eastAsia="Times New Roman" w:hAnsi="Times New Roman" w:cs="Times New Roman"/>
          <w:sz w:val="28"/>
          <w:szCs w:val="28"/>
          <w:lang w:val="ru-RU" w:eastAsia="uk-UA"/>
        </w:rPr>
        <w:t>на</w:t>
      </w:r>
      <w:proofErr w:type="gram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кінцівку</w:t>
      </w:r>
      <w:proofErr w:type="spellEnd"/>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sz w:val="28"/>
          <w:szCs w:val="28"/>
          <w:lang w:val="ru-RU" w:eastAsia="uk-UA"/>
        </w:rPr>
        <w:t>Ізраїльський</w:t>
      </w:r>
      <w:proofErr w:type="spellEnd"/>
      <w:r w:rsidRPr="004B5D07">
        <w:rPr>
          <w:rFonts w:ascii="Times New Roman" w:eastAsia="Times New Roman" w:hAnsi="Times New Roman" w:cs="Times New Roman"/>
          <w:sz w:val="28"/>
          <w:szCs w:val="28"/>
          <w:lang w:val="ru-RU" w:eastAsia="uk-UA"/>
        </w:rPr>
        <w:t xml:space="preserve"> бандаж </w:t>
      </w:r>
      <w:proofErr w:type="spellStart"/>
      <w:r w:rsidRPr="004B5D07">
        <w:rPr>
          <w:rFonts w:ascii="Times New Roman" w:eastAsia="Times New Roman" w:hAnsi="Times New Roman" w:cs="Times New Roman"/>
          <w:sz w:val="28"/>
          <w:szCs w:val="28"/>
          <w:lang w:val="ru-RU" w:eastAsia="uk-UA"/>
        </w:rPr>
        <w:t>дуже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зручний</w:t>
      </w:r>
      <w:proofErr w:type="spellEnd"/>
      <w:r w:rsidRPr="004B5D07">
        <w:rPr>
          <w:rFonts w:ascii="Times New Roman" w:eastAsia="Times New Roman" w:hAnsi="Times New Roman" w:cs="Times New Roman"/>
          <w:sz w:val="28"/>
          <w:szCs w:val="28"/>
          <w:lang w:val="ru-RU" w:eastAsia="uk-UA"/>
        </w:rPr>
        <w:t xml:space="preserve"> і </w:t>
      </w:r>
      <w:proofErr w:type="spellStart"/>
      <w:r w:rsidRPr="004B5D07">
        <w:rPr>
          <w:rFonts w:ascii="Times New Roman" w:eastAsia="Times New Roman" w:hAnsi="Times New Roman" w:cs="Times New Roman"/>
          <w:sz w:val="28"/>
          <w:szCs w:val="28"/>
          <w:lang w:val="ru-RU" w:eastAsia="uk-UA"/>
        </w:rPr>
        <w:t>простий</w:t>
      </w:r>
      <w:proofErr w:type="spellEnd"/>
      <w:r w:rsidRPr="004B5D07">
        <w:rPr>
          <w:rFonts w:ascii="Times New Roman" w:eastAsia="Times New Roman" w:hAnsi="Times New Roman" w:cs="Times New Roman"/>
          <w:sz w:val="28"/>
          <w:szCs w:val="28"/>
          <w:lang w:val="ru-RU" w:eastAsia="uk-UA"/>
        </w:rPr>
        <w:t xml:space="preserve"> у </w:t>
      </w:r>
      <w:proofErr w:type="spellStart"/>
      <w:r w:rsidRPr="004B5D07">
        <w:rPr>
          <w:rFonts w:ascii="Times New Roman" w:eastAsia="Times New Roman" w:hAnsi="Times New Roman" w:cs="Times New Roman"/>
          <w:sz w:val="28"/>
          <w:szCs w:val="28"/>
          <w:lang w:val="ru-RU" w:eastAsia="uk-UA"/>
        </w:rPr>
        <w:t>використанні</w:t>
      </w:r>
      <w:proofErr w:type="spellEnd"/>
      <w:r w:rsidRPr="004B5D07">
        <w:rPr>
          <w:rFonts w:ascii="Times New Roman" w:eastAsia="Times New Roman" w:hAnsi="Times New Roman" w:cs="Times New Roman"/>
          <w:sz w:val="28"/>
          <w:szCs w:val="28"/>
          <w:lang w:val="ru-RU" w:eastAsia="uk-UA"/>
        </w:rPr>
        <w:t xml:space="preserve">. За </w:t>
      </w:r>
      <w:proofErr w:type="spellStart"/>
      <w:r w:rsidRPr="004B5D07">
        <w:rPr>
          <w:rFonts w:ascii="Times New Roman" w:eastAsia="Times New Roman" w:hAnsi="Times New Roman" w:cs="Times New Roman"/>
          <w:sz w:val="28"/>
          <w:szCs w:val="28"/>
          <w:lang w:val="ru-RU" w:eastAsia="uk-UA"/>
        </w:rPr>
        <w:t>його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допомогою</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можна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ефективно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накладати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пов’язки</w:t>
      </w:r>
      <w:proofErr w:type="spellEnd"/>
      <w:r w:rsidRPr="004B5D07">
        <w:rPr>
          <w:rFonts w:ascii="Times New Roman" w:eastAsia="Times New Roman" w:hAnsi="Times New Roman" w:cs="Times New Roman"/>
          <w:sz w:val="28"/>
          <w:szCs w:val="28"/>
          <w:lang w:val="ru-RU" w:eastAsia="uk-UA"/>
        </w:rPr>
        <w:t xml:space="preserve"> на </w:t>
      </w:r>
      <w:proofErr w:type="spellStart"/>
      <w:proofErr w:type="gramStart"/>
      <w:r w:rsidRPr="004B5D07">
        <w:rPr>
          <w:rFonts w:ascii="Times New Roman" w:eastAsia="Times New Roman" w:hAnsi="Times New Roman" w:cs="Times New Roman"/>
          <w:sz w:val="28"/>
          <w:szCs w:val="28"/>
          <w:lang w:val="ru-RU" w:eastAsia="uk-UA"/>
        </w:rPr>
        <w:t>р</w:t>
      </w:r>
      <w:proofErr w:type="gramEnd"/>
      <w:r w:rsidRPr="004B5D07">
        <w:rPr>
          <w:rFonts w:ascii="Times New Roman" w:eastAsia="Times New Roman" w:hAnsi="Times New Roman" w:cs="Times New Roman"/>
          <w:sz w:val="28"/>
          <w:szCs w:val="28"/>
          <w:lang w:val="ru-RU" w:eastAsia="uk-UA"/>
        </w:rPr>
        <w:t>ізні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ділянки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тіла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пораненого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w:t>
      </w:r>
      <w:r w:rsidRPr="004B5D07">
        <w:rPr>
          <w:rFonts w:ascii="Times New Roman" w:eastAsia="Times New Roman" w:hAnsi="Times New Roman" w:cs="Times New Roman"/>
          <w:sz w:val="28"/>
          <w:szCs w:val="28"/>
          <w:lang w:val="ru-RU" w:eastAsia="uk-UA"/>
        </w:rPr>
        <w:t>7</w:t>
      </w:r>
      <w:r w:rsidR="00125AC7" w:rsidRPr="004B5D07">
        <w:rPr>
          <w:rFonts w:ascii="Times New Roman" w:eastAsia="Times New Roman" w:hAnsi="Times New Roman" w:cs="Times New Roman"/>
          <w:sz w:val="28"/>
          <w:szCs w:val="28"/>
          <w:lang w:val="ru-RU" w:eastAsia="uk-UA"/>
        </w:rPr>
        <w:t>.</w:t>
      </w:r>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noProof/>
          <w:sz w:val="28"/>
          <w:szCs w:val="28"/>
          <w:lang w:eastAsia="uk-UA"/>
        </w:rPr>
        <w:drawing>
          <wp:inline distT="0" distB="0" distL="0" distR="0" wp14:anchorId="0EA77AE9" wp14:editId="4A22E58E">
            <wp:extent cx="4324350" cy="2800350"/>
            <wp:effectExtent l="0" t="0" r="0" b="0"/>
            <wp:docPr id="16" name="Рисунок 16" descr="бандаж_3">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андаж_3">
                      <a:hlinkClick r:id="rId45"/>
                    </pic:cNvPr>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24350" cy="2800350"/>
                    </a:xfrm>
                    <a:prstGeom prst="rect">
                      <a:avLst/>
                    </a:prstGeom>
                    <a:noFill/>
                    <a:ln>
                      <a:noFill/>
                    </a:ln>
                  </pic:spPr>
                </pic:pic>
              </a:graphicData>
            </a:graphic>
          </wp:inline>
        </w:drawing>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sz w:val="28"/>
          <w:szCs w:val="28"/>
          <w:lang w:val="ru-RU" w:eastAsia="uk-UA"/>
        </w:rPr>
        <w:t>Малюнок</w:t>
      </w:r>
      <w:proofErr w:type="spellEnd"/>
      <w:r w:rsidRPr="004B5D07">
        <w:rPr>
          <w:rFonts w:ascii="Times New Roman" w:eastAsia="Times New Roman" w:hAnsi="Times New Roman" w:cs="Times New Roman"/>
          <w:sz w:val="28"/>
          <w:szCs w:val="28"/>
          <w:lang w:val="ru-RU" w:eastAsia="uk-UA"/>
        </w:rPr>
        <w:t xml:space="preserve"> </w:t>
      </w:r>
      <w:r w:rsidR="00125AC7" w:rsidRPr="004B5D07">
        <w:rPr>
          <w:rFonts w:ascii="Times New Roman" w:eastAsia="Times New Roman" w:hAnsi="Times New Roman" w:cs="Times New Roman"/>
          <w:sz w:val="28"/>
          <w:szCs w:val="28"/>
          <w:lang w:val="ru-RU" w:eastAsia="uk-UA"/>
        </w:rPr>
        <w:t>1</w:t>
      </w:r>
      <w:r w:rsidRPr="004B5D07">
        <w:rPr>
          <w:rFonts w:ascii="Times New Roman" w:eastAsia="Times New Roman" w:hAnsi="Times New Roman" w:cs="Times New Roman"/>
          <w:sz w:val="28"/>
          <w:szCs w:val="28"/>
          <w:lang w:val="ru-RU" w:eastAsia="uk-UA"/>
        </w:rPr>
        <w:t xml:space="preserve">7. </w:t>
      </w:r>
      <w:proofErr w:type="spellStart"/>
      <w:r w:rsidRPr="004B5D07">
        <w:rPr>
          <w:rFonts w:ascii="Times New Roman" w:eastAsia="Times New Roman" w:hAnsi="Times New Roman" w:cs="Times New Roman"/>
          <w:sz w:val="28"/>
          <w:szCs w:val="28"/>
          <w:lang w:val="ru-RU" w:eastAsia="uk-UA"/>
        </w:rPr>
        <w:t>Накладення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ізраїльського</w:t>
      </w:r>
      <w:proofErr w:type="spellEnd"/>
      <w:r w:rsidRPr="004B5D07">
        <w:rPr>
          <w:rFonts w:ascii="Times New Roman" w:eastAsia="Times New Roman" w:hAnsi="Times New Roman" w:cs="Times New Roman"/>
          <w:sz w:val="28"/>
          <w:szCs w:val="28"/>
          <w:lang w:val="ru-RU" w:eastAsia="uk-UA"/>
        </w:rPr>
        <w:t xml:space="preserve"> бандажу на </w:t>
      </w:r>
      <w:proofErr w:type="spellStart"/>
      <w:proofErr w:type="gramStart"/>
      <w:r w:rsidRPr="004B5D07">
        <w:rPr>
          <w:rFonts w:ascii="Times New Roman" w:eastAsia="Times New Roman" w:hAnsi="Times New Roman" w:cs="Times New Roman"/>
          <w:sz w:val="28"/>
          <w:szCs w:val="28"/>
          <w:lang w:val="ru-RU" w:eastAsia="uk-UA"/>
        </w:rPr>
        <w:t>р</w:t>
      </w:r>
      <w:proofErr w:type="gramEnd"/>
      <w:r w:rsidRPr="004B5D07">
        <w:rPr>
          <w:rFonts w:ascii="Times New Roman" w:eastAsia="Times New Roman" w:hAnsi="Times New Roman" w:cs="Times New Roman"/>
          <w:sz w:val="28"/>
          <w:szCs w:val="28"/>
          <w:lang w:val="ru-RU" w:eastAsia="uk-UA"/>
        </w:rPr>
        <w:t>ізні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ділянки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тіла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пораненого</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b/>
          <w:bCs/>
          <w:sz w:val="28"/>
          <w:szCs w:val="28"/>
          <w:lang w:val="ru-RU" w:eastAsia="uk-UA"/>
        </w:rPr>
        <w:t>Бойова</w:t>
      </w:r>
      <w:proofErr w:type="spellEnd"/>
      <w:r w:rsidRPr="004B5D07">
        <w:rPr>
          <w:rFonts w:ascii="Times New Roman" w:eastAsia="Times New Roman" w:hAnsi="Times New Roman" w:cs="Times New Roman"/>
          <w:b/>
          <w:bCs/>
          <w:sz w:val="28"/>
          <w:szCs w:val="28"/>
          <w:lang w:val="ru-RU" w:eastAsia="uk-UA"/>
        </w:rPr>
        <w:t xml:space="preserve"> марля (</w:t>
      </w:r>
      <w:proofErr w:type="spellStart"/>
      <w:r w:rsidRPr="004B5D07">
        <w:rPr>
          <w:rFonts w:ascii="Times New Roman" w:eastAsia="Times New Roman" w:hAnsi="Times New Roman" w:cs="Times New Roman"/>
          <w:b/>
          <w:bCs/>
          <w:sz w:val="28"/>
          <w:szCs w:val="28"/>
          <w:lang w:val="ru-RU" w:eastAsia="uk-UA"/>
        </w:rPr>
        <w:t>кровоспинний</w:t>
      </w:r>
      <w:proofErr w:type="spellEnd"/>
      <w:r w:rsidRPr="004B5D07">
        <w:rPr>
          <w:rFonts w:ascii="Times New Roman" w:eastAsia="Times New Roman" w:hAnsi="Times New Roman" w:cs="Times New Roman"/>
          <w:b/>
          <w:bCs/>
          <w:sz w:val="28"/>
          <w:szCs w:val="28"/>
          <w:lang w:val="ru-RU" w:eastAsia="uk-UA"/>
        </w:rPr>
        <w:t xml:space="preserve"> бинт) (</w:t>
      </w:r>
      <w:proofErr w:type="spellStart"/>
      <w:r w:rsidRPr="004B5D07">
        <w:rPr>
          <w:rFonts w:ascii="Times New Roman" w:eastAsia="Times New Roman" w:hAnsi="Times New Roman" w:cs="Times New Roman"/>
          <w:b/>
          <w:bCs/>
          <w:sz w:val="28"/>
          <w:szCs w:val="28"/>
          <w:lang w:val="ru-RU" w:eastAsia="uk-UA"/>
        </w:rPr>
        <w:t>Combat</w:t>
      </w:r>
      <w:proofErr w:type="spellEnd"/>
      <w:r w:rsidRPr="004B5D07">
        <w:rPr>
          <w:rFonts w:ascii="Times New Roman" w:eastAsia="Times New Roman" w:hAnsi="Times New Roman" w:cs="Times New Roman"/>
          <w:b/>
          <w:bCs/>
          <w:sz w:val="28"/>
          <w:szCs w:val="28"/>
          <w:lang w:val="ru-RU" w:eastAsia="uk-UA"/>
        </w:rPr>
        <w:t xml:space="preserve"> </w:t>
      </w:r>
      <w:proofErr w:type="spellStart"/>
      <w:r w:rsidRPr="004B5D07">
        <w:rPr>
          <w:rFonts w:ascii="Times New Roman" w:eastAsia="Times New Roman" w:hAnsi="Times New Roman" w:cs="Times New Roman"/>
          <w:b/>
          <w:bCs/>
          <w:sz w:val="28"/>
          <w:szCs w:val="28"/>
          <w:lang w:val="ru-RU" w:eastAsia="uk-UA"/>
        </w:rPr>
        <w:t>Gauze</w:t>
      </w:r>
      <w:proofErr w:type="spellEnd"/>
      <w:r w:rsidRPr="004B5D07">
        <w:rPr>
          <w:rFonts w:ascii="Times New Roman" w:eastAsia="Times New Roman" w:hAnsi="Times New Roman" w:cs="Times New Roman"/>
          <w:b/>
          <w:bCs/>
          <w:sz w:val="28"/>
          <w:szCs w:val="28"/>
          <w:lang w:val="ru-RU" w:eastAsia="uk-UA"/>
        </w:rPr>
        <w:t xml:space="preserve">)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b/>
          <w:bCs/>
          <w:sz w:val="28"/>
          <w:szCs w:val="28"/>
          <w:lang w:val="ru-RU" w:eastAsia="uk-UA"/>
        </w:rPr>
        <w:t>Бойова</w:t>
      </w:r>
      <w:proofErr w:type="spellEnd"/>
      <w:r w:rsidRPr="004B5D07">
        <w:rPr>
          <w:rFonts w:ascii="Times New Roman" w:eastAsia="Times New Roman" w:hAnsi="Times New Roman" w:cs="Times New Roman"/>
          <w:b/>
          <w:bCs/>
          <w:sz w:val="28"/>
          <w:szCs w:val="28"/>
          <w:lang w:val="ru-RU" w:eastAsia="uk-UA"/>
        </w:rPr>
        <w:t xml:space="preserve"> марля (</w:t>
      </w:r>
      <w:proofErr w:type="spellStart"/>
      <w:r w:rsidRPr="004B5D07">
        <w:rPr>
          <w:rFonts w:ascii="Times New Roman" w:eastAsia="Times New Roman" w:hAnsi="Times New Roman" w:cs="Times New Roman"/>
          <w:b/>
          <w:bCs/>
          <w:sz w:val="28"/>
          <w:szCs w:val="28"/>
          <w:lang w:val="ru-RU" w:eastAsia="uk-UA"/>
        </w:rPr>
        <w:t>Combat</w:t>
      </w:r>
      <w:proofErr w:type="spellEnd"/>
      <w:r w:rsidRPr="004B5D07">
        <w:rPr>
          <w:rFonts w:ascii="Times New Roman" w:eastAsia="Times New Roman" w:hAnsi="Times New Roman" w:cs="Times New Roman"/>
          <w:b/>
          <w:bCs/>
          <w:sz w:val="28"/>
          <w:szCs w:val="28"/>
          <w:lang w:val="ru-RU" w:eastAsia="uk-UA"/>
        </w:rPr>
        <w:t xml:space="preserve"> </w:t>
      </w:r>
      <w:proofErr w:type="spellStart"/>
      <w:r w:rsidRPr="004B5D07">
        <w:rPr>
          <w:rFonts w:ascii="Times New Roman" w:eastAsia="Times New Roman" w:hAnsi="Times New Roman" w:cs="Times New Roman"/>
          <w:b/>
          <w:bCs/>
          <w:sz w:val="28"/>
          <w:szCs w:val="28"/>
          <w:lang w:val="ru-RU" w:eastAsia="uk-UA"/>
        </w:rPr>
        <w:t>Gauze</w:t>
      </w:r>
      <w:proofErr w:type="spellEnd"/>
      <w:r w:rsidRPr="004B5D07">
        <w:rPr>
          <w:rFonts w:ascii="Times New Roman" w:eastAsia="Times New Roman" w:hAnsi="Times New Roman" w:cs="Times New Roman"/>
          <w:b/>
          <w:bCs/>
          <w:sz w:val="28"/>
          <w:szCs w:val="28"/>
          <w:lang w:val="ru-RU" w:eastAsia="uk-UA"/>
        </w:rPr>
        <w:t>)</w:t>
      </w:r>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являє</w:t>
      </w:r>
      <w:proofErr w:type="spellEnd"/>
      <w:r w:rsidRPr="004B5D07">
        <w:rPr>
          <w:rFonts w:ascii="Times New Roman" w:eastAsia="Times New Roman" w:hAnsi="Times New Roman" w:cs="Times New Roman"/>
          <w:sz w:val="28"/>
          <w:szCs w:val="28"/>
          <w:lang w:val="ru-RU" w:eastAsia="uk-UA"/>
        </w:rPr>
        <w:t xml:space="preserve"> собою </w:t>
      </w:r>
      <w:proofErr w:type="spellStart"/>
      <w:proofErr w:type="gramStart"/>
      <w:r w:rsidRPr="004B5D07">
        <w:rPr>
          <w:rFonts w:ascii="Times New Roman" w:eastAsia="Times New Roman" w:hAnsi="Times New Roman" w:cs="Times New Roman"/>
          <w:sz w:val="28"/>
          <w:szCs w:val="28"/>
          <w:lang w:val="ru-RU" w:eastAsia="uk-UA"/>
        </w:rPr>
        <w:t>стр</w:t>
      </w:r>
      <w:proofErr w:type="gramEnd"/>
      <w:r w:rsidRPr="004B5D07">
        <w:rPr>
          <w:rFonts w:ascii="Times New Roman" w:eastAsia="Times New Roman" w:hAnsi="Times New Roman" w:cs="Times New Roman"/>
          <w:sz w:val="28"/>
          <w:szCs w:val="28"/>
          <w:lang w:val="ru-RU" w:eastAsia="uk-UA"/>
        </w:rPr>
        <w:t>ічку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згорнуту</w:t>
      </w:r>
      <w:proofErr w:type="spellEnd"/>
      <w:r w:rsidRPr="004B5D07">
        <w:rPr>
          <w:rFonts w:ascii="Times New Roman" w:eastAsia="Times New Roman" w:hAnsi="Times New Roman" w:cs="Times New Roman"/>
          <w:sz w:val="28"/>
          <w:szCs w:val="28"/>
          <w:lang w:val="ru-RU" w:eastAsia="uk-UA"/>
        </w:rPr>
        <w:t xml:space="preserve"> в рулон і </w:t>
      </w:r>
      <w:proofErr w:type="spellStart"/>
      <w:r w:rsidRPr="004B5D07">
        <w:rPr>
          <w:rFonts w:ascii="Times New Roman" w:eastAsia="Times New Roman" w:hAnsi="Times New Roman" w:cs="Times New Roman"/>
          <w:sz w:val="28"/>
          <w:szCs w:val="28"/>
          <w:lang w:val="ru-RU" w:eastAsia="uk-UA"/>
        </w:rPr>
        <w:t>вкриту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гемостатичним</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засобом</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Матер</w:t>
      </w:r>
      <w:proofErr w:type="gramEnd"/>
      <w:r w:rsidRPr="004B5D07">
        <w:rPr>
          <w:rFonts w:ascii="Times New Roman" w:eastAsia="Times New Roman" w:hAnsi="Times New Roman" w:cs="Times New Roman"/>
          <w:sz w:val="28"/>
          <w:szCs w:val="28"/>
          <w:lang w:val="ru-RU" w:eastAsia="uk-UA"/>
        </w:rPr>
        <w:t>іал</w:t>
      </w:r>
      <w:proofErr w:type="spellEnd"/>
      <w:r w:rsidRPr="004B5D07">
        <w:rPr>
          <w:rFonts w:ascii="Times New Roman" w:eastAsia="Times New Roman" w:hAnsi="Times New Roman" w:cs="Times New Roman"/>
          <w:sz w:val="28"/>
          <w:szCs w:val="28"/>
          <w:lang w:val="ru-RU" w:eastAsia="uk-UA"/>
        </w:rPr>
        <w:t xml:space="preserve"> при </w:t>
      </w:r>
      <w:proofErr w:type="spellStart"/>
      <w:r w:rsidRPr="004B5D07">
        <w:rPr>
          <w:rFonts w:ascii="Times New Roman" w:eastAsia="Times New Roman" w:hAnsi="Times New Roman" w:cs="Times New Roman"/>
          <w:sz w:val="28"/>
          <w:szCs w:val="28"/>
          <w:lang w:val="ru-RU" w:eastAsia="uk-UA"/>
        </w:rPr>
        <w:t>контакті</w:t>
      </w:r>
      <w:proofErr w:type="spellEnd"/>
      <w:r w:rsidRPr="004B5D07">
        <w:rPr>
          <w:rFonts w:ascii="Times New Roman" w:eastAsia="Times New Roman" w:hAnsi="Times New Roman" w:cs="Times New Roman"/>
          <w:sz w:val="28"/>
          <w:szCs w:val="28"/>
          <w:lang w:val="ru-RU" w:eastAsia="uk-UA"/>
        </w:rPr>
        <w:t xml:space="preserve"> з </w:t>
      </w:r>
      <w:proofErr w:type="spellStart"/>
      <w:r w:rsidRPr="004B5D07">
        <w:rPr>
          <w:rFonts w:ascii="Times New Roman" w:eastAsia="Times New Roman" w:hAnsi="Times New Roman" w:cs="Times New Roman"/>
          <w:sz w:val="28"/>
          <w:szCs w:val="28"/>
          <w:lang w:val="ru-RU" w:eastAsia="uk-UA"/>
        </w:rPr>
        <w:t>кров’ю</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змушує</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її</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згортатися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Подібна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дія</w:t>
      </w:r>
      <w:proofErr w:type="spellEnd"/>
      <w:r w:rsidRPr="004B5D07">
        <w:rPr>
          <w:rFonts w:ascii="Times New Roman" w:eastAsia="Times New Roman" w:hAnsi="Times New Roman" w:cs="Times New Roman"/>
          <w:sz w:val="28"/>
          <w:szCs w:val="28"/>
          <w:lang w:val="ru-RU" w:eastAsia="uk-UA"/>
        </w:rPr>
        <w:t xml:space="preserve"> разом з </w:t>
      </w:r>
      <w:proofErr w:type="spellStart"/>
      <w:r w:rsidRPr="004B5D07">
        <w:rPr>
          <w:rFonts w:ascii="Times New Roman" w:eastAsia="Times New Roman" w:hAnsi="Times New Roman" w:cs="Times New Roman"/>
          <w:sz w:val="28"/>
          <w:szCs w:val="28"/>
          <w:lang w:val="ru-RU" w:eastAsia="uk-UA"/>
        </w:rPr>
        <w:t>тиском</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що</w:t>
      </w:r>
      <w:proofErr w:type="spellEnd"/>
      <w:r w:rsidRPr="004B5D07">
        <w:rPr>
          <w:rFonts w:ascii="Times New Roman" w:eastAsia="Times New Roman" w:hAnsi="Times New Roman" w:cs="Times New Roman"/>
          <w:sz w:val="28"/>
          <w:szCs w:val="28"/>
          <w:lang w:val="ru-RU" w:eastAsia="uk-UA"/>
        </w:rPr>
        <w:t xml:space="preserve"> чиниться ним при </w:t>
      </w:r>
      <w:proofErr w:type="spellStart"/>
      <w:r w:rsidRPr="004B5D07">
        <w:rPr>
          <w:rFonts w:ascii="Times New Roman" w:eastAsia="Times New Roman" w:hAnsi="Times New Roman" w:cs="Times New Roman"/>
          <w:sz w:val="28"/>
          <w:szCs w:val="28"/>
          <w:lang w:val="ru-RU" w:eastAsia="uk-UA"/>
        </w:rPr>
        <w:t>затискуванні</w:t>
      </w:r>
      <w:proofErr w:type="spellEnd"/>
      <w:r w:rsidRPr="004B5D07">
        <w:rPr>
          <w:rFonts w:ascii="Times New Roman" w:eastAsia="Times New Roman" w:hAnsi="Times New Roman" w:cs="Times New Roman"/>
          <w:sz w:val="28"/>
          <w:szCs w:val="28"/>
          <w:lang w:val="ru-RU" w:eastAsia="uk-UA"/>
        </w:rPr>
        <w:t xml:space="preserve"> рани, </w:t>
      </w:r>
      <w:proofErr w:type="spellStart"/>
      <w:r w:rsidRPr="004B5D07">
        <w:rPr>
          <w:rFonts w:ascii="Times New Roman" w:eastAsia="Times New Roman" w:hAnsi="Times New Roman" w:cs="Times New Roman"/>
          <w:sz w:val="28"/>
          <w:szCs w:val="28"/>
          <w:lang w:val="ru-RU" w:eastAsia="uk-UA"/>
        </w:rPr>
        <w:t>що</w:t>
      </w:r>
      <w:proofErr w:type="spellEnd"/>
      <w:r w:rsidRPr="004B5D07">
        <w:rPr>
          <w:rFonts w:ascii="Times New Roman" w:eastAsia="Times New Roman" w:hAnsi="Times New Roman" w:cs="Times New Roman"/>
          <w:sz w:val="28"/>
          <w:szCs w:val="28"/>
          <w:lang w:val="ru-RU" w:eastAsia="uk-UA"/>
        </w:rPr>
        <w:t xml:space="preserve"> кровоточить, і </w:t>
      </w:r>
      <w:proofErr w:type="spellStart"/>
      <w:r w:rsidRPr="004B5D07">
        <w:rPr>
          <w:rFonts w:ascii="Times New Roman" w:eastAsia="Times New Roman" w:hAnsi="Times New Roman" w:cs="Times New Roman"/>
          <w:sz w:val="28"/>
          <w:szCs w:val="28"/>
          <w:lang w:val="ru-RU" w:eastAsia="uk-UA"/>
        </w:rPr>
        <w:t>ручним</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притисненням</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призводить</w:t>
      </w:r>
      <w:proofErr w:type="spellEnd"/>
      <w:r w:rsidRPr="004B5D07">
        <w:rPr>
          <w:rFonts w:ascii="Times New Roman" w:eastAsia="Times New Roman" w:hAnsi="Times New Roman" w:cs="Times New Roman"/>
          <w:sz w:val="28"/>
          <w:szCs w:val="28"/>
          <w:lang w:val="ru-RU" w:eastAsia="uk-UA"/>
        </w:rPr>
        <w:t xml:space="preserve"> до того, </w:t>
      </w:r>
      <w:proofErr w:type="spellStart"/>
      <w:r w:rsidRPr="004B5D07">
        <w:rPr>
          <w:rFonts w:ascii="Times New Roman" w:eastAsia="Times New Roman" w:hAnsi="Times New Roman" w:cs="Times New Roman"/>
          <w:sz w:val="28"/>
          <w:szCs w:val="28"/>
          <w:lang w:val="ru-RU" w:eastAsia="uk-UA"/>
        </w:rPr>
        <w:t>що</w:t>
      </w:r>
      <w:proofErr w:type="spellEnd"/>
      <w:r w:rsidRPr="004B5D07">
        <w:rPr>
          <w:rFonts w:ascii="Times New Roman" w:eastAsia="Times New Roman" w:hAnsi="Times New Roman" w:cs="Times New Roman"/>
          <w:sz w:val="28"/>
          <w:szCs w:val="28"/>
          <w:lang w:val="ru-RU" w:eastAsia="uk-UA"/>
        </w:rPr>
        <w:t xml:space="preserve"> рана </w:t>
      </w:r>
      <w:proofErr w:type="spellStart"/>
      <w:r w:rsidRPr="004B5D07">
        <w:rPr>
          <w:rFonts w:ascii="Times New Roman" w:eastAsia="Times New Roman" w:hAnsi="Times New Roman" w:cs="Times New Roman"/>
          <w:sz w:val="28"/>
          <w:szCs w:val="28"/>
          <w:lang w:val="ru-RU" w:eastAsia="uk-UA"/>
        </w:rPr>
        <w:t>перестає</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кровоточити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b/>
          <w:bCs/>
          <w:sz w:val="28"/>
          <w:szCs w:val="28"/>
          <w:lang w:val="ru-RU" w:eastAsia="uk-UA"/>
        </w:rPr>
        <w:t>Бойова</w:t>
      </w:r>
      <w:proofErr w:type="spellEnd"/>
      <w:r w:rsidRPr="004B5D07">
        <w:rPr>
          <w:rFonts w:ascii="Times New Roman" w:eastAsia="Times New Roman" w:hAnsi="Times New Roman" w:cs="Times New Roman"/>
          <w:b/>
          <w:bCs/>
          <w:sz w:val="28"/>
          <w:szCs w:val="28"/>
          <w:lang w:val="ru-RU" w:eastAsia="uk-UA"/>
        </w:rPr>
        <w:t xml:space="preserve"> марля(</w:t>
      </w:r>
      <w:proofErr w:type="spellStart"/>
      <w:r w:rsidRPr="004B5D07">
        <w:rPr>
          <w:rFonts w:ascii="Times New Roman" w:eastAsia="Times New Roman" w:hAnsi="Times New Roman" w:cs="Times New Roman"/>
          <w:b/>
          <w:bCs/>
          <w:sz w:val="28"/>
          <w:szCs w:val="28"/>
          <w:lang w:val="ru-RU" w:eastAsia="uk-UA"/>
        </w:rPr>
        <w:t>Combat</w:t>
      </w:r>
      <w:proofErr w:type="spellEnd"/>
      <w:r w:rsidRPr="004B5D07">
        <w:rPr>
          <w:rFonts w:ascii="Times New Roman" w:eastAsia="Times New Roman" w:hAnsi="Times New Roman" w:cs="Times New Roman"/>
          <w:b/>
          <w:bCs/>
          <w:sz w:val="28"/>
          <w:szCs w:val="28"/>
          <w:lang w:val="ru-RU" w:eastAsia="uk-UA"/>
        </w:rPr>
        <w:t xml:space="preserve"> </w:t>
      </w:r>
      <w:proofErr w:type="spellStart"/>
      <w:r w:rsidRPr="004B5D07">
        <w:rPr>
          <w:rFonts w:ascii="Times New Roman" w:eastAsia="Times New Roman" w:hAnsi="Times New Roman" w:cs="Times New Roman"/>
          <w:b/>
          <w:bCs/>
          <w:sz w:val="28"/>
          <w:szCs w:val="28"/>
          <w:lang w:val="ru-RU" w:eastAsia="uk-UA"/>
        </w:rPr>
        <w:t>Gauze</w:t>
      </w:r>
      <w:proofErr w:type="spellEnd"/>
      <w:r w:rsidRPr="004B5D07">
        <w:rPr>
          <w:rFonts w:ascii="Times New Roman" w:eastAsia="Times New Roman" w:hAnsi="Times New Roman" w:cs="Times New Roman"/>
          <w:b/>
          <w:bCs/>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використовується</w:t>
      </w:r>
      <w:proofErr w:type="spellEnd"/>
      <w:r w:rsidRPr="004B5D07">
        <w:rPr>
          <w:rFonts w:ascii="Times New Roman" w:eastAsia="Times New Roman" w:hAnsi="Times New Roman" w:cs="Times New Roman"/>
          <w:sz w:val="28"/>
          <w:szCs w:val="28"/>
          <w:lang w:val="ru-RU" w:eastAsia="uk-UA"/>
        </w:rPr>
        <w:t xml:space="preserve"> при </w:t>
      </w:r>
      <w:proofErr w:type="spellStart"/>
      <w:r w:rsidRPr="004B5D07">
        <w:rPr>
          <w:rFonts w:ascii="Times New Roman" w:eastAsia="Times New Roman" w:hAnsi="Times New Roman" w:cs="Times New Roman"/>
          <w:sz w:val="28"/>
          <w:szCs w:val="28"/>
          <w:lang w:val="ru-RU" w:eastAsia="uk-UA"/>
        </w:rPr>
        <w:t>значних</w:t>
      </w:r>
      <w:proofErr w:type="spellEnd"/>
      <w:r w:rsidRPr="004B5D07">
        <w:rPr>
          <w:rFonts w:ascii="Times New Roman" w:eastAsia="Times New Roman" w:hAnsi="Times New Roman" w:cs="Times New Roman"/>
          <w:sz w:val="28"/>
          <w:szCs w:val="28"/>
          <w:lang w:val="ru-RU" w:eastAsia="uk-UA"/>
        </w:rPr>
        <w:t xml:space="preserve"> в </w:t>
      </w:r>
      <w:proofErr w:type="spellStart"/>
      <w:r w:rsidRPr="004B5D07">
        <w:rPr>
          <w:rFonts w:ascii="Times New Roman" w:eastAsia="Times New Roman" w:hAnsi="Times New Roman" w:cs="Times New Roman"/>
          <w:sz w:val="28"/>
          <w:szCs w:val="28"/>
          <w:lang w:val="ru-RU" w:eastAsia="uk-UA"/>
        </w:rPr>
        <w:t>т.</w:t>
      </w:r>
      <w:proofErr w:type="gramStart"/>
      <w:r w:rsidRPr="004B5D07">
        <w:rPr>
          <w:rFonts w:ascii="Times New Roman" w:eastAsia="Times New Roman" w:hAnsi="Times New Roman" w:cs="Times New Roman"/>
          <w:sz w:val="28"/>
          <w:szCs w:val="28"/>
          <w:lang w:val="ru-RU" w:eastAsia="uk-UA"/>
        </w:rPr>
        <w:t>ч</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артер</w:t>
      </w:r>
      <w:proofErr w:type="gramEnd"/>
      <w:r w:rsidRPr="004B5D07">
        <w:rPr>
          <w:rFonts w:ascii="Times New Roman" w:eastAsia="Times New Roman" w:hAnsi="Times New Roman" w:cs="Times New Roman"/>
          <w:sz w:val="28"/>
          <w:szCs w:val="28"/>
          <w:lang w:val="ru-RU" w:eastAsia="uk-UA"/>
        </w:rPr>
        <w:t>іальних</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кровотечах</w:t>
      </w:r>
      <w:proofErr w:type="spellEnd"/>
      <w:r w:rsidRPr="004B5D07">
        <w:rPr>
          <w:rFonts w:ascii="Times New Roman" w:eastAsia="Times New Roman" w:hAnsi="Times New Roman" w:cs="Times New Roman"/>
          <w:sz w:val="28"/>
          <w:szCs w:val="28"/>
          <w:lang w:val="ru-RU" w:eastAsia="uk-UA"/>
        </w:rPr>
        <w:t xml:space="preserve">. </w:t>
      </w:r>
    </w:p>
    <w:p w:rsidR="00F80DD4" w:rsidRPr="004B5D07" w:rsidRDefault="00F80DD4" w:rsidP="00125AC7">
      <w:pPr>
        <w:pStyle w:val="a3"/>
        <w:numPr>
          <w:ilvl w:val="0"/>
          <w:numId w:val="11"/>
        </w:numPr>
        <w:shd w:val="clear" w:color="auto" w:fill="FFFFFF" w:themeFill="background1"/>
        <w:jc w:val="both"/>
        <w:textAlignment w:val="baseline"/>
        <w:rPr>
          <w:sz w:val="28"/>
          <w:szCs w:val="28"/>
          <w:lang w:val="ru-RU"/>
        </w:rPr>
      </w:pPr>
      <w:proofErr w:type="spellStart"/>
      <w:r w:rsidRPr="004B5D07">
        <w:rPr>
          <w:sz w:val="28"/>
          <w:szCs w:val="28"/>
          <w:lang w:val="ru-RU"/>
        </w:rPr>
        <w:lastRenderedPageBreak/>
        <w:t>Головний</w:t>
      </w:r>
      <w:proofErr w:type="spellEnd"/>
      <w:r w:rsidRPr="004B5D07">
        <w:rPr>
          <w:sz w:val="28"/>
          <w:szCs w:val="28"/>
          <w:lang w:val="ru-RU"/>
        </w:rPr>
        <w:t xml:space="preserve"> </w:t>
      </w:r>
      <w:proofErr w:type="spellStart"/>
      <w:r w:rsidRPr="004B5D07">
        <w:rPr>
          <w:sz w:val="28"/>
          <w:szCs w:val="28"/>
          <w:lang w:val="ru-RU"/>
        </w:rPr>
        <w:t>механізм</w:t>
      </w:r>
      <w:proofErr w:type="spellEnd"/>
      <w:r w:rsidRPr="004B5D07">
        <w:rPr>
          <w:sz w:val="28"/>
          <w:szCs w:val="28"/>
          <w:lang w:val="ru-RU"/>
        </w:rPr>
        <w:t xml:space="preserve"> </w:t>
      </w:r>
      <w:proofErr w:type="spellStart"/>
      <w:r w:rsidRPr="004B5D07">
        <w:rPr>
          <w:sz w:val="28"/>
          <w:szCs w:val="28"/>
          <w:lang w:val="ru-RU"/>
        </w:rPr>
        <w:t>зупинки</w:t>
      </w:r>
      <w:proofErr w:type="spellEnd"/>
      <w:r w:rsidRPr="004B5D07">
        <w:rPr>
          <w:sz w:val="28"/>
          <w:szCs w:val="28"/>
          <w:lang w:val="ru-RU"/>
        </w:rPr>
        <w:t xml:space="preserve"> </w:t>
      </w:r>
      <w:proofErr w:type="spellStart"/>
      <w:r w:rsidRPr="004B5D07">
        <w:rPr>
          <w:sz w:val="28"/>
          <w:szCs w:val="28"/>
          <w:lang w:val="ru-RU"/>
        </w:rPr>
        <w:t>кровотечі</w:t>
      </w:r>
      <w:proofErr w:type="spellEnd"/>
      <w:r w:rsidRPr="004B5D07">
        <w:rPr>
          <w:sz w:val="28"/>
          <w:szCs w:val="28"/>
          <w:lang w:val="ru-RU"/>
        </w:rPr>
        <w:t xml:space="preserve"> при </w:t>
      </w:r>
      <w:proofErr w:type="spellStart"/>
      <w:r w:rsidRPr="004B5D07">
        <w:rPr>
          <w:sz w:val="28"/>
          <w:szCs w:val="28"/>
          <w:lang w:val="ru-RU"/>
        </w:rPr>
        <w:t>застосуванні</w:t>
      </w:r>
      <w:proofErr w:type="spellEnd"/>
      <w:r w:rsidRPr="004B5D07">
        <w:rPr>
          <w:sz w:val="28"/>
          <w:szCs w:val="28"/>
          <w:lang w:val="ru-RU"/>
        </w:rPr>
        <w:t xml:space="preserve"> </w:t>
      </w:r>
      <w:proofErr w:type="spellStart"/>
      <w:r w:rsidRPr="004B5D07">
        <w:rPr>
          <w:b/>
          <w:bCs/>
          <w:sz w:val="28"/>
          <w:szCs w:val="28"/>
          <w:lang w:val="ru-RU"/>
        </w:rPr>
        <w:t>бойової</w:t>
      </w:r>
      <w:proofErr w:type="spellEnd"/>
      <w:r w:rsidRPr="004B5D07">
        <w:rPr>
          <w:b/>
          <w:bCs/>
          <w:sz w:val="28"/>
          <w:szCs w:val="28"/>
          <w:lang w:val="ru-RU"/>
        </w:rPr>
        <w:t xml:space="preserve"> </w:t>
      </w:r>
      <w:proofErr w:type="spellStart"/>
      <w:r w:rsidRPr="004B5D07">
        <w:rPr>
          <w:b/>
          <w:bCs/>
          <w:sz w:val="28"/>
          <w:szCs w:val="28"/>
          <w:lang w:val="ru-RU"/>
        </w:rPr>
        <w:t>марлі</w:t>
      </w:r>
      <w:proofErr w:type="spellEnd"/>
      <w:r w:rsidRPr="004B5D07">
        <w:rPr>
          <w:b/>
          <w:bCs/>
          <w:sz w:val="28"/>
          <w:szCs w:val="28"/>
          <w:lang w:val="ru-RU"/>
        </w:rPr>
        <w:t xml:space="preserve"> (</w:t>
      </w:r>
      <w:proofErr w:type="spellStart"/>
      <w:r w:rsidRPr="004B5D07">
        <w:rPr>
          <w:b/>
          <w:bCs/>
          <w:sz w:val="28"/>
          <w:szCs w:val="28"/>
          <w:lang w:val="ru-RU"/>
        </w:rPr>
        <w:t>Combat</w:t>
      </w:r>
      <w:proofErr w:type="spellEnd"/>
      <w:r w:rsidRPr="004B5D07">
        <w:rPr>
          <w:b/>
          <w:bCs/>
          <w:sz w:val="28"/>
          <w:szCs w:val="28"/>
          <w:lang w:val="ru-RU"/>
        </w:rPr>
        <w:t xml:space="preserve"> </w:t>
      </w:r>
      <w:proofErr w:type="spellStart"/>
      <w:r w:rsidRPr="004B5D07">
        <w:rPr>
          <w:b/>
          <w:bCs/>
          <w:sz w:val="28"/>
          <w:szCs w:val="28"/>
          <w:lang w:val="ru-RU"/>
        </w:rPr>
        <w:t>Gauze</w:t>
      </w:r>
      <w:proofErr w:type="spellEnd"/>
      <w:r w:rsidRPr="004B5D07">
        <w:rPr>
          <w:b/>
          <w:bCs/>
          <w:sz w:val="28"/>
          <w:szCs w:val="28"/>
          <w:lang w:val="ru-RU"/>
        </w:rPr>
        <w:t xml:space="preserve">) – </w:t>
      </w:r>
      <w:proofErr w:type="spellStart"/>
      <w:r w:rsidRPr="004B5D07">
        <w:rPr>
          <w:sz w:val="28"/>
          <w:szCs w:val="28"/>
          <w:lang w:val="ru-RU"/>
        </w:rPr>
        <w:t>туге</w:t>
      </w:r>
      <w:proofErr w:type="spellEnd"/>
      <w:r w:rsidRPr="004B5D07">
        <w:rPr>
          <w:sz w:val="28"/>
          <w:szCs w:val="28"/>
          <w:lang w:val="ru-RU"/>
        </w:rPr>
        <w:t xml:space="preserve"> </w:t>
      </w:r>
      <w:proofErr w:type="spellStart"/>
      <w:r w:rsidRPr="004B5D07">
        <w:rPr>
          <w:sz w:val="28"/>
          <w:szCs w:val="28"/>
          <w:lang w:val="ru-RU"/>
        </w:rPr>
        <w:t>тампонування</w:t>
      </w:r>
      <w:proofErr w:type="spellEnd"/>
      <w:r w:rsidRPr="004B5D07">
        <w:rPr>
          <w:sz w:val="28"/>
          <w:szCs w:val="28"/>
          <w:lang w:val="ru-RU"/>
        </w:rPr>
        <w:t xml:space="preserve"> рани. </w:t>
      </w:r>
      <w:proofErr w:type="spellStart"/>
      <w:r w:rsidRPr="004B5D07">
        <w:rPr>
          <w:sz w:val="28"/>
          <w:szCs w:val="28"/>
          <w:lang w:val="ru-RU"/>
        </w:rPr>
        <w:t>Гемостатичні</w:t>
      </w:r>
      <w:proofErr w:type="spellEnd"/>
      <w:r w:rsidRPr="004B5D07">
        <w:rPr>
          <w:sz w:val="28"/>
          <w:szCs w:val="28"/>
          <w:lang w:val="ru-RU"/>
        </w:rPr>
        <w:t xml:space="preserve"> </w:t>
      </w:r>
      <w:proofErr w:type="spellStart"/>
      <w:r w:rsidRPr="004B5D07">
        <w:rPr>
          <w:sz w:val="28"/>
          <w:szCs w:val="28"/>
          <w:lang w:val="ru-RU"/>
        </w:rPr>
        <w:t>компоненти</w:t>
      </w:r>
      <w:proofErr w:type="spellEnd"/>
      <w:r w:rsidRPr="004B5D07">
        <w:rPr>
          <w:sz w:val="28"/>
          <w:szCs w:val="28"/>
          <w:lang w:val="ru-RU"/>
        </w:rPr>
        <w:t xml:space="preserve"> </w:t>
      </w:r>
      <w:proofErr w:type="spellStart"/>
      <w:r w:rsidRPr="004B5D07">
        <w:rPr>
          <w:sz w:val="28"/>
          <w:szCs w:val="28"/>
          <w:lang w:val="ru-RU"/>
        </w:rPr>
        <w:t>мають</w:t>
      </w:r>
      <w:proofErr w:type="spellEnd"/>
      <w:r w:rsidRPr="004B5D07">
        <w:rPr>
          <w:sz w:val="28"/>
          <w:szCs w:val="28"/>
          <w:lang w:val="ru-RU"/>
        </w:rPr>
        <w:t xml:space="preserve"> </w:t>
      </w:r>
      <w:proofErr w:type="spellStart"/>
      <w:r w:rsidRPr="004B5D07">
        <w:rPr>
          <w:sz w:val="28"/>
          <w:szCs w:val="28"/>
          <w:lang w:val="ru-RU"/>
        </w:rPr>
        <w:t>дуже</w:t>
      </w:r>
      <w:proofErr w:type="spellEnd"/>
      <w:r w:rsidRPr="004B5D07">
        <w:rPr>
          <w:sz w:val="28"/>
          <w:szCs w:val="28"/>
          <w:lang w:val="ru-RU"/>
        </w:rPr>
        <w:t xml:space="preserve"> </w:t>
      </w:r>
      <w:proofErr w:type="spellStart"/>
      <w:r w:rsidRPr="004B5D07">
        <w:rPr>
          <w:sz w:val="28"/>
          <w:szCs w:val="28"/>
          <w:lang w:val="ru-RU"/>
        </w:rPr>
        <w:t>важливу</w:t>
      </w:r>
      <w:proofErr w:type="spellEnd"/>
      <w:r w:rsidRPr="004B5D07">
        <w:rPr>
          <w:sz w:val="28"/>
          <w:szCs w:val="28"/>
          <w:lang w:val="ru-RU"/>
        </w:rPr>
        <w:t xml:space="preserve">, але </w:t>
      </w:r>
      <w:proofErr w:type="spellStart"/>
      <w:r w:rsidRPr="004B5D07">
        <w:rPr>
          <w:sz w:val="28"/>
          <w:szCs w:val="28"/>
          <w:lang w:val="ru-RU"/>
        </w:rPr>
        <w:t>допоміжну</w:t>
      </w:r>
      <w:proofErr w:type="spellEnd"/>
      <w:r w:rsidRPr="004B5D07">
        <w:rPr>
          <w:sz w:val="28"/>
          <w:szCs w:val="28"/>
          <w:lang w:val="ru-RU"/>
        </w:rPr>
        <w:t xml:space="preserve"> </w:t>
      </w:r>
      <w:proofErr w:type="spellStart"/>
      <w:r w:rsidRPr="004B5D07">
        <w:rPr>
          <w:sz w:val="28"/>
          <w:szCs w:val="28"/>
          <w:lang w:val="ru-RU"/>
        </w:rPr>
        <w:t>дію</w:t>
      </w:r>
      <w:proofErr w:type="spellEnd"/>
      <w:r w:rsidRPr="004B5D07">
        <w:rPr>
          <w:sz w:val="28"/>
          <w:szCs w:val="28"/>
          <w:lang w:val="ru-RU"/>
        </w:rPr>
        <w:t xml:space="preserve">. Тому за </w:t>
      </w:r>
      <w:proofErr w:type="spellStart"/>
      <w:r w:rsidRPr="004B5D07">
        <w:rPr>
          <w:sz w:val="28"/>
          <w:szCs w:val="28"/>
          <w:lang w:val="ru-RU"/>
        </w:rPr>
        <w:t>відсутності</w:t>
      </w:r>
      <w:proofErr w:type="spellEnd"/>
      <w:r w:rsidRPr="004B5D07">
        <w:rPr>
          <w:sz w:val="28"/>
          <w:szCs w:val="28"/>
          <w:lang w:val="ru-RU"/>
        </w:rPr>
        <w:t xml:space="preserve"> </w:t>
      </w:r>
      <w:proofErr w:type="spellStart"/>
      <w:r w:rsidRPr="004B5D07">
        <w:rPr>
          <w:b/>
          <w:bCs/>
          <w:sz w:val="28"/>
          <w:szCs w:val="28"/>
          <w:lang w:val="ru-RU"/>
        </w:rPr>
        <w:t>бойової</w:t>
      </w:r>
      <w:proofErr w:type="spellEnd"/>
      <w:r w:rsidRPr="004B5D07">
        <w:rPr>
          <w:b/>
          <w:bCs/>
          <w:sz w:val="28"/>
          <w:szCs w:val="28"/>
          <w:lang w:val="ru-RU"/>
        </w:rPr>
        <w:t xml:space="preserve"> </w:t>
      </w:r>
      <w:proofErr w:type="spellStart"/>
      <w:r w:rsidRPr="004B5D07">
        <w:rPr>
          <w:b/>
          <w:bCs/>
          <w:sz w:val="28"/>
          <w:szCs w:val="28"/>
          <w:lang w:val="ru-RU"/>
        </w:rPr>
        <w:t>марлі</w:t>
      </w:r>
      <w:proofErr w:type="spellEnd"/>
      <w:r w:rsidRPr="004B5D07">
        <w:rPr>
          <w:b/>
          <w:bCs/>
          <w:sz w:val="28"/>
          <w:szCs w:val="28"/>
          <w:lang w:val="ru-RU"/>
        </w:rPr>
        <w:t xml:space="preserve"> (</w:t>
      </w:r>
      <w:proofErr w:type="spellStart"/>
      <w:r w:rsidRPr="004B5D07">
        <w:rPr>
          <w:b/>
          <w:bCs/>
          <w:sz w:val="28"/>
          <w:szCs w:val="28"/>
          <w:lang w:val="ru-RU"/>
        </w:rPr>
        <w:t>Combat</w:t>
      </w:r>
      <w:proofErr w:type="spellEnd"/>
      <w:r w:rsidRPr="004B5D07">
        <w:rPr>
          <w:b/>
          <w:bCs/>
          <w:sz w:val="28"/>
          <w:szCs w:val="28"/>
          <w:lang w:val="ru-RU"/>
        </w:rPr>
        <w:t xml:space="preserve"> </w:t>
      </w:r>
      <w:proofErr w:type="spellStart"/>
      <w:r w:rsidRPr="004B5D07">
        <w:rPr>
          <w:b/>
          <w:bCs/>
          <w:sz w:val="28"/>
          <w:szCs w:val="28"/>
          <w:lang w:val="ru-RU"/>
        </w:rPr>
        <w:t>Gauze</w:t>
      </w:r>
      <w:proofErr w:type="spellEnd"/>
      <w:r w:rsidRPr="004B5D07">
        <w:rPr>
          <w:b/>
          <w:bCs/>
          <w:sz w:val="28"/>
          <w:szCs w:val="28"/>
          <w:lang w:val="ru-RU"/>
        </w:rPr>
        <w:t xml:space="preserve">) </w:t>
      </w:r>
      <w:proofErr w:type="spellStart"/>
      <w:r w:rsidRPr="004B5D07">
        <w:rPr>
          <w:sz w:val="28"/>
          <w:szCs w:val="28"/>
          <w:lang w:val="ru-RU"/>
        </w:rPr>
        <w:t>використовуйте</w:t>
      </w:r>
      <w:proofErr w:type="spellEnd"/>
      <w:r w:rsidRPr="004B5D07">
        <w:rPr>
          <w:sz w:val="28"/>
          <w:szCs w:val="28"/>
          <w:lang w:val="ru-RU"/>
        </w:rPr>
        <w:t xml:space="preserve"> з тою ж метою </w:t>
      </w:r>
      <w:proofErr w:type="spellStart"/>
      <w:r w:rsidRPr="004B5D07">
        <w:rPr>
          <w:sz w:val="28"/>
          <w:szCs w:val="28"/>
          <w:lang w:val="ru-RU"/>
        </w:rPr>
        <w:t>звичайний</w:t>
      </w:r>
      <w:proofErr w:type="spellEnd"/>
      <w:r w:rsidRPr="004B5D07">
        <w:rPr>
          <w:sz w:val="28"/>
          <w:szCs w:val="28"/>
          <w:lang w:val="ru-RU"/>
        </w:rPr>
        <w:t xml:space="preserve"> </w:t>
      </w:r>
      <w:proofErr w:type="spellStart"/>
      <w:r w:rsidRPr="004B5D07">
        <w:rPr>
          <w:sz w:val="28"/>
          <w:szCs w:val="28"/>
          <w:lang w:val="ru-RU"/>
        </w:rPr>
        <w:t>стерильний</w:t>
      </w:r>
      <w:proofErr w:type="spellEnd"/>
      <w:r w:rsidRPr="004B5D07">
        <w:rPr>
          <w:sz w:val="28"/>
          <w:szCs w:val="28"/>
          <w:lang w:val="ru-RU"/>
        </w:rPr>
        <w:t xml:space="preserve"> бинт </w:t>
      </w:r>
      <w:proofErr w:type="spellStart"/>
      <w:r w:rsidRPr="004B5D07">
        <w:rPr>
          <w:sz w:val="28"/>
          <w:szCs w:val="28"/>
          <w:lang w:val="ru-RU"/>
        </w:rPr>
        <w:t>або</w:t>
      </w:r>
      <w:proofErr w:type="spellEnd"/>
      <w:r w:rsidRPr="004B5D07">
        <w:rPr>
          <w:sz w:val="28"/>
          <w:szCs w:val="28"/>
          <w:lang w:val="ru-RU"/>
        </w:rPr>
        <w:t xml:space="preserve"> марлю. </w:t>
      </w:r>
    </w:p>
    <w:p w:rsidR="00F80DD4" w:rsidRPr="004B5D07" w:rsidRDefault="00F80DD4" w:rsidP="00125AC7">
      <w:pPr>
        <w:pStyle w:val="a3"/>
        <w:numPr>
          <w:ilvl w:val="0"/>
          <w:numId w:val="11"/>
        </w:numPr>
        <w:shd w:val="clear" w:color="auto" w:fill="FFFFFF" w:themeFill="background1"/>
        <w:jc w:val="both"/>
        <w:textAlignment w:val="baseline"/>
        <w:rPr>
          <w:sz w:val="28"/>
          <w:szCs w:val="28"/>
          <w:lang w:val="ru-RU"/>
        </w:rPr>
      </w:pPr>
      <w:proofErr w:type="spellStart"/>
      <w:r w:rsidRPr="004B5D07">
        <w:rPr>
          <w:b/>
          <w:bCs/>
          <w:sz w:val="28"/>
          <w:szCs w:val="28"/>
          <w:lang w:val="ru-RU"/>
        </w:rPr>
        <w:t>Спочатку</w:t>
      </w:r>
      <w:proofErr w:type="spellEnd"/>
      <w:r w:rsidRPr="004B5D07">
        <w:rPr>
          <w:b/>
          <w:bCs/>
          <w:sz w:val="28"/>
          <w:szCs w:val="28"/>
          <w:lang w:val="ru-RU"/>
        </w:rPr>
        <w:t xml:space="preserve"> </w:t>
      </w:r>
      <w:proofErr w:type="spellStart"/>
      <w:r w:rsidRPr="004B5D07">
        <w:rPr>
          <w:b/>
          <w:bCs/>
          <w:sz w:val="28"/>
          <w:szCs w:val="28"/>
          <w:lang w:val="ru-RU"/>
        </w:rPr>
        <w:t>використовуйте</w:t>
      </w:r>
      <w:proofErr w:type="spellEnd"/>
      <w:r w:rsidRPr="004B5D07">
        <w:rPr>
          <w:b/>
          <w:bCs/>
          <w:sz w:val="28"/>
          <w:szCs w:val="28"/>
          <w:lang w:val="ru-RU"/>
        </w:rPr>
        <w:t xml:space="preserve"> </w:t>
      </w:r>
      <w:proofErr w:type="spellStart"/>
      <w:r w:rsidRPr="004B5D07">
        <w:rPr>
          <w:b/>
          <w:bCs/>
          <w:sz w:val="28"/>
          <w:szCs w:val="28"/>
          <w:lang w:val="ru-RU"/>
        </w:rPr>
        <w:t>Combat</w:t>
      </w:r>
      <w:proofErr w:type="spellEnd"/>
      <w:r w:rsidRPr="004B5D07">
        <w:rPr>
          <w:b/>
          <w:bCs/>
          <w:sz w:val="28"/>
          <w:szCs w:val="28"/>
          <w:lang w:val="ru-RU"/>
        </w:rPr>
        <w:t xml:space="preserve"> </w:t>
      </w:r>
      <w:proofErr w:type="spellStart"/>
      <w:r w:rsidRPr="004B5D07">
        <w:rPr>
          <w:b/>
          <w:bCs/>
          <w:sz w:val="28"/>
          <w:szCs w:val="28"/>
          <w:lang w:val="ru-RU"/>
        </w:rPr>
        <w:t>Gauze</w:t>
      </w:r>
      <w:proofErr w:type="spellEnd"/>
      <w:r w:rsidRPr="004B5D07">
        <w:rPr>
          <w:b/>
          <w:bCs/>
          <w:sz w:val="28"/>
          <w:szCs w:val="28"/>
          <w:lang w:val="ru-RU"/>
        </w:rPr>
        <w:t xml:space="preserve">, </w:t>
      </w:r>
      <w:proofErr w:type="spellStart"/>
      <w:r w:rsidRPr="004B5D07">
        <w:rPr>
          <w:b/>
          <w:bCs/>
          <w:sz w:val="28"/>
          <w:szCs w:val="28"/>
          <w:lang w:val="ru-RU"/>
        </w:rPr>
        <w:t>що</w:t>
      </w:r>
      <w:proofErr w:type="spellEnd"/>
      <w:r w:rsidRPr="004B5D07">
        <w:rPr>
          <w:b/>
          <w:bCs/>
          <w:sz w:val="28"/>
          <w:szCs w:val="28"/>
          <w:lang w:val="ru-RU"/>
        </w:rPr>
        <w:t xml:space="preserve"> </w:t>
      </w:r>
      <w:proofErr w:type="spellStart"/>
      <w:r w:rsidRPr="004B5D07">
        <w:rPr>
          <w:b/>
          <w:bCs/>
          <w:sz w:val="28"/>
          <w:szCs w:val="28"/>
          <w:lang w:val="ru-RU"/>
        </w:rPr>
        <w:t>належить</w:t>
      </w:r>
      <w:proofErr w:type="spellEnd"/>
      <w:r w:rsidRPr="004B5D07">
        <w:rPr>
          <w:b/>
          <w:bCs/>
          <w:sz w:val="28"/>
          <w:szCs w:val="28"/>
          <w:lang w:val="ru-RU"/>
        </w:rPr>
        <w:t xml:space="preserve"> </w:t>
      </w:r>
      <w:proofErr w:type="spellStart"/>
      <w:r w:rsidRPr="004B5D07">
        <w:rPr>
          <w:b/>
          <w:bCs/>
          <w:sz w:val="28"/>
          <w:szCs w:val="28"/>
          <w:lang w:val="ru-RU"/>
        </w:rPr>
        <w:t>потерпілому</w:t>
      </w:r>
      <w:proofErr w:type="spellEnd"/>
      <w:r w:rsidRPr="004B5D07">
        <w:rPr>
          <w:b/>
          <w:bCs/>
          <w:sz w:val="28"/>
          <w:szCs w:val="28"/>
          <w:lang w:val="ru-RU"/>
        </w:rPr>
        <w:t xml:space="preserve">. </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proofErr w:type="spellStart"/>
      <w:r w:rsidRPr="004B5D07">
        <w:rPr>
          <w:rFonts w:ascii="Times New Roman" w:eastAsia="Times New Roman" w:hAnsi="Times New Roman" w:cs="Times New Roman"/>
          <w:sz w:val="28"/>
          <w:szCs w:val="28"/>
          <w:lang w:val="ru-RU" w:eastAsia="uk-UA"/>
        </w:rPr>
        <w:t>Якщо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стандартні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методи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такі</w:t>
      </w:r>
      <w:proofErr w:type="spellEnd"/>
      <w:r w:rsidRPr="004B5D07">
        <w:rPr>
          <w:rFonts w:ascii="Times New Roman" w:eastAsia="Times New Roman" w:hAnsi="Times New Roman" w:cs="Times New Roman"/>
          <w:sz w:val="28"/>
          <w:szCs w:val="28"/>
          <w:lang w:val="ru-RU" w:eastAsia="uk-UA"/>
        </w:rPr>
        <w:t xml:space="preserve">, як </w:t>
      </w:r>
      <w:proofErr w:type="spellStart"/>
      <w:r w:rsidRPr="004B5D07">
        <w:rPr>
          <w:rFonts w:ascii="Times New Roman" w:eastAsia="Times New Roman" w:hAnsi="Times New Roman" w:cs="Times New Roman"/>
          <w:sz w:val="28"/>
          <w:szCs w:val="28"/>
          <w:lang w:val="ru-RU" w:eastAsia="uk-UA"/>
        </w:rPr>
        <w:t>притискання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тиснуча</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пов’язка</w:t>
      </w:r>
      <w:proofErr w:type="spellEnd"/>
      <w:proofErr w:type="gramEnd"/>
      <w:r w:rsidRPr="004B5D07">
        <w:rPr>
          <w:rFonts w:ascii="Times New Roman" w:eastAsia="Times New Roman" w:hAnsi="Times New Roman" w:cs="Times New Roman"/>
          <w:sz w:val="28"/>
          <w:szCs w:val="28"/>
          <w:lang w:val="ru-RU" w:eastAsia="uk-UA"/>
        </w:rPr>
        <w:t xml:space="preserve">) не </w:t>
      </w:r>
      <w:proofErr w:type="spellStart"/>
      <w:r w:rsidRPr="004B5D07">
        <w:rPr>
          <w:rFonts w:ascii="Times New Roman" w:eastAsia="Times New Roman" w:hAnsi="Times New Roman" w:cs="Times New Roman"/>
          <w:sz w:val="28"/>
          <w:szCs w:val="28"/>
          <w:lang w:val="ru-RU" w:eastAsia="uk-UA"/>
        </w:rPr>
        <w:t>зупиняють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необхідно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спочатку</w:t>
      </w:r>
      <w:proofErr w:type="spellEnd"/>
      <w:r w:rsidRPr="004B5D07">
        <w:rPr>
          <w:rFonts w:ascii="Times New Roman" w:eastAsia="Times New Roman" w:hAnsi="Times New Roman" w:cs="Times New Roman"/>
          <w:sz w:val="28"/>
          <w:szCs w:val="28"/>
          <w:lang w:val="ru-RU" w:eastAsia="uk-UA"/>
        </w:rPr>
        <w:t xml:space="preserve"> туго </w:t>
      </w:r>
      <w:proofErr w:type="spellStart"/>
      <w:r w:rsidRPr="004B5D07">
        <w:rPr>
          <w:rFonts w:ascii="Times New Roman" w:eastAsia="Times New Roman" w:hAnsi="Times New Roman" w:cs="Times New Roman"/>
          <w:sz w:val="28"/>
          <w:szCs w:val="28"/>
          <w:lang w:val="ru-RU" w:eastAsia="uk-UA"/>
        </w:rPr>
        <w:t>затампонувати</w:t>
      </w:r>
      <w:proofErr w:type="spellEnd"/>
      <w:r w:rsidRPr="004B5D07">
        <w:rPr>
          <w:rFonts w:ascii="Times New Roman" w:eastAsia="Times New Roman" w:hAnsi="Times New Roman" w:cs="Times New Roman"/>
          <w:sz w:val="28"/>
          <w:szCs w:val="28"/>
          <w:lang w:val="ru-RU" w:eastAsia="uk-UA"/>
        </w:rPr>
        <w:t xml:space="preserve"> рану </w:t>
      </w:r>
      <w:proofErr w:type="spellStart"/>
      <w:r w:rsidRPr="004B5D07">
        <w:rPr>
          <w:rFonts w:ascii="Times New Roman" w:eastAsia="Times New Roman" w:hAnsi="Times New Roman" w:cs="Times New Roman"/>
          <w:sz w:val="28"/>
          <w:szCs w:val="28"/>
          <w:lang w:val="ru-RU" w:eastAsia="uk-UA"/>
        </w:rPr>
        <w:t>бойовою</w:t>
      </w:r>
      <w:proofErr w:type="spellEnd"/>
      <w:r w:rsidRPr="004B5D07">
        <w:rPr>
          <w:rFonts w:ascii="Times New Roman" w:eastAsia="Times New Roman" w:hAnsi="Times New Roman" w:cs="Times New Roman"/>
          <w:sz w:val="28"/>
          <w:szCs w:val="28"/>
          <w:lang w:val="ru-RU" w:eastAsia="uk-UA"/>
        </w:rPr>
        <w:t xml:space="preserve"> марлею, а </w:t>
      </w:r>
      <w:proofErr w:type="spellStart"/>
      <w:r w:rsidRPr="004B5D07">
        <w:rPr>
          <w:rFonts w:ascii="Times New Roman" w:eastAsia="Times New Roman" w:hAnsi="Times New Roman" w:cs="Times New Roman"/>
          <w:sz w:val="28"/>
          <w:szCs w:val="28"/>
          <w:lang w:val="ru-RU" w:eastAsia="uk-UA"/>
        </w:rPr>
        <w:t>потім</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знову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накласти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тиснучу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пов’язку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або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джгут</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1. </w:t>
      </w:r>
      <w:proofErr w:type="spellStart"/>
      <w:r w:rsidRPr="004B5D07">
        <w:rPr>
          <w:rFonts w:ascii="Times New Roman" w:eastAsia="Times New Roman" w:hAnsi="Times New Roman" w:cs="Times New Roman"/>
          <w:sz w:val="28"/>
          <w:szCs w:val="28"/>
          <w:lang w:val="ru-RU" w:eastAsia="uk-UA"/>
        </w:rPr>
        <w:t>Тампонуйте</w:t>
      </w:r>
      <w:proofErr w:type="spellEnd"/>
      <w:r w:rsidRPr="004B5D07">
        <w:rPr>
          <w:rFonts w:ascii="Times New Roman" w:eastAsia="Times New Roman" w:hAnsi="Times New Roman" w:cs="Times New Roman"/>
          <w:sz w:val="28"/>
          <w:szCs w:val="28"/>
          <w:lang w:val="ru-RU" w:eastAsia="uk-UA"/>
        </w:rPr>
        <w:t xml:space="preserve"> рану </w:t>
      </w:r>
      <w:proofErr w:type="spellStart"/>
      <w:r w:rsidRPr="004B5D07">
        <w:rPr>
          <w:rFonts w:ascii="Times New Roman" w:eastAsia="Times New Roman" w:hAnsi="Times New Roman" w:cs="Times New Roman"/>
          <w:sz w:val="28"/>
          <w:szCs w:val="28"/>
          <w:lang w:val="ru-RU" w:eastAsia="uk-UA"/>
        </w:rPr>
        <w:t>згорнутою</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бойовою</w:t>
      </w:r>
      <w:proofErr w:type="spellEnd"/>
      <w:r w:rsidRPr="004B5D07">
        <w:rPr>
          <w:rFonts w:ascii="Times New Roman" w:eastAsia="Times New Roman" w:hAnsi="Times New Roman" w:cs="Times New Roman"/>
          <w:sz w:val="28"/>
          <w:szCs w:val="28"/>
          <w:lang w:val="ru-RU" w:eastAsia="uk-UA"/>
        </w:rPr>
        <w:t xml:space="preserve"> марлею доки не буде </w:t>
      </w:r>
      <w:proofErr w:type="spellStart"/>
      <w:r w:rsidRPr="004B5D07">
        <w:rPr>
          <w:rFonts w:ascii="Times New Roman" w:eastAsia="Times New Roman" w:hAnsi="Times New Roman" w:cs="Times New Roman"/>
          <w:sz w:val="28"/>
          <w:szCs w:val="28"/>
          <w:lang w:val="ru-RU" w:eastAsia="uk-UA"/>
        </w:rPr>
        <w:t>можливості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втиснути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додаткову</w:t>
      </w:r>
      <w:proofErr w:type="spellEnd"/>
      <w:r w:rsidRPr="004B5D07">
        <w:rPr>
          <w:rFonts w:ascii="Times New Roman" w:eastAsia="Times New Roman" w:hAnsi="Times New Roman" w:cs="Times New Roman"/>
          <w:sz w:val="28"/>
          <w:szCs w:val="28"/>
          <w:lang w:val="ru-RU" w:eastAsia="uk-UA"/>
        </w:rPr>
        <w:t xml:space="preserve"> марлю </w:t>
      </w:r>
      <w:proofErr w:type="spellStart"/>
      <w:r w:rsidRPr="004B5D07">
        <w:rPr>
          <w:rFonts w:ascii="Times New Roman" w:eastAsia="Times New Roman" w:hAnsi="Times New Roman" w:cs="Times New Roman"/>
          <w:sz w:val="28"/>
          <w:szCs w:val="28"/>
          <w:lang w:val="ru-RU" w:eastAsia="uk-UA"/>
        </w:rPr>
        <w:t>всередину</w:t>
      </w:r>
      <w:proofErr w:type="spellEnd"/>
      <w:r w:rsidRPr="004B5D07">
        <w:rPr>
          <w:rFonts w:ascii="Times New Roman" w:eastAsia="Times New Roman" w:hAnsi="Times New Roman" w:cs="Times New Roman"/>
          <w:sz w:val="28"/>
          <w:szCs w:val="28"/>
          <w:lang w:val="ru-RU" w:eastAsia="uk-UA"/>
        </w:rPr>
        <w:t xml:space="preserve"> рани. Кров і </w:t>
      </w:r>
      <w:proofErr w:type="spellStart"/>
      <w:r w:rsidRPr="004B5D07">
        <w:rPr>
          <w:rFonts w:ascii="Times New Roman" w:eastAsia="Times New Roman" w:hAnsi="Times New Roman" w:cs="Times New Roman"/>
          <w:sz w:val="28"/>
          <w:szCs w:val="28"/>
          <w:lang w:val="ru-RU" w:eastAsia="uk-UA"/>
        </w:rPr>
        <w:t>згустки</w:t>
      </w:r>
      <w:proofErr w:type="spellEnd"/>
      <w:r w:rsidRPr="004B5D07">
        <w:rPr>
          <w:rFonts w:ascii="Times New Roman" w:eastAsia="Times New Roman" w:hAnsi="Times New Roman" w:cs="Times New Roman"/>
          <w:sz w:val="28"/>
          <w:szCs w:val="28"/>
          <w:lang w:val="ru-RU" w:eastAsia="uk-UA"/>
        </w:rPr>
        <w:t xml:space="preserve"> треба </w:t>
      </w:r>
      <w:proofErr w:type="spellStart"/>
      <w:r w:rsidRPr="004B5D07">
        <w:rPr>
          <w:rFonts w:ascii="Times New Roman" w:eastAsia="Times New Roman" w:hAnsi="Times New Roman" w:cs="Times New Roman"/>
          <w:sz w:val="28"/>
          <w:szCs w:val="28"/>
          <w:lang w:val="ru-RU" w:eastAsia="uk-UA"/>
        </w:rPr>
        <w:t>видалити</w:t>
      </w:r>
      <w:proofErr w:type="spellEnd"/>
      <w:r w:rsidRPr="004B5D07">
        <w:rPr>
          <w:rFonts w:ascii="Times New Roman" w:eastAsia="Times New Roman" w:hAnsi="Times New Roman" w:cs="Times New Roman"/>
          <w:sz w:val="28"/>
          <w:szCs w:val="28"/>
          <w:lang w:val="ru-RU" w:eastAsia="uk-UA"/>
        </w:rPr>
        <w:t xml:space="preserve"> з рани перед </w:t>
      </w:r>
      <w:proofErr w:type="spellStart"/>
      <w:r w:rsidRPr="004B5D07">
        <w:rPr>
          <w:rFonts w:ascii="Times New Roman" w:eastAsia="Times New Roman" w:hAnsi="Times New Roman" w:cs="Times New Roman"/>
          <w:sz w:val="28"/>
          <w:szCs w:val="28"/>
          <w:lang w:val="ru-RU" w:eastAsia="uk-UA"/>
        </w:rPr>
        <w:t>накладанням</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2. </w:t>
      </w:r>
      <w:proofErr w:type="spellStart"/>
      <w:proofErr w:type="gramStart"/>
      <w:r w:rsidRPr="004B5D07">
        <w:rPr>
          <w:rFonts w:ascii="Times New Roman" w:eastAsia="Times New Roman" w:hAnsi="Times New Roman" w:cs="Times New Roman"/>
          <w:sz w:val="28"/>
          <w:szCs w:val="28"/>
          <w:lang w:val="ru-RU" w:eastAsia="uk-UA"/>
        </w:rPr>
        <w:t>П</w:t>
      </w:r>
      <w:proofErr w:type="gramEnd"/>
      <w:r w:rsidRPr="004B5D07">
        <w:rPr>
          <w:rFonts w:ascii="Times New Roman" w:eastAsia="Times New Roman" w:hAnsi="Times New Roman" w:cs="Times New Roman"/>
          <w:sz w:val="28"/>
          <w:szCs w:val="28"/>
          <w:lang w:val="ru-RU" w:eastAsia="uk-UA"/>
        </w:rPr>
        <w:t>ісля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повного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тампонування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потрібно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затиснути</w:t>
      </w:r>
      <w:proofErr w:type="spellEnd"/>
      <w:r w:rsidRPr="004B5D07">
        <w:rPr>
          <w:rFonts w:ascii="Times New Roman" w:eastAsia="Times New Roman" w:hAnsi="Times New Roman" w:cs="Times New Roman"/>
          <w:sz w:val="28"/>
          <w:szCs w:val="28"/>
          <w:lang w:val="ru-RU" w:eastAsia="uk-UA"/>
        </w:rPr>
        <w:t xml:space="preserve"> рану на 3-5 </w:t>
      </w:r>
      <w:proofErr w:type="spellStart"/>
      <w:r w:rsidRPr="004B5D07">
        <w:rPr>
          <w:rFonts w:ascii="Times New Roman" w:eastAsia="Times New Roman" w:hAnsi="Times New Roman" w:cs="Times New Roman"/>
          <w:sz w:val="28"/>
          <w:szCs w:val="28"/>
          <w:lang w:val="ru-RU" w:eastAsia="uk-UA"/>
        </w:rPr>
        <w:t>хвилин</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3. </w:t>
      </w:r>
      <w:proofErr w:type="spellStart"/>
      <w:r w:rsidRPr="004B5D07">
        <w:rPr>
          <w:rFonts w:ascii="Times New Roman" w:eastAsia="Times New Roman" w:hAnsi="Times New Roman" w:cs="Times New Roman"/>
          <w:sz w:val="28"/>
          <w:szCs w:val="28"/>
          <w:lang w:val="ru-RU" w:eastAsia="uk-UA"/>
        </w:rPr>
        <w:t>Накладіть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тиснучу</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пов’язку</w:t>
      </w:r>
      <w:proofErr w:type="spellEnd"/>
      <w:proofErr w:type="gram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еластичний</w:t>
      </w:r>
      <w:proofErr w:type="spellEnd"/>
      <w:r w:rsidRPr="004B5D07">
        <w:rPr>
          <w:rFonts w:ascii="Times New Roman" w:eastAsia="Times New Roman" w:hAnsi="Times New Roman" w:cs="Times New Roman"/>
          <w:sz w:val="28"/>
          <w:szCs w:val="28"/>
          <w:lang w:val="ru-RU" w:eastAsia="uk-UA"/>
        </w:rPr>
        <w:t xml:space="preserve"> бинт та обмотайте </w:t>
      </w:r>
      <w:proofErr w:type="spellStart"/>
      <w:r w:rsidRPr="004B5D07">
        <w:rPr>
          <w:rFonts w:ascii="Times New Roman" w:eastAsia="Times New Roman" w:hAnsi="Times New Roman" w:cs="Times New Roman"/>
          <w:sz w:val="28"/>
          <w:szCs w:val="28"/>
          <w:lang w:val="ru-RU" w:eastAsia="uk-UA"/>
        </w:rPr>
        <w:t>навколо</w:t>
      </w:r>
      <w:proofErr w:type="spellEnd"/>
      <w:r w:rsidRPr="004B5D07">
        <w:rPr>
          <w:rFonts w:ascii="Times New Roman" w:eastAsia="Times New Roman" w:hAnsi="Times New Roman" w:cs="Times New Roman"/>
          <w:sz w:val="28"/>
          <w:szCs w:val="28"/>
          <w:lang w:val="ru-RU" w:eastAsia="uk-UA"/>
        </w:rPr>
        <w:t xml:space="preserve"> для того, </w:t>
      </w:r>
      <w:proofErr w:type="spellStart"/>
      <w:r w:rsidRPr="004B5D07">
        <w:rPr>
          <w:rFonts w:ascii="Times New Roman" w:eastAsia="Times New Roman" w:hAnsi="Times New Roman" w:cs="Times New Roman"/>
          <w:sz w:val="28"/>
          <w:szCs w:val="28"/>
          <w:lang w:val="ru-RU" w:eastAsia="uk-UA"/>
        </w:rPr>
        <w:t>щоб</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зафіксувати</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Якщо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зовнішня</w:t>
      </w:r>
      <w:proofErr w:type="spellEnd"/>
      <w:r w:rsidRPr="004B5D07">
        <w:rPr>
          <w:rFonts w:ascii="Times New Roman" w:eastAsia="Times New Roman" w:hAnsi="Times New Roman" w:cs="Times New Roman"/>
          <w:sz w:val="28"/>
          <w:szCs w:val="28"/>
          <w:lang w:val="ru-RU" w:eastAsia="uk-UA"/>
        </w:rPr>
        <w:t xml:space="preserve"> й </w:t>
      </w:r>
      <w:proofErr w:type="spellStart"/>
      <w:r w:rsidRPr="004B5D07">
        <w:rPr>
          <w:rFonts w:ascii="Times New Roman" w:eastAsia="Times New Roman" w:hAnsi="Times New Roman" w:cs="Times New Roman"/>
          <w:sz w:val="28"/>
          <w:szCs w:val="28"/>
          <w:lang w:val="ru-RU" w:eastAsia="uk-UA"/>
        </w:rPr>
        <w:t>локалізована</w:t>
      </w:r>
      <w:proofErr w:type="spellEnd"/>
      <w:r w:rsidRPr="004B5D07">
        <w:rPr>
          <w:rFonts w:ascii="Times New Roman" w:eastAsia="Times New Roman" w:hAnsi="Times New Roman" w:cs="Times New Roman"/>
          <w:sz w:val="28"/>
          <w:szCs w:val="28"/>
          <w:lang w:val="ru-RU" w:eastAsia="uk-UA"/>
        </w:rPr>
        <w:t xml:space="preserve"> в </w:t>
      </w:r>
      <w:proofErr w:type="spellStart"/>
      <w:r w:rsidRPr="004B5D07">
        <w:rPr>
          <w:rFonts w:ascii="Times New Roman" w:eastAsia="Times New Roman" w:hAnsi="Times New Roman" w:cs="Times New Roman"/>
          <w:sz w:val="28"/>
          <w:szCs w:val="28"/>
          <w:lang w:val="ru-RU" w:eastAsia="uk-UA"/>
        </w:rPr>
        <w:t>місці</w:t>
      </w:r>
      <w:proofErr w:type="spellEnd"/>
      <w:r w:rsidRPr="004B5D07">
        <w:rPr>
          <w:rFonts w:ascii="Times New Roman" w:eastAsia="Times New Roman" w:hAnsi="Times New Roman" w:cs="Times New Roman"/>
          <w:sz w:val="28"/>
          <w:szCs w:val="28"/>
          <w:lang w:val="ru-RU" w:eastAsia="uk-UA"/>
        </w:rPr>
        <w:t xml:space="preserve">, де </w:t>
      </w:r>
      <w:proofErr w:type="spellStart"/>
      <w:r w:rsidRPr="004B5D07">
        <w:rPr>
          <w:rFonts w:ascii="Times New Roman" w:eastAsia="Times New Roman" w:hAnsi="Times New Roman" w:cs="Times New Roman"/>
          <w:sz w:val="28"/>
          <w:szCs w:val="28"/>
          <w:lang w:val="ru-RU" w:eastAsia="uk-UA"/>
        </w:rPr>
        <w:t>неможливо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накласти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джгут</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можна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застосувати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бойову</w:t>
      </w:r>
      <w:proofErr w:type="spellEnd"/>
      <w:r w:rsidRPr="004B5D07">
        <w:rPr>
          <w:rFonts w:ascii="Times New Roman" w:eastAsia="Times New Roman" w:hAnsi="Times New Roman" w:cs="Times New Roman"/>
          <w:sz w:val="28"/>
          <w:szCs w:val="28"/>
          <w:lang w:val="ru-RU" w:eastAsia="uk-UA"/>
        </w:rPr>
        <w:t xml:space="preserve"> марлю, </w:t>
      </w:r>
      <w:proofErr w:type="spellStart"/>
      <w:r w:rsidRPr="004B5D07">
        <w:rPr>
          <w:rFonts w:ascii="Times New Roman" w:eastAsia="Times New Roman" w:hAnsi="Times New Roman" w:cs="Times New Roman"/>
          <w:sz w:val="28"/>
          <w:szCs w:val="28"/>
          <w:lang w:val="ru-RU" w:eastAsia="uk-UA"/>
        </w:rPr>
        <w:t>якщо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звичайна</w:t>
      </w:r>
      <w:proofErr w:type="spellEnd"/>
      <w:r w:rsidRPr="004B5D07">
        <w:rPr>
          <w:rFonts w:ascii="Times New Roman" w:eastAsia="Times New Roman" w:hAnsi="Times New Roman" w:cs="Times New Roman"/>
          <w:sz w:val="28"/>
          <w:szCs w:val="28"/>
          <w:lang w:val="ru-RU" w:eastAsia="uk-UA"/>
        </w:rPr>
        <w:t xml:space="preserve"> туга </w:t>
      </w:r>
      <w:proofErr w:type="spellStart"/>
      <w:proofErr w:type="gramStart"/>
      <w:r w:rsidRPr="004B5D07">
        <w:rPr>
          <w:rFonts w:ascii="Times New Roman" w:eastAsia="Times New Roman" w:hAnsi="Times New Roman" w:cs="Times New Roman"/>
          <w:sz w:val="28"/>
          <w:szCs w:val="28"/>
          <w:lang w:val="ru-RU" w:eastAsia="uk-UA"/>
        </w:rPr>
        <w:t>пов’язка</w:t>
      </w:r>
      <w:proofErr w:type="spellEnd"/>
      <w:proofErr w:type="gramEnd"/>
      <w:r w:rsidRPr="004B5D07">
        <w:rPr>
          <w:rFonts w:ascii="Times New Roman" w:eastAsia="Times New Roman" w:hAnsi="Times New Roman" w:cs="Times New Roman"/>
          <w:sz w:val="28"/>
          <w:szCs w:val="28"/>
          <w:lang w:val="ru-RU" w:eastAsia="uk-UA"/>
        </w:rPr>
        <w:t xml:space="preserve"> не </w:t>
      </w:r>
      <w:proofErr w:type="spellStart"/>
      <w:r w:rsidRPr="004B5D07">
        <w:rPr>
          <w:rFonts w:ascii="Times New Roman" w:eastAsia="Times New Roman" w:hAnsi="Times New Roman" w:cs="Times New Roman"/>
          <w:sz w:val="28"/>
          <w:szCs w:val="28"/>
          <w:lang w:val="ru-RU" w:eastAsia="uk-UA"/>
        </w:rPr>
        <w:t>зупинила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кровотечу</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Бойову</w:t>
      </w:r>
      <w:proofErr w:type="spellEnd"/>
      <w:r w:rsidRPr="004B5D07">
        <w:rPr>
          <w:rFonts w:ascii="Times New Roman" w:eastAsia="Times New Roman" w:hAnsi="Times New Roman" w:cs="Times New Roman"/>
          <w:sz w:val="28"/>
          <w:szCs w:val="28"/>
          <w:lang w:val="ru-RU" w:eastAsia="uk-UA"/>
        </w:rPr>
        <w:t xml:space="preserve"> марлю </w:t>
      </w:r>
      <w:proofErr w:type="spellStart"/>
      <w:r w:rsidRPr="004B5D07">
        <w:rPr>
          <w:rFonts w:ascii="Times New Roman" w:eastAsia="Times New Roman" w:hAnsi="Times New Roman" w:cs="Times New Roman"/>
          <w:sz w:val="28"/>
          <w:szCs w:val="28"/>
          <w:lang w:val="ru-RU" w:eastAsia="uk-UA"/>
        </w:rPr>
        <w:t>слід</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застосовувати</w:t>
      </w:r>
      <w:proofErr w:type="spellEnd"/>
      <w:r w:rsidRPr="004B5D07">
        <w:rPr>
          <w:rFonts w:ascii="Times New Roman" w:eastAsia="Times New Roman" w:hAnsi="Times New Roman" w:cs="Times New Roman"/>
          <w:sz w:val="28"/>
          <w:szCs w:val="28"/>
          <w:lang w:val="ru-RU" w:eastAsia="uk-UA"/>
        </w:rPr>
        <w:t xml:space="preserve"> </w:t>
      </w:r>
      <w:proofErr w:type="spellStart"/>
      <w:proofErr w:type="gramStart"/>
      <w:r w:rsidRPr="004B5D07">
        <w:rPr>
          <w:rFonts w:ascii="Times New Roman" w:eastAsia="Times New Roman" w:hAnsi="Times New Roman" w:cs="Times New Roman"/>
          <w:sz w:val="28"/>
          <w:szCs w:val="28"/>
          <w:lang w:val="ru-RU" w:eastAsia="uk-UA"/>
        </w:rPr>
        <w:t>лише</w:t>
      </w:r>
      <w:proofErr w:type="spellEnd"/>
      <w:r w:rsidRPr="004B5D07">
        <w:rPr>
          <w:rFonts w:ascii="Times New Roman" w:eastAsia="Times New Roman" w:hAnsi="Times New Roman" w:cs="Times New Roman"/>
          <w:sz w:val="28"/>
          <w:szCs w:val="28"/>
          <w:lang w:val="ru-RU" w:eastAsia="uk-UA"/>
        </w:rPr>
        <w:t xml:space="preserve"> на</w:t>
      </w:r>
      <w:proofErr w:type="gram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зовнішніх</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джерелах</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кровотечі</w:t>
      </w:r>
      <w:proofErr w:type="spellEnd"/>
      <w:r w:rsidRPr="004B5D07">
        <w:rPr>
          <w:rFonts w:ascii="Times New Roman" w:eastAsia="Times New Roman" w:hAnsi="Times New Roman" w:cs="Times New Roman"/>
          <w:sz w:val="28"/>
          <w:szCs w:val="28"/>
          <w:lang w:val="ru-RU" w:eastAsia="uk-UA"/>
        </w:rPr>
        <w:t xml:space="preserve">. Не </w:t>
      </w:r>
      <w:proofErr w:type="spellStart"/>
      <w:r w:rsidRPr="004B5D07">
        <w:rPr>
          <w:rFonts w:ascii="Times New Roman" w:eastAsia="Times New Roman" w:hAnsi="Times New Roman" w:cs="Times New Roman"/>
          <w:sz w:val="28"/>
          <w:szCs w:val="28"/>
          <w:lang w:val="ru-RU" w:eastAsia="uk-UA"/>
        </w:rPr>
        <w:t>рекомендується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застосовувати</w:t>
      </w:r>
      <w:proofErr w:type="spellEnd"/>
      <w:r w:rsidRPr="004B5D07">
        <w:rPr>
          <w:rFonts w:ascii="Times New Roman" w:eastAsia="Times New Roman" w:hAnsi="Times New Roman" w:cs="Times New Roman"/>
          <w:sz w:val="28"/>
          <w:szCs w:val="28"/>
          <w:lang w:val="ru-RU" w:eastAsia="uk-UA"/>
        </w:rPr>
        <w:t xml:space="preserve"> на </w:t>
      </w:r>
      <w:proofErr w:type="spellStart"/>
      <w:r w:rsidRPr="004B5D07">
        <w:rPr>
          <w:rFonts w:ascii="Times New Roman" w:eastAsia="Times New Roman" w:hAnsi="Times New Roman" w:cs="Times New Roman"/>
          <w:sz w:val="28"/>
          <w:szCs w:val="28"/>
          <w:lang w:val="ru-RU" w:eastAsia="uk-UA"/>
        </w:rPr>
        <w:t>внутрішніх</w:t>
      </w:r>
      <w:proofErr w:type="spellEnd"/>
      <w:r w:rsidRPr="004B5D07">
        <w:rPr>
          <w:rFonts w:ascii="Times New Roman" w:eastAsia="Times New Roman" w:hAnsi="Times New Roman" w:cs="Times New Roman"/>
          <w:sz w:val="28"/>
          <w:szCs w:val="28"/>
          <w:lang w:val="ru-RU" w:eastAsia="uk-UA"/>
        </w:rPr>
        <w:t xml:space="preserve"> ранах.</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 Не </w:t>
      </w:r>
      <w:proofErr w:type="spellStart"/>
      <w:r w:rsidRPr="004B5D07">
        <w:rPr>
          <w:rFonts w:ascii="Times New Roman" w:eastAsia="Times New Roman" w:hAnsi="Times New Roman" w:cs="Times New Roman"/>
          <w:sz w:val="28"/>
          <w:szCs w:val="28"/>
          <w:lang w:val="ru-RU" w:eastAsia="uk-UA"/>
        </w:rPr>
        <w:t>застосовуйте</w:t>
      </w:r>
      <w:proofErr w:type="spellEnd"/>
      <w:r w:rsidRPr="004B5D07">
        <w:rPr>
          <w:rFonts w:ascii="Times New Roman" w:eastAsia="Times New Roman" w:hAnsi="Times New Roman" w:cs="Times New Roman"/>
          <w:sz w:val="28"/>
          <w:szCs w:val="28"/>
          <w:lang w:val="ru-RU" w:eastAsia="uk-UA"/>
        </w:rPr>
        <w:t xml:space="preserve"> на </w:t>
      </w:r>
      <w:proofErr w:type="spellStart"/>
      <w:r w:rsidRPr="004B5D07">
        <w:rPr>
          <w:rFonts w:ascii="Times New Roman" w:eastAsia="Times New Roman" w:hAnsi="Times New Roman" w:cs="Times New Roman"/>
          <w:sz w:val="28"/>
          <w:szCs w:val="28"/>
          <w:lang w:val="ru-RU" w:eastAsia="uk-UA"/>
        </w:rPr>
        <w:t>незначних</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пораненнях</w:t>
      </w:r>
      <w:proofErr w:type="spellEnd"/>
      <w:r w:rsidRPr="004B5D07">
        <w:rPr>
          <w:rFonts w:ascii="Times New Roman" w:eastAsia="Times New Roman" w:hAnsi="Times New Roman" w:cs="Times New Roman"/>
          <w:sz w:val="28"/>
          <w:szCs w:val="28"/>
          <w:lang w:val="ru-RU" w:eastAsia="uk-UA"/>
        </w:rPr>
        <w:t>.</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Ефективність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обмежена</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якщо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бойова</w:t>
      </w:r>
      <w:proofErr w:type="spellEnd"/>
      <w:r w:rsidRPr="004B5D07">
        <w:rPr>
          <w:rFonts w:ascii="Times New Roman" w:eastAsia="Times New Roman" w:hAnsi="Times New Roman" w:cs="Times New Roman"/>
          <w:sz w:val="28"/>
          <w:szCs w:val="28"/>
          <w:lang w:val="ru-RU" w:eastAsia="uk-UA"/>
        </w:rPr>
        <w:t xml:space="preserve"> марля не </w:t>
      </w:r>
      <w:proofErr w:type="spellStart"/>
      <w:r w:rsidRPr="004B5D07">
        <w:rPr>
          <w:rFonts w:ascii="Times New Roman" w:eastAsia="Times New Roman" w:hAnsi="Times New Roman" w:cs="Times New Roman"/>
          <w:sz w:val="28"/>
          <w:szCs w:val="28"/>
          <w:lang w:val="ru-RU" w:eastAsia="uk-UA"/>
        </w:rPr>
        <w:t>контактує</w:t>
      </w:r>
      <w:proofErr w:type="spellEnd"/>
      <w:r w:rsidRPr="004B5D07">
        <w:rPr>
          <w:rFonts w:ascii="Times New Roman" w:eastAsia="Times New Roman" w:hAnsi="Times New Roman" w:cs="Times New Roman"/>
          <w:sz w:val="28"/>
          <w:szCs w:val="28"/>
          <w:lang w:val="ru-RU" w:eastAsia="uk-UA"/>
        </w:rPr>
        <w:t xml:space="preserve"> з </w:t>
      </w:r>
      <w:proofErr w:type="spellStart"/>
      <w:r w:rsidRPr="004B5D07">
        <w:rPr>
          <w:rFonts w:ascii="Times New Roman" w:eastAsia="Times New Roman" w:hAnsi="Times New Roman" w:cs="Times New Roman"/>
          <w:sz w:val="28"/>
          <w:szCs w:val="28"/>
          <w:lang w:val="ru-RU" w:eastAsia="uk-UA"/>
        </w:rPr>
        <w:t>джерелом</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кровотечі</w:t>
      </w:r>
      <w:proofErr w:type="spellEnd"/>
      <w:r w:rsidRPr="004B5D07">
        <w:rPr>
          <w:rFonts w:ascii="Times New Roman" w:eastAsia="Times New Roman" w:hAnsi="Times New Roman" w:cs="Times New Roman"/>
          <w:sz w:val="28"/>
          <w:szCs w:val="28"/>
          <w:lang w:val="ru-RU" w:eastAsia="uk-UA"/>
        </w:rPr>
        <w:t xml:space="preserve"> в </w:t>
      </w:r>
      <w:proofErr w:type="spellStart"/>
      <w:r w:rsidRPr="004B5D07">
        <w:rPr>
          <w:rFonts w:ascii="Times New Roman" w:eastAsia="Times New Roman" w:hAnsi="Times New Roman" w:cs="Times New Roman"/>
          <w:sz w:val="28"/>
          <w:szCs w:val="28"/>
          <w:lang w:val="ru-RU" w:eastAsia="uk-UA"/>
        </w:rPr>
        <w:t>глибині</w:t>
      </w:r>
      <w:proofErr w:type="spellEnd"/>
      <w:r w:rsidRPr="004B5D07">
        <w:rPr>
          <w:rFonts w:ascii="Times New Roman" w:eastAsia="Times New Roman" w:hAnsi="Times New Roman" w:cs="Times New Roman"/>
          <w:sz w:val="28"/>
          <w:szCs w:val="28"/>
          <w:lang w:val="ru-RU" w:eastAsia="uk-UA"/>
        </w:rPr>
        <w:t xml:space="preserve"> рани.</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b/>
          <w:bCs/>
          <w:sz w:val="28"/>
          <w:szCs w:val="28"/>
          <w:lang w:val="ru-RU" w:eastAsia="uk-UA"/>
        </w:rPr>
        <w:t>РУЧНЕ ПРИТИСНЕННЯ</w:t>
      </w:r>
    </w:p>
    <w:p w:rsidR="00F80DD4" w:rsidRPr="004B5D07" w:rsidRDefault="00F80DD4" w:rsidP="00F80DD4">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val="ru-RU" w:eastAsia="uk-UA"/>
        </w:rPr>
      </w:pPr>
      <w:r w:rsidRPr="004B5D07">
        <w:rPr>
          <w:rFonts w:ascii="Times New Roman" w:eastAsia="Times New Roman" w:hAnsi="Times New Roman" w:cs="Times New Roman"/>
          <w:sz w:val="28"/>
          <w:szCs w:val="28"/>
          <w:lang w:val="ru-RU" w:eastAsia="uk-UA"/>
        </w:rPr>
        <w:t xml:space="preserve">По </w:t>
      </w:r>
      <w:proofErr w:type="spellStart"/>
      <w:r w:rsidRPr="004B5D07">
        <w:rPr>
          <w:rFonts w:ascii="Times New Roman" w:eastAsia="Times New Roman" w:hAnsi="Times New Roman" w:cs="Times New Roman"/>
          <w:sz w:val="28"/>
          <w:szCs w:val="28"/>
          <w:lang w:val="ru-RU" w:eastAsia="uk-UA"/>
        </w:rPr>
        <w:t>можливості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надайте</w:t>
      </w:r>
      <w:proofErr w:type="spellEnd"/>
      <w:r w:rsidRPr="004B5D07">
        <w:rPr>
          <w:rFonts w:ascii="Times New Roman" w:eastAsia="Times New Roman" w:hAnsi="Times New Roman" w:cs="Times New Roman"/>
          <w:sz w:val="28"/>
          <w:szCs w:val="28"/>
          <w:lang w:val="ru-RU" w:eastAsia="uk-UA"/>
        </w:rPr>
        <w:t xml:space="preserve"> рукою </w:t>
      </w:r>
      <w:proofErr w:type="spellStart"/>
      <w:r w:rsidRPr="004B5D07">
        <w:rPr>
          <w:rFonts w:ascii="Times New Roman" w:eastAsia="Times New Roman" w:hAnsi="Times New Roman" w:cs="Times New Roman"/>
          <w:sz w:val="28"/>
          <w:szCs w:val="28"/>
          <w:lang w:val="ru-RU" w:eastAsia="uk-UA"/>
        </w:rPr>
        <w:t>прямий</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тиск</w:t>
      </w:r>
      <w:proofErr w:type="spellEnd"/>
      <w:r w:rsidRPr="004B5D07">
        <w:rPr>
          <w:rFonts w:ascii="Times New Roman" w:eastAsia="Times New Roman" w:hAnsi="Times New Roman" w:cs="Times New Roman"/>
          <w:sz w:val="28"/>
          <w:szCs w:val="28"/>
          <w:lang w:val="ru-RU" w:eastAsia="uk-UA"/>
        </w:rPr>
        <w:t xml:space="preserve"> на рану </w:t>
      </w:r>
      <w:proofErr w:type="spellStart"/>
      <w:proofErr w:type="gramStart"/>
      <w:r w:rsidRPr="004B5D07">
        <w:rPr>
          <w:rFonts w:ascii="Times New Roman" w:eastAsia="Times New Roman" w:hAnsi="Times New Roman" w:cs="Times New Roman"/>
          <w:sz w:val="28"/>
          <w:szCs w:val="28"/>
          <w:lang w:val="ru-RU" w:eastAsia="uk-UA"/>
        </w:rPr>
        <w:t>п</w:t>
      </w:r>
      <w:proofErr w:type="gramEnd"/>
      <w:r w:rsidRPr="004B5D07">
        <w:rPr>
          <w:rFonts w:ascii="Times New Roman" w:eastAsia="Times New Roman" w:hAnsi="Times New Roman" w:cs="Times New Roman"/>
          <w:sz w:val="28"/>
          <w:szCs w:val="28"/>
          <w:lang w:val="ru-RU" w:eastAsia="uk-UA"/>
        </w:rPr>
        <w:t>ісля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накладення</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Ізраїльської</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компресійної</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пов’язки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або</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іншої</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пов’язки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Цей</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тиск</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допоможе</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стиснути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пошкоджені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кровоносні</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судини</w:t>
      </w:r>
      <w:proofErr w:type="spellEnd"/>
      <w:r w:rsidRPr="004B5D07">
        <w:rPr>
          <w:rFonts w:ascii="Times New Roman" w:eastAsia="Times New Roman" w:hAnsi="Times New Roman" w:cs="Times New Roman"/>
          <w:sz w:val="28"/>
          <w:szCs w:val="28"/>
          <w:lang w:val="ru-RU" w:eastAsia="uk-UA"/>
        </w:rPr>
        <w:t xml:space="preserve"> і </w:t>
      </w:r>
      <w:proofErr w:type="spellStart"/>
      <w:r w:rsidRPr="004B5D07">
        <w:rPr>
          <w:rFonts w:ascii="Times New Roman" w:eastAsia="Times New Roman" w:hAnsi="Times New Roman" w:cs="Times New Roman"/>
          <w:sz w:val="28"/>
          <w:szCs w:val="28"/>
          <w:lang w:val="ru-RU" w:eastAsia="uk-UA"/>
        </w:rPr>
        <w:t>зупинити</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кровотечу</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Чиніть</w:t>
      </w:r>
      <w:proofErr w:type="spellEnd"/>
      <w:r w:rsidRPr="004B5D07">
        <w:rPr>
          <w:rFonts w:ascii="Times New Roman" w:eastAsia="Times New Roman" w:hAnsi="Times New Roman" w:cs="Times New Roman"/>
          <w:sz w:val="28"/>
          <w:szCs w:val="28"/>
          <w:lang w:val="ru-RU" w:eastAsia="uk-UA"/>
        </w:rPr>
        <w:t xml:space="preserve"> </w:t>
      </w:r>
      <w:proofErr w:type="spellStart"/>
      <w:r w:rsidRPr="004B5D07">
        <w:rPr>
          <w:rFonts w:ascii="Times New Roman" w:eastAsia="Times New Roman" w:hAnsi="Times New Roman" w:cs="Times New Roman"/>
          <w:sz w:val="28"/>
          <w:szCs w:val="28"/>
          <w:lang w:val="ru-RU" w:eastAsia="uk-UA"/>
        </w:rPr>
        <w:t>тиск</w:t>
      </w:r>
      <w:proofErr w:type="spellEnd"/>
      <w:r w:rsidRPr="004B5D07">
        <w:rPr>
          <w:rFonts w:ascii="Times New Roman" w:eastAsia="Times New Roman" w:hAnsi="Times New Roman" w:cs="Times New Roman"/>
          <w:sz w:val="28"/>
          <w:szCs w:val="28"/>
          <w:lang w:val="ru-RU" w:eastAsia="uk-UA"/>
        </w:rPr>
        <w:t xml:space="preserve"> 3-5 </w:t>
      </w:r>
      <w:proofErr w:type="spellStart"/>
      <w:r w:rsidRPr="004B5D07">
        <w:rPr>
          <w:rFonts w:ascii="Times New Roman" w:eastAsia="Times New Roman" w:hAnsi="Times New Roman" w:cs="Times New Roman"/>
          <w:sz w:val="28"/>
          <w:szCs w:val="28"/>
          <w:lang w:val="ru-RU" w:eastAsia="uk-UA"/>
        </w:rPr>
        <w:t>хвилин</w:t>
      </w:r>
      <w:proofErr w:type="spellEnd"/>
      <w:r w:rsidRPr="004B5D07">
        <w:rPr>
          <w:rFonts w:ascii="Times New Roman" w:eastAsia="Times New Roman" w:hAnsi="Times New Roman" w:cs="Times New Roman"/>
          <w:sz w:val="28"/>
          <w:szCs w:val="28"/>
          <w:lang w:val="ru-RU" w:eastAsia="uk-UA"/>
        </w:rPr>
        <w:t xml:space="preserve">. </w:t>
      </w:r>
    </w:p>
    <w:p w:rsidR="00F80DD4" w:rsidRPr="004B5D07" w:rsidRDefault="00F80DD4" w:rsidP="00125AC7">
      <w:pPr>
        <w:pStyle w:val="a3"/>
        <w:numPr>
          <w:ilvl w:val="0"/>
          <w:numId w:val="16"/>
        </w:numPr>
        <w:shd w:val="clear" w:color="auto" w:fill="FFFFFF" w:themeFill="background1"/>
        <w:ind w:left="0" w:firstLine="709"/>
        <w:jc w:val="both"/>
        <w:textAlignment w:val="baseline"/>
        <w:rPr>
          <w:sz w:val="28"/>
          <w:szCs w:val="28"/>
          <w:lang w:val="ru-RU"/>
        </w:rPr>
      </w:pPr>
      <w:proofErr w:type="spellStart"/>
      <w:r w:rsidRPr="004B5D07">
        <w:rPr>
          <w:sz w:val="28"/>
          <w:szCs w:val="28"/>
          <w:lang w:val="ru-RU"/>
        </w:rPr>
        <w:t>Якщо</w:t>
      </w:r>
      <w:proofErr w:type="spellEnd"/>
      <w:r w:rsidRPr="004B5D07">
        <w:rPr>
          <w:sz w:val="28"/>
          <w:szCs w:val="28"/>
          <w:lang w:val="ru-RU"/>
        </w:rPr>
        <w:t xml:space="preserve"> поранений </w:t>
      </w:r>
      <w:proofErr w:type="spellStart"/>
      <w:r w:rsidRPr="004B5D07">
        <w:rPr>
          <w:sz w:val="28"/>
          <w:szCs w:val="28"/>
          <w:lang w:val="ru-RU"/>
        </w:rPr>
        <w:t>знаходиться</w:t>
      </w:r>
      <w:proofErr w:type="spellEnd"/>
      <w:r w:rsidRPr="004B5D07">
        <w:rPr>
          <w:sz w:val="28"/>
          <w:szCs w:val="28"/>
          <w:lang w:val="ru-RU"/>
        </w:rPr>
        <w:t xml:space="preserve"> в </w:t>
      </w:r>
      <w:proofErr w:type="spellStart"/>
      <w:proofErr w:type="gramStart"/>
      <w:r w:rsidRPr="004B5D07">
        <w:rPr>
          <w:sz w:val="28"/>
          <w:szCs w:val="28"/>
          <w:lang w:val="ru-RU"/>
        </w:rPr>
        <w:t>св</w:t>
      </w:r>
      <w:proofErr w:type="gramEnd"/>
      <w:r w:rsidRPr="004B5D07">
        <w:rPr>
          <w:sz w:val="28"/>
          <w:szCs w:val="28"/>
          <w:lang w:val="ru-RU"/>
        </w:rPr>
        <w:t>ідомості</w:t>
      </w:r>
      <w:proofErr w:type="spellEnd"/>
      <w:r w:rsidRPr="004B5D07">
        <w:rPr>
          <w:sz w:val="28"/>
          <w:szCs w:val="28"/>
          <w:lang w:val="ru-RU"/>
        </w:rPr>
        <w:t xml:space="preserve"> і </w:t>
      </w:r>
      <w:proofErr w:type="spellStart"/>
      <w:r w:rsidRPr="004B5D07">
        <w:rPr>
          <w:sz w:val="28"/>
          <w:szCs w:val="28"/>
          <w:lang w:val="ru-RU"/>
        </w:rPr>
        <w:t>може</w:t>
      </w:r>
      <w:proofErr w:type="spellEnd"/>
      <w:r w:rsidRPr="004B5D07">
        <w:rPr>
          <w:sz w:val="28"/>
          <w:szCs w:val="28"/>
          <w:lang w:val="ru-RU"/>
        </w:rPr>
        <w:t xml:space="preserve"> </w:t>
      </w:r>
      <w:proofErr w:type="spellStart"/>
      <w:r w:rsidRPr="004B5D07">
        <w:rPr>
          <w:sz w:val="28"/>
          <w:szCs w:val="28"/>
          <w:lang w:val="ru-RU"/>
        </w:rPr>
        <w:t>слідувати</w:t>
      </w:r>
      <w:proofErr w:type="spellEnd"/>
      <w:r w:rsidRPr="004B5D07">
        <w:rPr>
          <w:sz w:val="28"/>
          <w:szCs w:val="28"/>
          <w:lang w:val="ru-RU"/>
        </w:rPr>
        <w:t xml:space="preserve"> вашим </w:t>
      </w:r>
      <w:proofErr w:type="spellStart"/>
      <w:r w:rsidRPr="004B5D07">
        <w:rPr>
          <w:sz w:val="28"/>
          <w:szCs w:val="28"/>
          <w:lang w:val="ru-RU"/>
        </w:rPr>
        <w:t>інструкціям</w:t>
      </w:r>
      <w:proofErr w:type="spellEnd"/>
      <w:r w:rsidRPr="004B5D07">
        <w:rPr>
          <w:sz w:val="28"/>
          <w:szCs w:val="28"/>
          <w:lang w:val="ru-RU"/>
        </w:rPr>
        <w:t xml:space="preserve">, </w:t>
      </w:r>
      <w:proofErr w:type="spellStart"/>
      <w:r w:rsidRPr="004B5D07">
        <w:rPr>
          <w:sz w:val="28"/>
          <w:szCs w:val="28"/>
          <w:lang w:val="ru-RU"/>
        </w:rPr>
        <w:t>ви</w:t>
      </w:r>
      <w:proofErr w:type="spellEnd"/>
      <w:r w:rsidRPr="004B5D07">
        <w:rPr>
          <w:sz w:val="28"/>
          <w:szCs w:val="28"/>
          <w:lang w:val="ru-RU"/>
        </w:rPr>
        <w:t xml:space="preserve"> можете </w:t>
      </w:r>
      <w:proofErr w:type="spellStart"/>
      <w:r w:rsidRPr="004B5D07">
        <w:rPr>
          <w:sz w:val="28"/>
          <w:szCs w:val="28"/>
          <w:lang w:val="ru-RU"/>
        </w:rPr>
        <w:t>змусити</w:t>
      </w:r>
      <w:proofErr w:type="spellEnd"/>
      <w:r w:rsidRPr="004B5D07">
        <w:rPr>
          <w:sz w:val="28"/>
          <w:szCs w:val="28"/>
          <w:lang w:val="ru-RU"/>
        </w:rPr>
        <w:t xml:space="preserve"> </w:t>
      </w:r>
      <w:proofErr w:type="spellStart"/>
      <w:r w:rsidRPr="004B5D07">
        <w:rPr>
          <w:sz w:val="28"/>
          <w:szCs w:val="28"/>
          <w:lang w:val="ru-RU"/>
        </w:rPr>
        <w:t>його</w:t>
      </w:r>
      <w:proofErr w:type="spellEnd"/>
      <w:r w:rsidRPr="004B5D07">
        <w:rPr>
          <w:sz w:val="28"/>
          <w:szCs w:val="28"/>
          <w:lang w:val="ru-RU"/>
        </w:rPr>
        <w:t xml:space="preserve"> самого </w:t>
      </w:r>
      <w:proofErr w:type="spellStart"/>
      <w:r w:rsidRPr="004B5D07">
        <w:rPr>
          <w:sz w:val="28"/>
          <w:szCs w:val="28"/>
          <w:lang w:val="ru-RU"/>
        </w:rPr>
        <w:t>здійснювати</w:t>
      </w:r>
      <w:proofErr w:type="spellEnd"/>
      <w:r w:rsidRPr="004B5D07">
        <w:rPr>
          <w:sz w:val="28"/>
          <w:szCs w:val="28"/>
          <w:lang w:val="ru-RU"/>
        </w:rPr>
        <w:t xml:space="preserve"> </w:t>
      </w:r>
      <w:proofErr w:type="spellStart"/>
      <w:r w:rsidRPr="004B5D07">
        <w:rPr>
          <w:sz w:val="28"/>
          <w:szCs w:val="28"/>
          <w:lang w:val="ru-RU"/>
        </w:rPr>
        <w:t>ручне</w:t>
      </w:r>
      <w:proofErr w:type="spellEnd"/>
      <w:r w:rsidRPr="004B5D07">
        <w:rPr>
          <w:sz w:val="28"/>
          <w:szCs w:val="28"/>
          <w:lang w:val="ru-RU"/>
        </w:rPr>
        <w:t xml:space="preserve"> </w:t>
      </w:r>
      <w:proofErr w:type="spellStart"/>
      <w:r w:rsidRPr="004B5D07">
        <w:rPr>
          <w:sz w:val="28"/>
          <w:szCs w:val="28"/>
          <w:lang w:val="ru-RU"/>
        </w:rPr>
        <w:t>притиснення</w:t>
      </w:r>
      <w:proofErr w:type="spellEnd"/>
      <w:r w:rsidRPr="004B5D07">
        <w:rPr>
          <w:sz w:val="28"/>
          <w:szCs w:val="28"/>
          <w:lang w:val="ru-RU"/>
        </w:rPr>
        <w:t>.</w:t>
      </w:r>
    </w:p>
    <w:p w:rsidR="004768CE" w:rsidRPr="004B5D07" w:rsidRDefault="004768CE" w:rsidP="00210ACF">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b/>
          <w:bCs/>
          <w:sz w:val="28"/>
          <w:szCs w:val="28"/>
          <w:lang w:eastAsia="uk-UA"/>
        </w:rPr>
        <w:t>Знерухомлюючі</w:t>
      </w:r>
      <w:proofErr w:type="spellEnd"/>
      <w:r w:rsidRPr="004B5D07">
        <w:rPr>
          <w:rFonts w:ascii="Times New Roman" w:eastAsia="Times New Roman" w:hAnsi="Times New Roman" w:cs="Times New Roman"/>
          <w:b/>
          <w:bCs/>
          <w:sz w:val="28"/>
          <w:szCs w:val="28"/>
          <w:lang w:eastAsia="uk-UA"/>
        </w:rPr>
        <w:t xml:space="preserve"> (</w:t>
      </w:r>
      <w:proofErr w:type="spellStart"/>
      <w:r w:rsidRPr="004B5D07">
        <w:rPr>
          <w:rFonts w:ascii="Times New Roman" w:eastAsia="Times New Roman" w:hAnsi="Times New Roman" w:cs="Times New Roman"/>
          <w:b/>
          <w:bCs/>
          <w:sz w:val="28"/>
          <w:szCs w:val="28"/>
          <w:lang w:eastAsia="uk-UA"/>
        </w:rPr>
        <w:t>іммобілізуючі</w:t>
      </w:r>
      <w:proofErr w:type="spellEnd"/>
      <w:r w:rsidRPr="004B5D07">
        <w:rPr>
          <w:rFonts w:ascii="Times New Roman" w:eastAsia="Times New Roman" w:hAnsi="Times New Roman" w:cs="Times New Roman"/>
          <w:b/>
          <w:bCs/>
          <w:sz w:val="28"/>
          <w:szCs w:val="28"/>
          <w:lang w:eastAsia="uk-UA"/>
        </w:rPr>
        <w:t>)</w:t>
      </w:r>
      <w:r w:rsidR="00125AC7" w:rsidRPr="004B5D07">
        <w:rPr>
          <w:rFonts w:ascii="Times New Roman" w:eastAsia="Times New Roman" w:hAnsi="Times New Roman" w:cs="Times New Roman"/>
          <w:b/>
          <w:bCs/>
          <w:sz w:val="28"/>
          <w:szCs w:val="28"/>
          <w:lang w:eastAsia="uk-UA"/>
        </w:rPr>
        <w:t xml:space="preserve"> </w:t>
      </w:r>
      <w:r w:rsidRPr="004B5D07">
        <w:rPr>
          <w:rFonts w:ascii="Times New Roman" w:eastAsia="Times New Roman" w:hAnsi="Times New Roman" w:cs="Times New Roman"/>
          <w:b/>
          <w:bCs/>
          <w:sz w:val="28"/>
          <w:szCs w:val="28"/>
          <w:lang w:eastAsia="uk-UA"/>
        </w:rPr>
        <w:t> пов’язки </w:t>
      </w:r>
      <w:r w:rsidRPr="004B5D07">
        <w:rPr>
          <w:rFonts w:ascii="Times New Roman" w:eastAsia="Times New Roman" w:hAnsi="Times New Roman" w:cs="Times New Roman"/>
          <w:sz w:val="28"/>
          <w:szCs w:val="28"/>
          <w:bdr w:val="none" w:sz="0" w:space="0" w:color="auto" w:frame="1"/>
          <w:lang w:eastAsia="uk-UA"/>
        </w:rPr>
        <w:t xml:space="preserve">застосовуються для </w:t>
      </w:r>
      <w:proofErr w:type="spellStart"/>
      <w:r w:rsidRPr="004B5D07">
        <w:rPr>
          <w:rFonts w:ascii="Times New Roman" w:eastAsia="Times New Roman" w:hAnsi="Times New Roman" w:cs="Times New Roman"/>
          <w:sz w:val="28"/>
          <w:szCs w:val="28"/>
          <w:bdr w:val="none" w:sz="0" w:space="0" w:color="auto" w:frame="1"/>
          <w:lang w:eastAsia="uk-UA"/>
        </w:rPr>
        <w:t>знерухомлення</w:t>
      </w:r>
      <w:proofErr w:type="spellEnd"/>
      <w:r w:rsidRPr="004B5D07">
        <w:rPr>
          <w:rFonts w:ascii="Times New Roman" w:eastAsia="Times New Roman" w:hAnsi="Times New Roman" w:cs="Times New Roman"/>
          <w:sz w:val="28"/>
          <w:szCs w:val="28"/>
          <w:bdr w:val="none" w:sz="0" w:space="0" w:color="auto" w:frame="1"/>
          <w:lang w:eastAsia="uk-UA"/>
        </w:rPr>
        <w:t xml:space="preserve"> пошкодженої або хворої частини тіла, зазвичай кінцівки або хребта.  При пошкодженнях кінцівок (переломи, вивихи, захворювання суглобів </w:t>
      </w:r>
      <w:r w:rsidR="00AE4010" w:rsidRPr="004B5D07">
        <w:rPr>
          <w:rFonts w:ascii="Times New Roman" w:eastAsia="Times New Roman" w:hAnsi="Times New Roman" w:cs="Times New Roman"/>
          <w:sz w:val="28"/>
          <w:szCs w:val="28"/>
          <w:bdr w:val="none" w:sz="0" w:space="0" w:color="auto" w:frame="1"/>
          <w:lang w:eastAsia="uk-UA"/>
        </w:rPr>
        <w:t>та</w:t>
      </w:r>
      <w:r w:rsidRPr="004B5D07">
        <w:rPr>
          <w:rFonts w:ascii="Times New Roman" w:eastAsia="Times New Roman" w:hAnsi="Times New Roman" w:cs="Times New Roman"/>
          <w:sz w:val="28"/>
          <w:szCs w:val="28"/>
          <w:bdr w:val="none" w:sz="0" w:space="0" w:color="auto" w:frame="1"/>
          <w:lang w:eastAsia="uk-UA"/>
        </w:rPr>
        <w:t xml:space="preserve"> ін</w:t>
      </w:r>
      <w:r w:rsidR="00AE4010" w:rsidRPr="004B5D07">
        <w:rPr>
          <w:rFonts w:ascii="Times New Roman" w:eastAsia="Times New Roman" w:hAnsi="Times New Roman" w:cs="Times New Roman"/>
          <w:sz w:val="28"/>
          <w:szCs w:val="28"/>
          <w:bdr w:val="none" w:sz="0" w:space="0" w:color="auto" w:frame="1"/>
          <w:lang w:eastAsia="uk-UA"/>
        </w:rPr>
        <w:t>.</w:t>
      </w:r>
      <w:r w:rsidRPr="004B5D07">
        <w:rPr>
          <w:rFonts w:ascii="Times New Roman" w:eastAsia="Times New Roman" w:hAnsi="Times New Roman" w:cs="Times New Roman"/>
          <w:sz w:val="28"/>
          <w:szCs w:val="28"/>
          <w:bdr w:val="none" w:sz="0" w:space="0" w:color="auto" w:frame="1"/>
          <w:lang w:eastAsia="uk-UA"/>
        </w:rPr>
        <w:t>) іммобілізація має велике значення для зменшення болю, попередження шоку. При відкритих переломах кісток та інфікованих ранах м’яких тканин іммобілізація — один з методів попередження інфекції та боротьби з нею. Розрізняють іммобілізацію тимчасову (транспортну) і постійну (лікувальну). Для транспортної іммобілізації при наданні першої допомоги застосовують спеціальні шини, при відсутності їх роблять шини з лозин, дощок, пучків соломи.  Лікувальна іммобілізація здійснюється гіпсовою пов’язкою, а також її синтетичними аналогами. Вітаємо! Ви пройшли дуже важливий курс десмургії (вчення про пов’язки).</w:t>
      </w:r>
    </w:p>
    <w:p w:rsidR="004768CE" w:rsidRPr="004B5D07" w:rsidRDefault="004768CE" w:rsidP="00D8714A">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Частіше тренуйтеся в накладенні різних типів пов’язок, вчіть інших! Для тренування  можна користуватися еластичним бинтом.</w:t>
      </w:r>
    </w:p>
    <w:p w:rsidR="004768CE" w:rsidRPr="004B5D07" w:rsidRDefault="004768CE" w:rsidP="00D8714A">
      <w:pPr>
        <w:spacing w:after="0" w:line="240" w:lineRule="auto"/>
        <w:ind w:firstLine="709"/>
        <w:jc w:val="both"/>
        <w:rPr>
          <w:rFonts w:ascii="Times New Roman" w:hAnsi="Times New Roman" w:cs="Times New Roman"/>
          <w:sz w:val="28"/>
          <w:szCs w:val="28"/>
        </w:rPr>
      </w:pPr>
    </w:p>
    <w:p w:rsidR="00FE797F" w:rsidRPr="004B5D07" w:rsidRDefault="00FE797F" w:rsidP="00D8714A">
      <w:pPr>
        <w:pStyle w:val="a3"/>
        <w:numPr>
          <w:ilvl w:val="0"/>
          <w:numId w:val="8"/>
        </w:numPr>
        <w:jc w:val="both"/>
        <w:rPr>
          <w:b/>
          <w:sz w:val="28"/>
          <w:szCs w:val="28"/>
        </w:rPr>
      </w:pPr>
      <w:r w:rsidRPr="004B5D07">
        <w:rPr>
          <w:b/>
          <w:sz w:val="28"/>
          <w:szCs w:val="28"/>
        </w:rPr>
        <w:lastRenderedPageBreak/>
        <w:t>Поняття про переломи кісток. Перша допомога при переломах. Засоби іммобілізації.</w:t>
      </w:r>
    </w:p>
    <w:p w:rsidR="00AE4010" w:rsidRPr="004B5D07" w:rsidRDefault="006D0C14" w:rsidP="00AE4010">
      <w:pPr>
        <w:pStyle w:val="a3"/>
        <w:ind w:left="0" w:firstLine="709"/>
        <w:jc w:val="center"/>
        <w:rPr>
          <w:b/>
          <w:bCs/>
          <w:sz w:val="28"/>
          <w:szCs w:val="28"/>
        </w:rPr>
      </w:pPr>
      <w:r w:rsidRPr="004B5D07">
        <w:rPr>
          <w:b/>
          <w:bCs/>
          <w:sz w:val="28"/>
          <w:szCs w:val="28"/>
        </w:rPr>
        <w:t>Поняття про переломи кісток</w:t>
      </w:r>
    </w:p>
    <w:p w:rsidR="006D0C14" w:rsidRPr="004B5D07" w:rsidRDefault="006D0C14" w:rsidP="006D0C14">
      <w:pPr>
        <w:pStyle w:val="a3"/>
        <w:ind w:left="0" w:firstLine="709"/>
        <w:jc w:val="both"/>
        <w:rPr>
          <w:sz w:val="28"/>
          <w:szCs w:val="28"/>
        </w:rPr>
      </w:pPr>
      <w:r w:rsidRPr="004B5D07">
        <w:rPr>
          <w:b/>
          <w:bCs/>
          <w:sz w:val="28"/>
          <w:szCs w:val="28"/>
        </w:rPr>
        <w:t xml:space="preserve">Вивих </w:t>
      </w:r>
      <w:r w:rsidRPr="004B5D07">
        <w:rPr>
          <w:sz w:val="28"/>
          <w:szCs w:val="28"/>
        </w:rPr>
        <w:t>– пошкодження суглоба при якому відбувається стійке ненормальне зміщення кісток, які торкаються.</w:t>
      </w:r>
    </w:p>
    <w:p w:rsidR="006D0C14" w:rsidRPr="004B5D07" w:rsidRDefault="006D0C14" w:rsidP="006D0C14">
      <w:pPr>
        <w:pStyle w:val="a3"/>
        <w:ind w:left="0" w:firstLine="709"/>
        <w:jc w:val="both"/>
        <w:rPr>
          <w:sz w:val="28"/>
          <w:szCs w:val="28"/>
        </w:rPr>
      </w:pPr>
      <w:r w:rsidRPr="004B5D07">
        <w:rPr>
          <w:sz w:val="28"/>
          <w:szCs w:val="28"/>
        </w:rPr>
        <w:t>Вивихи частіше відбуваються в кулястих суглобах ( плечовому, тазостегновому).</w:t>
      </w:r>
      <w:r w:rsidRPr="004B5D07">
        <w:rPr>
          <w:sz w:val="28"/>
          <w:szCs w:val="28"/>
        </w:rPr>
        <w:br/>
      </w:r>
      <w:r w:rsidRPr="004B5D07">
        <w:rPr>
          <w:i/>
          <w:iCs/>
          <w:sz w:val="28"/>
          <w:szCs w:val="28"/>
        </w:rPr>
        <w:t>Ознаками вивиху є</w:t>
      </w:r>
      <w:r w:rsidRPr="004B5D07">
        <w:rPr>
          <w:sz w:val="28"/>
          <w:szCs w:val="28"/>
        </w:rPr>
        <w:t>:</w:t>
      </w:r>
    </w:p>
    <w:p w:rsidR="006D0C14" w:rsidRPr="004B5D07" w:rsidRDefault="006D0C14" w:rsidP="006D0C14">
      <w:pPr>
        <w:pStyle w:val="a3"/>
        <w:numPr>
          <w:ilvl w:val="0"/>
          <w:numId w:val="17"/>
        </w:numPr>
        <w:jc w:val="both"/>
        <w:rPr>
          <w:sz w:val="28"/>
          <w:szCs w:val="28"/>
        </w:rPr>
      </w:pPr>
      <w:r w:rsidRPr="004B5D07">
        <w:rPr>
          <w:sz w:val="28"/>
          <w:szCs w:val="28"/>
        </w:rPr>
        <w:t>зміна зовнішнього вигляду суглоба;</w:t>
      </w:r>
    </w:p>
    <w:p w:rsidR="006D0C14" w:rsidRPr="004B5D07" w:rsidRDefault="006D0C14" w:rsidP="006D0C14">
      <w:pPr>
        <w:pStyle w:val="a3"/>
        <w:numPr>
          <w:ilvl w:val="0"/>
          <w:numId w:val="17"/>
        </w:numPr>
        <w:jc w:val="both"/>
        <w:rPr>
          <w:sz w:val="28"/>
          <w:szCs w:val="28"/>
        </w:rPr>
      </w:pPr>
      <w:r w:rsidRPr="004B5D07">
        <w:rPr>
          <w:sz w:val="28"/>
          <w:szCs w:val="28"/>
        </w:rPr>
        <w:t>хворобливість і обмеження руху в ньому;</w:t>
      </w:r>
    </w:p>
    <w:p w:rsidR="006D0C14" w:rsidRPr="004B5D07" w:rsidRDefault="006D0C14" w:rsidP="006D0C14">
      <w:pPr>
        <w:pStyle w:val="a3"/>
        <w:numPr>
          <w:ilvl w:val="0"/>
          <w:numId w:val="17"/>
        </w:numPr>
        <w:jc w:val="both"/>
        <w:rPr>
          <w:sz w:val="28"/>
          <w:szCs w:val="28"/>
        </w:rPr>
      </w:pPr>
      <w:r w:rsidRPr="004B5D07">
        <w:rPr>
          <w:sz w:val="28"/>
          <w:szCs w:val="28"/>
        </w:rPr>
        <w:t>зміна довжини кінцівки;</w:t>
      </w:r>
    </w:p>
    <w:p w:rsidR="006D0C14" w:rsidRPr="004B5D07" w:rsidRDefault="006D0C14" w:rsidP="006D0C14">
      <w:pPr>
        <w:pStyle w:val="a3"/>
        <w:numPr>
          <w:ilvl w:val="0"/>
          <w:numId w:val="17"/>
        </w:numPr>
        <w:jc w:val="both"/>
        <w:rPr>
          <w:sz w:val="28"/>
          <w:szCs w:val="28"/>
        </w:rPr>
      </w:pPr>
      <w:r w:rsidRPr="004B5D07">
        <w:rPr>
          <w:sz w:val="28"/>
          <w:szCs w:val="28"/>
        </w:rPr>
        <w:t>при спробі рятувальника обережно зробити рух у суглобі відчувається пружинистий опір, а постраждалий відчуває біль.</w:t>
      </w:r>
    </w:p>
    <w:p w:rsidR="006D0C14" w:rsidRPr="004B5D07" w:rsidRDefault="006D0C14" w:rsidP="006D0C14">
      <w:pPr>
        <w:pStyle w:val="a3"/>
        <w:ind w:left="0" w:firstLine="709"/>
        <w:jc w:val="both"/>
        <w:rPr>
          <w:sz w:val="28"/>
          <w:szCs w:val="28"/>
        </w:rPr>
      </w:pPr>
      <w:r w:rsidRPr="004B5D07">
        <w:rPr>
          <w:sz w:val="28"/>
          <w:szCs w:val="28"/>
        </w:rPr>
        <w:t>Перша допомога при вивихах полягає в проведенні заходів, спрямованих на зменшення болю: охолодження суглоба, введення болезаспокійливих ліків,</w:t>
      </w:r>
      <w:r w:rsidRPr="004B5D07">
        <w:rPr>
          <w:sz w:val="28"/>
          <w:szCs w:val="28"/>
        </w:rPr>
        <w:br/>
        <w:t>фіксація (іммобілізація) кінцівки в тому положенні, яке вона прийняла після</w:t>
      </w:r>
      <w:r w:rsidRPr="004B5D07">
        <w:rPr>
          <w:sz w:val="28"/>
          <w:szCs w:val="28"/>
        </w:rPr>
        <w:br/>
        <w:t>травми. Ні в якому разі не можна намагатися вправити вивих. Це може</w:t>
      </w:r>
      <w:r w:rsidRPr="004B5D07">
        <w:rPr>
          <w:sz w:val="28"/>
          <w:szCs w:val="28"/>
        </w:rPr>
        <w:br/>
        <w:t>призвести до серйозних ускладнень! Вправляти вивих повинен спеціаліст –</w:t>
      </w:r>
      <w:r w:rsidRPr="004B5D07">
        <w:rPr>
          <w:sz w:val="28"/>
          <w:szCs w:val="28"/>
        </w:rPr>
        <w:br/>
        <w:t>травматолог. Тому потерпілого треба негайно відправити до лікарні.</w:t>
      </w:r>
      <w:r w:rsidRPr="004B5D07">
        <w:rPr>
          <w:sz w:val="28"/>
          <w:szCs w:val="28"/>
        </w:rPr>
        <w:br/>
      </w:r>
      <w:r w:rsidRPr="004B5D07">
        <w:rPr>
          <w:b/>
          <w:bCs/>
          <w:sz w:val="28"/>
          <w:szCs w:val="28"/>
        </w:rPr>
        <w:t xml:space="preserve">           Перелом </w:t>
      </w:r>
      <w:r w:rsidRPr="004B5D07">
        <w:rPr>
          <w:sz w:val="28"/>
          <w:szCs w:val="28"/>
        </w:rPr>
        <w:t>– це раптове порушення цілісності кісток. Вони найчастіше</w:t>
      </w:r>
      <w:r w:rsidRPr="004B5D07">
        <w:rPr>
          <w:sz w:val="28"/>
          <w:szCs w:val="28"/>
        </w:rPr>
        <w:br/>
        <w:t>виникають внаслідок різких рухів, ударів, падіння з висоти, здавлювання та з</w:t>
      </w:r>
      <w:r w:rsidRPr="004B5D07">
        <w:rPr>
          <w:sz w:val="28"/>
          <w:szCs w:val="28"/>
        </w:rPr>
        <w:br/>
        <w:t xml:space="preserve">інших причин. Бувають </w:t>
      </w:r>
    </w:p>
    <w:p w:rsidR="006D0C14" w:rsidRPr="004B5D07" w:rsidRDefault="006D0C14" w:rsidP="00FE53FB">
      <w:pPr>
        <w:pStyle w:val="a3"/>
        <w:numPr>
          <w:ilvl w:val="0"/>
          <w:numId w:val="19"/>
        </w:numPr>
        <w:ind w:left="709" w:hanging="283"/>
        <w:jc w:val="both"/>
        <w:rPr>
          <w:sz w:val="28"/>
          <w:szCs w:val="28"/>
        </w:rPr>
      </w:pPr>
      <w:r w:rsidRPr="004B5D07">
        <w:rPr>
          <w:b/>
          <w:bCs/>
          <w:sz w:val="28"/>
          <w:szCs w:val="28"/>
        </w:rPr>
        <w:t xml:space="preserve">повними </w:t>
      </w:r>
      <w:r w:rsidRPr="004B5D07">
        <w:rPr>
          <w:sz w:val="28"/>
          <w:szCs w:val="28"/>
        </w:rPr>
        <w:t xml:space="preserve">і </w:t>
      </w:r>
      <w:r w:rsidRPr="004B5D07">
        <w:rPr>
          <w:b/>
          <w:bCs/>
          <w:sz w:val="28"/>
          <w:szCs w:val="28"/>
        </w:rPr>
        <w:t xml:space="preserve">неповними </w:t>
      </w:r>
      <w:r w:rsidRPr="004B5D07">
        <w:rPr>
          <w:sz w:val="28"/>
          <w:szCs w:val="28"/>
        </w:rPr>
        <w:t>(тріщини і надломи кісток);</w:t>
      </w:r>
    </w:p>
    <w:p w:rsidR="006D0C14" w:rsidRPr="004B5D07" w:rsidRDefault="006D0C14" w:rsidP="00FE53FB">
      <w:pPr>
        <w:pStyle w:val="a3"/>
        <w:numPr>
          <w:ilvl w:val="0"/>
          <w:numId w:val="19"/>
        </w:numPr>
        <w:ind w:left="709" w:hanging="283"/>
        <w:jc w:val="both"/>
        <w:rPr>
          <w:sz w:val="28"/>
          <w:szCs w:val="28"/>
        </w:rPr>
      </w:pPr>
      <w:r w:rsidRPr="004B5D07">
        <w:rPr>
          <w:b/>
          <w:bCs/>
          <w:sz w:val="28"/>
          <w:szCs w:val="28"/>
        </w:rPr>
        <w:t xml:space="preserve">закритими </w:t>
      </w:r>
      <w:r w:rsidRPr="004B5D07">
        <w:rPr>
          <w:sz w:val="28"/>
          <w:szCs w:val="28"/>
        </w:rPr>
        <w:t xml:space="preserve">(при яких не порушується цілісність шкіряного покриву) і </w:t>
      </w:r>
      <w:r w:rsidRPr="004B5D07">
        <w:rPr>
          <w:b/>
          <w:bCs/>
          <w:sz w:val="28"/>
          <w:szCs w:val="28"/>
        </w:rPr>
        <w:t xml:space="preserve">відкритими </w:t>
      </w:r>
      <w:r w:rsidRPr="004B5D07">
        <w:rPr>
          <w:sz w:val="28"/>
          <w:szCs w:val="28"/>
        </w:rPr>
        <w:t>(при яких є рана, вони найнебезпечніші, тому що створюють</w:t>
      </w:r>
      <w:r w:rsidRPr="004B5D07">
        <w:rPr>
          <w:sz w:val="28"/>
          <w:szCs w:val="28"/>
        </w:rPr>
        <w:br/>
        <w:t>умови для проникнення в рану інфекції);</w:t>
      </w:r>
    </w:p>
    <w:p w:rsidR="006D0C14" w:rsidRPr="004B5D07" w:rsidRDefault="006D0C14" w:rsidP="00FE53FB">
      <w:pPr>
        <w:pStyle w:val="a3"/>
        <w:numPr>
          <w:ilvl w:val="0"/>
          <w:numId w:val="19"/>
        </w:numPr>
        <w:ind w:left="709" w:hanging="283"/>
        <w:jc w:val="both"/>
        <w:rPr>
          <w:sz w:val="28"/>
          <w:szCs w:val="28"/>
        </w:rPr>
      </w:pPr>
      <w:r w:rsidRPr="004B5D07">
        <w:rPr>
          <w:b/>
          <w:bCs/>
          <w:sz w:val="28"/>
          <w:szCs w:val="28"/>
        </w:rPr>
        <w:t xml:space="preserve">із зміщенням </w:t>
      </w:r>
      <w:r w:rsidRPr="004B5D07">
        <w:rPr>
          <w:sz w:val="28"/>
          <w:szCs w:val="28"/>
        </w:rPr>
        <w:t xml:space="preserve">і </w:t>
      </w:r>
      <w:r w:rsidRPr="004B5D07">
        <w:rPr>
          <w:b/>
          <w:bCs/>
          <w:sz w:val="28"/>
          <w:szCs w:val="28"/>
        </w:rPr>
        <w:t xml:space="preserve">без зміщення </w:t>
      </w:r>
      <w:r w:rsidRPr="004B5D07">
        <w:rPr>
          <w:sz w:val="28"/>
          <w:szCs w:val="28"/>
        </w:rPr>
        <w:t xml:space="preserve">кісткових уламків; </w:t>
      </w:r>
    </w:p>
    <w:p w:rsidR="006D0C14" w:rsidRPr="004B5D07" w:rsidRDefault="006D0C14" w:rsidP="00FE53FB">
      <w:pPr>
        <w:pStyle w:val="a3"/>
        <w:numPr>
          <w:ilvl w:val="0"/>
          <w:numId w:val="19"/>
        </w:numPr>
        <w:ind w:left="709" w:hanging="283"/>
        <w:jc w:val="both"/>
        <w:rPr>
          <w:sz w:val="28"/>
          <w:szCs w:val="28"/>
        </w:rPr>
      </w:pPr>
      <w:r w:rsidRPr="004B5D07">
        <w:rPr>
          <w:sz w:val="28"/>
          <w:szCs w:val="28"/>
        </w:rPr>
        <w:t xml:space="preserve">залежно від кількості пошкоджених кісток </w:t>
      </w:r>
      <w:r w:rsidRPr="004B5D07">
        <w:rPr>
          <w:b/>
          <w:bCs/>
          <w:sz w:val="28"/>
          <w:szCs w:val="28"/>
        </w:rPr>
        <w:t xml:space="preserve">одиничними </w:t>
      </w:r>
      <w:r w:rsidRPr="004B5D07">
        <w:rPr>
          <w:sz w:val="28"/>
          <w:szCs w:val="28"/>
        </w:rPr>
        <w:t xml:space="preserve">і </w:t>
      </w:r>
      <w:r w:rsidRPr="004B5D07">
        <w:rPr>
          <w:b/>
          <w:bCs/>
          <w:sz w:val="28"/>
          <w:szCs w:val="28"/>
        </w:rPr>
        <w:t xml:space="preserve">чисельними </w:t>
      </w:r>
      <w:r w:rsidRPr="004B5D07">
        <w:rPr>
          <w:sz w:val="28"/>
          <w:szCs w:val="28"/>
        </w:rPr>
        <w:t xml:space="preserve">(під час аварій, катастроф, землетрусів, ядерного ураження), </w:t>
      </w:r>
    </w:p>
    <w:p w:rsidR="006D0C14" w:rsidRPr="004B5D07" w:rsidRDefault="006D0C14" w:rsidP="00FE53FB">
      <w:pPr>
        <w:pStyle w:val="a3"/>
        <w:numPr>
          <w:ilvl w:val="0"/>
          <w:numId w:val="19"/>
        </w:numPr>
        <w:ind w:left="709" w:hanging="283"/>
        <w:jc w:val="both"/>
        <w:rPr>
          <w:sz w:val="28"/>
          <w:szCs w:val="28"/>
        </w:rPr>
      </w:pPr>
      <w:r w:rsidRPr="004B5D07">
        <w:rPr>
          <w:b/>
          <w:bCs/>
          <w:sz w:val="28"/>
          <w:szCs w:val="28"/>
        </w:rPr>
        <w:t xml:space="preserve">вогнепальними </w:t>
      </w:r>
      <w:r w:rsidRPr="004B5D07">
        <w:rPr>
          <w:sz w:val="28"/>
          <w:szCs w:val="28"/>
        </w:rPr>
        <w:t xml:space="preserve">(що виникають внаслідок дії кулі або уламка снаряда; вони характеризуються розтрощенням кісток на великі й дрібні уламки, </w:t>
      </w:r>
      <w:proofErr w:type="spellStart"/>
      <w:r w:rsidRPr="004B5D07">
        <w:rPr>
          <w:sz w:val="28"/>
          <w:szCs w:val="28"/>
        </w:rPr>
        <w:t>розможченням</w:t>
      </w:r>
      <w:proofErr w:type="spellEnd"/>
      <w:r w:rsidRPr="004B5D07">
        <w:rPr>
          <w:sz w:val="28"/>
          <w:szCs w:val="28"/>
        </w:rPr>
        <w:t xml:space="preserve"> м’яких тканин тіла в місцях перелому і відриванням частин кінцівки.</w:t>
      </w:r>
    </w:p>
    <w:p w:rsidR="006D0C14" w:rsidRPr="004B5D07" w:rsidRDefault="006D0C14" w:rsidP="006D0C14">
      <w:pPr>
        <w:pStyle w:val="a3"/>
        <w:ind w:left="0" w:firstLine="709"/>
        <w:jc w:val="both"/>
        <w:rPr>
          <w:sz w:val="28"/>
          <w:szCs w:val="28"/>
        </w:rPr>
      </w:pPr>
      <w:r w:rsidRPr="004B5D07">
        <w:rPr>
          <w:sz w:val="28"/>
          <w:szCs w:val="28"/>
        </w:rPr>
        <w:t>Ознаки переломів:</w:t>
      </w:r>
    </w:p>
    <w:p w:rsidR="006D0C14" w:rsidRPr="004B5D07" w:rsidRDefault="006D0C14" w:rsidP="006D0C14">
      <w:pPr>
        <w:pStyle w:val="a3"/>
        <w:ind w:left="0" w:firstLine="709"/>
        <w:jc w:val="both"/>
        <w:rPr>
          <w:sz w:val="28"/>
          <w:szCs w:val="28"/>
        </w:rPr>
      </w:pPr>
      <w:r w:rsidRPr="004B5D07">
        <w:rPr>
          <w:sz w:val="28"/>
          <w:szCs w:val="28"/>
        </w:rPr>
        <w:t>а) абсолютні (дозволяють безпомилково встановити діагноз перелому):</w:t>
      </w:r>
      <w:r w:rsidRPr="004B5D07">
        <w:rPr>
          <w:sz w:val="28"/>
          <w:szCs w:val="28"/>
        </w:rPr>
        <w:br/>
        <w:t>ненормальна рухливість кістки в місці перелому; укорочення або викривлення кінцівки; наявність у рані уламків кістки;</w:t>
      </w:r>
    </w:p>
    <w:p w:rsidR="00AE4010" w:rsidRPr="004B5D07" w:rsidRDefault="006D0C14" w:rsidP="006D0C14">
      <w:pPr>
        <w:pStyle w:val="a3"/>
        <w:ind w:left="0" w:firstLine="709"/>
        <w:jc w:val="both"/>
        <w:rPr>
          <w:sz w:val="28"/>
          <w:szCs w:val="28"/>
        </w:rPr>
      </w:pPr>
      <w:r w:rsidRPr="004B5D07">
        <w:rPr>
          <w:sz w:val="28"/>
          <w:szCs w:val="28"/>
        </w:rPr>
        <w:t>б) відносні (трапляються не тільки при переломах): різкий біль при спробах рухатися; припухл</w:t>
      </w:r>
      <w:r w:rsidR="003C7B90">
        <w:rPr>
          <w:sz w:val="28"/>
          <w:szCs w:val="28"/>
        </w:rPr>
        <w:t xml:space="preserve">ість на місці перелому, набряк; </w:t>
      </w:r>
      <w:r w:rsidRPr="004B5D07">
        <w:rPr>
          <w:sz w:val="28"/>
          <w:szCs w:val="28"/>
        </w:rPr>
        <w:t>крововилив у тканини, синці або зовнішня кровотеча; порушення функцій кінцівки.</w:t>
      </w:r>
      <w:r w:rsidRPr="004B5D07">
        <w:rPr>
          <w:sz w:val="28"/>
          <w:szCs w:val="28"/>
        </w:rPr>
        <w:br/>
      </w:r>
      <w:r w:rsidR="00AE4010" w:rsidRPr="004B5D07">
        <w:rPr>
          <w:sz w:val="28"/>
          <w:szCs w:val="28"/>
        </w:rPr>
        <w:t xml:space="preserve">          </w:t>
      </w:r>
      <w:r w:rsidRPr="004B5D07">
        <w:rPr>
          <w:sz w:val="28"/>
          <w:szCs w:val="28"/>
        </w:rPr>
        <w:t>У тяжких випадках переломи супроводжуються різноманітними ускладненнями. Особливо часто розвивається</w:t>
      </w:r>
      <w:r w:rsidR="00AE4010" w:rsidRPr="004B5D07">
        <w:rPr>
          <w:sz w:val="28"/>
          <w:szCs w:val="28"/>
        </w:rPr>
        <w:t xml:space="preserve"> </w:t>
      </w:r>
      <w:r w:rsidRPr="004B5D07">
        <w:rPr>
          <w:b/>
          <w:bCs/>
          <w:sz w:val="28"/>
          <w:szCs w:val="28"/>
        </w:rPr>
        <w:t xml:space="preserve">травматичний шок </w:t>
      </w:r>
      <w:r w:rsidRPr="004B5D07">
        <w:rPr>
          <w:sz w:val="28"/>
          <w:szCs w:val="28"/>
        </w:rPr>
        <w:t>– тяжкий, загрозливий для життя патологічний процес, що призводить до розладу всіх</w:t>
      </w:r>
      <w:r w:rsidRPr="004B5D07">
        <w:rPr>
          <w:sz w:val="28"/>
          <w:szCs w:val="28"/>
        </w:rPr>
        <w:br/>
        <w:t xml:space="preserve">життєво важливих функцій організму (центральної нервової системи, </w:t>
      </w:r>
      <w:proofErr w:type="spellStart"/>
      <w:r w:rsidRPr="004B5D07">
        <w:rPr>
          <w:sz w:val="28"/>
          <w:szCs w:val="28"/>
        </w:rPr>
        <w:t>системи</w:t>
      </w:r>
      <w:proofErr w:type="spellEnd"/>
      <w:r w:rsidR="00AE4010" w:rsidRPr="004B5D07">
        <w:rPr>
          <w:sz w:val="28"/>
          <w:szCs w:val="28"/>
        </w:rPr>
        <w:t xml:space="preserve"> </w:t>
      </w:r>
      <w:r w:rsidRPr="004B5D07">
        <w:rPr>
          <w:sz w:val="28"/>
          <w:szCs w:val="28"/>
        </w:rPr>
        <w:t xml:space="preserve"> кровообігу, дихання, обміну</w:t>
      </w:r>
      <w:r w:rsidR="00AE4010" w:rsidRPr="004B5D07">
        <w:rPr>
          <w:sz w:val="28"/>
          <w:szCs w:val="28"/>
        </w:rPr>
        <w:t xml:space="preserve"> </w:t>
      </w:r>
      <w:r w:rsidRPr="004B5D07">
        <w:rPr>
          <w:sz w:val="28"/>
          <w:szCs w:val="28"/>
        </w:rPr>
        <w:t xml:space="preserve">речовин). </w:t>
      </w:r>
    </w:p>
    <w:p w:rsidR="00AE4010" w:rsidRPr="004B5D07" w:rsidRDefault="006D0C14" w:rsidP="006D0C14">
      <w:pPr>
        <w:pStyle w:val="a3"/>
        <w:ind w:left="0" w:firstLine="709"/>
        <w:jc w:val="both"/>
        <w:rPr>
          <w:sz w:val="28"/>
          <w:szCs w:val="28"/>
        </w:rPr>
      </w:pPr>
      <w:r w:rsidRPr="004B5D07">
        <w:rPr>
          <w:sz w:val="28"/>
          <w:szCs w:val="28"/>
        </w:rPr>
        <w:lastRenderedPageBreak/>
        <w:t>У розвитку шоку виділяють дві фази:</w:t>
      </w:r>
    </w:p>
    <w:p w:rsidR="00AE4010" w:rsidRPr="004B5D07" w:rsidRDefault="006D0C14" w:rsidP="006D0C14">
      <w:pPr>
        <w:pStyle w:val="a3"/>
        <w:ind w:left="0" w:firstLine="709"/>
        <w:jc w:val="both"/>
        <w:rPr>
          <w:sz w:val="28"/>
          <w:szCs w:val="28"/>
        </w:rPr>
      </w:pPr>
      <w:r w:rsidRPr="004B5D07">
        <w:rPr>
          <w:sz w:val="28"/>
          <w:szCs w:val="28"/>
        </w:rPr>
        <w:t>- фаза збудження – протягом 10 хвилин. Хворий виявляє неспокій, кричить від болю, просить допомоги,</w:t>
      </w:r>
      <w:r w:rsidR="00AE4010" w:rsidRPr="004B5D07">
        <w:rPr>
          <w:sz w:val="28"/>
          <w:szCs w:val="28"/>
        </w:rPr>
        <w:t xml:space="preserve"> </w:t>
      </w:r>
      <w:r w:rsidRPr="004B5D07">
        <w:rPr>
          <w:sz w:val="28"/>
          <w:szCs w:val="28"/>
        </w:rPr>
        <w:t>балакучий;</w:t>
      </w:r>
    </w:p>
    <w:p w:rsidR="00AE4010" w:rsidRPr="004B5D07" w:rsidRDefault="006D0C14" w:rsidP="006D0C14">
      <w:pPr>
        <w:pStyle w:val="a3"/>
        <w:ind w:left="0" w:firstLine="709"/>
        <w:jc w:val="both"/>
        <w:rPr>
          <w:sz w:val="28"/>
          <w:szCs w:val="28"/>
        </w:rPr>
      </w:pPr>
      <w:r w:rsidRPr="004B5D07">
        <w:rPr>
          <w:sz w:val="28"/>
          <w:szCs w:val="28"/>
        </w:rPr>
        <w:t>- фаза гальмування – при повній свідомості хворий не благає про допомогу, загальмований, всі життєві функції</w:t>
      </w:r>
      <w:r w:rsidR="00AE4010" w:rsidRPr="004B5D07">
        <w:rPr>
          <w:sz w:val="28"/>
          <w:szCs w:val="28"/>
        </w:rPr>
        <w:t xml:space="preserve"> </w:t>
      </w:r>
      <w:r w:rsidRPr="004B5D07">
        <w:rPr>
          <w:sz w:val="28"/>
          <w:szCs w:val="28"/>
        </w:rPr>
        <w:t>пригнічені, температура нижча за норму, тіло холодне, обличчя бліде, пульс слабкий, дихання ледь помітне.</w:t>
      </w:r>
      <w:r w:rsidRPr="004B5D07">
        <w:rPr>
          <w:sz w:val="28"/>
          <w:szCs w:val="28"/>
        </w:rPr>
        <w:br/>
        <w:t>Такий стан пізніше переходить у втрату свідомості і закінчується смертю.</w:t>
      </w:r>
    </w:p>
    <w:p w:rsidR="00AE4010" w:rsidRPr="004B5D07" w:rsidRDefault="006D0C14" w:rsidP="00FE53FB">
      <w:pPr>
        <w:pStyle w:val="a3"/>
        <w:ind w:left="0" w:firstLine="709"/>
        <w:jc w:val="center"/>
        <w:rPr>
          <w:b/>
          <w:bCs/>
          <w:sz w:val="28"/>
          <w:szCs w:val="28"/>
        </w:rPr>
      </w:pPr>
      <w:r w:rsidRPr="004B5D07">
        <w:rPr>
          <w:b/>
          <w:bCs/>
          <w:sz w:val="28"/>
          <w:szCs w:val="28"/>
        </w:rPr>
        <w:t>Перша допомога при переломах</w:t>
      </w:r>
    </w:p>
    <w:p w:rsidR="00AE4010" w:rsidRPr="004B5D07" w:rsidRDefault="006D0C14" w:rsidP="006D0C14">
      <w:pPr>
        <w:pStyle w:val="a3"/>
        <w:ind w:left="0" w:firstLine="709"/>
        <w:jc w:val="both"/>
        <w:rPr>
          <w:sz w:val="28"/>
          <w:szCs w:val="28"/>
        </w:rPr>
      </w:pPr>
      <w:r w:rsidRPr="004B5D07">
        <w:rPr>
          <w:sz w:val="28"/>
          <w:szCs w:val="28"/>
        </w:rPr>
        <w:t>Основне правило надання першої допомоги при переломах – здійснення в першу чергу тих заходів, від</w:t>
      </w:r>
      <w:r w:rsidR="00AE4010" w:rsidRPr="004B5D07">
        <w:rPr>
          <w:sz w:val="28"/>
          <w:szCs w:val="28"/>
        </w:rPr>
        <w:t xml:space="preserve"> </w:t>
      </w:r>
      <w:r w:rsidRPr="004B5D07">
        <w:rPr>
          <w:sz w:val="28"/>
          <w:szCs w:val="28"/>
        </w:rPr>
        <w:t>яких залежить збереження життя потерпілого, а саме:</w:t>
      </w:r>
    </w:p>
    <w:p w:rsidR="00AE4010" w:rsidRPr="004B5D07" w:rsidRDefault="006D0C14" w:rsidP="006D0C14">
      <w:pPr>
        <w:pStyle w:val="a3"/>
        <w:ind w:left="0" w:firstLine="709"/>
        <w:jc w:val="both"/>
        <w:rPr>
          <w:sz w:val="28"/>
          <w:szCs w:val="28"/>
        </w:rPr>
      </w:pPr>
      <w:r w:rsidRPr="004B5D07">
        <w:rPr>
          <w:sz w:val="28"/>
          <w:szCs w:val="28"/>
        </w:rPr>
        <w:t>- зупинка артеріальної кровотечі всіма описаними раніше засобами;</w:t>
      </w:r>
      <w:r w:rsidRPr="004B5D07">
        <w:rPr>
          <w:sz w:val="28"/>
          <w:szCs w:val="28"/>
        </w:rPr>
        <w:br/>
        <w:t>запобігання травматичного шоку, а потім вже – накладання стерильної пов’язки на рану при</w:t>
      </w:r>
      <w:r w:rsidR="00AE4010" w:rsidRPr="004B5D07">
        <w:rPr>
          <w:sz w:val="28"/>
          <w:szCs w:val="28"/>
        </w:rPr>
        <w:t xml:space="preserve"> </w:t>
      </w:r>
      <w:r w:rsidRPr="004B5D07">
        <w:rPr>
          <w:sz w:val="28"/>
          <w:szCs w:val="28"/>
        </w:rPr>
        <w:t>відкритому переломі;</w:t>
      </w:r>
    </w:p>
    <w:p w:rsidR="00AE4010" w:rsidRPr="004B5D07" w:rsidRDefault="00AE4010" w:rsidP="006D0C14">
      <w:pPr>
        <w:pStyle w:val="a3"/>
        <w:ind w:left="0" w:firstLine="709"/>
        <w:jc w:val="both"/>
        <w:rPr>
          <w:sz w:val="28"/>
          <w:szCs w:val="28"/>
        </w:rPr>
      </w:pPr>
      <w:r w:rsidRPr="004B5D07">
        <w:rPr>
          <w:sz w:val="28"/>
          <w:szCs w:val="28"/>
        </w:rPr>
        <w:t xml:space="preserve">- </w:t>
      </w:r>
      <w:r w:rsidR="006D0C14" w:rsidRPr="004B5D07">
        <w:rPr>
          <w:sz w:val="28"/>
          <w:szCs w:val="28"/>
        </w:rPr>
        <w:t>проведення іммобілізації ураженої кінцівки, щоб виключити пошкодження гострими кінцями кістки</w:t>
      </w:r>
      <w:r w:rsidRPr="004B5D07">
        <w:rPr>
          <w:sz w:val="28"/>
          <w:szCs w:val="28"/>
        </w:rPr>
        <w:t xml:space="preserve"> </w:t>
      </w:r>
      <w:r w:rsidR="006D0C14" w:rsidRPr="004B5D07">
        <w:rPr>
          <w:sz w:val="28"/>
          <w:szCs w:val="28"/>
        </w:rPr>
        <w:t>нервів, судин, шкіри і т.д.</w:t>
      </w:r>
    </w:p>
    <w:p w:rsidR="00AE4010" w:rsidRPr="004B5D07" w:rsidRDefault="006D0C14" w:rsidP="006D0C14">
      <w:pPr>
        <w:pStyle w:val="a3"/>
        <w:ind w:left="0" w:firstLine="709"/>
        <w:jc w:val="both"/>
        <w:rPr>
          <w:sz w:val="28"/>
          <w:szCs w:val="28"/>
        </w:rPr>
      </w:pPr>
      <w:r w:rsidRPr="004B5D07">
        <w:rPr>
          <w:sz w:val="28"/>
          <w:szCs w:val="28"/>
        </w:rPr>
        <w:t xml:space="preserve">При переломах ні в якому разі </w:t>
      </w:r>
      <w:r w:rsidRPr="004B5D07">
        <w:rPr>
          <w:b/>
          <w:bCs/>
          <w:sz w:val="28"/>
          <w:szCs w:val="28"/>
        </w:rPr>
        <w:t>не можна</w:t>
      </w:r>
      <w:r w:rsidRPr="004B5D07">
        <w:rPr>
          <w:sz w:val="28"/>
          <w:szCs w:val="28"/>
        </w:rPr>
        <w:t>:</w:t>
      </w:r>
    </w:p>
    <w:p w:rsidR="00AE4010" w:rsidRPr="004B5D07" w:rsidRDefault="006D0C14" w:rsidP="006D0C14">
      <w:pPr>
        <w:pStyle w:val="a3"/>
        <w:ind w:left="0" w:firstLine="709"/>
        <w:jc w:val="both"/>
        <w:rPr>
          <w:sz w:val="28"/>
          <w:szCs w:val="28"/>
        </w:rPr>
      </w:pPr>
      <w:r w:rsidRPr="004B5D07">
        <w:rPr>
          <w:sz w:val="28"/>
          <w:szCs w:val="28"/>
        </w:rPr>
        <w:t>- виправляти незвичайне положення кінцівки;</w:t>
      </w:r>
    </w:p>
    <w:p w:rsidR="00AE4010" w:rsidRPr="004B5D07" w:rsidRDefault="006D0C14" w:rsidP="006D0C14">
      <w:pPr>
        <w:pStyle w:val="a3"/>
        <w:ind w:left="0" w:firstLine="709"/>
        <w:jc w:val="both"/>
        <w:rPr>
          <w:sz w:val="28"/>
          <w:szCs w:val="28"/>
        </w:rPr>
      </w:pPr>
      <w:r w:rsidRPr="004B5D07">
        <w:rPr>
          <w:sz w:val="28"/>
          <w:szCs w:val="28"/>
        </w:rPr>
        <w:t>- вправляти уламки кістки при відкритому переломі;</w:t>
      </w:r>
    </w:p>
    <w:p w:rsidR="006D0C14" w:rsidRPr="004B5D07" w:rsidRDefault="00AE4010" w:rsidP="006D0C14">
      <w:pPr>
        <w:pStyle w:val="a3"/>
        <w:ind w:left="0" w:firstLine="709"/>
        <w:jc w:val="both"/>
        <w:rPr>
          <w:sz w:val="28"/>
          <w:szCs w:val="28"/>
        </w:rPr>
      </w:pPr>
      <w:r w:rsidRPr="004B5D07">
        <w:rPr>
          <w:sz w:val="28"/>
          <w:szCs w:val="28"/>
        </w:rPr>
        <w:t xml:space="preserve">- </w:t>
      </w:r>
      <w:r w:rsidR="006D0C14" w:rsidRPr="004B5D07">
        <w:rPr>
          <w:sz w:val="28"/>
          <w:szCs w:val="28"/>
        </w:rPr>
        <w:t>знімати одяг або взуття, якщо це не викликано необхідністю</w:t>
      </w:r>
      <w:r w:rsidR="006D0C14" w:rsidRPr="004B5D07">
        <w:rPr>
          <w:sz w:val="28"/>
          <w:szCs w:val="28"/>
        </w:rPr>
        <w:br/>
        <w:t>перев’язати рану або зупинити кровотечу;</w:t>
      </w:r>
      <w:r w:rsidRPr="004B5D07">
        <w:rPr>
          <w:sz w:val="28"/>
          <w:szCs w:val="28"/>
        </w:rPr>
        <w:t xml:space="preserve"> </w:t>
      </w:r>
      <w:r w:rsidR="006D0C14" w:rsidRPr="004B5D07">
        <w:rPr>
          <w:sz w:val="28"/>
          <w:szCs w:val="28"/>
        </w:rPr>
        <w:t>переносити потерпілого без фіксації (іммобілізація) уламків.</w:t>
      </w:r>
    </w:p>
    <w:p w:rsidR="00AE4010" w:rsidRPr="004B5D07" w:rsidRDefault="00AE4010" w:rsidP="006D0C14">
      <w:pPr>
        <w:pStyle w:val="a3"/>
        <w:ind w:left="0" w:firstLine="709"/>
        <w:jc w:val="both"/>
        <w:rPr>
          <w:b/>
          <w:bCs/>
          <w:sz w:val="28"/>
          <w:szCs w:val="28"/>
        </w:rPr>
      </w:pPr>
      <w:r w:rsidRPr="004B5D07">
        <w:rPr>
          <w:b/>
          <w:bCs/>
          <w:sz w:val="28"/>
          <w:szCs w:val="28"/>
        </w:rPr>
        <w:t>Засоби іммобілізації</w:t>
      </w:r>
    </w:p>
    <w:p w:rsidR="00AE4010" w:rsidRPr="004B5D07" w:rsidRDefault="005D2B4C" w:rsidP="00AE4010">
      <w:pPr>
        <w:pStyle w:val="a3"/>
        <w:ind w:left="0" w:firstLine="709"/>
        <w:jc w:val="both"/>
        <w:rPr>
          <w:sz w:val="28"/>
          <w:szCs w:val="28"/>
        </w:rPr>
      </w:pPr>
      <w:r w:rsidRPr="004B5D07">
        <w:rPr>
          <w:b/>
          <w:bCs/>
          <w:sz w:val="28"/>
          <w:szCs w:val="28"/>
        </w:rPr>
        <w:t xml:space="preserve"> </w:t>
      </w:r>
      <w:r w:rsidR="00AE4010" w:rsidRPr="004B5D07">
        <w:rPr>
          <w:b/>
          <w:bCs/>
          <w:sz w:val="28"/>
          <w:szCs w:val="28"/>
        </w:rPr>
        <w:t xml:space="preserve">Іммобілізація </w:t>
      </w:r>
      <w:r w:rsidR="00AE4010" w:rsidRPr="004B5D07">
        <w:rPr>
          <w:sz w:val="28"/>
          <w:szCs w:val="28"/>
        </w:rPr>
        <w:t>– це забезпечення нерухомості кісток у місці перелому. Якщо при першій допомозі перелом добре іммобілізований, потім він зростається швидше. Крім того, іммобілізація зменшує біль, що дає змогу уникнути травматичного шоку.</w:t>
      </w:r>
    </w:p>
    <w:p w:rsidR="00AE4010" w:rsidRPr="004B5D07" w:rsidRDefault="00AE4010" w:rsidP="00AE4010">
      <w:pPr>
        <w:pStyle w:val="a3"/>
        <w:ind w:left="0" w:firstLine="709"/>
        <w:jc w:val="both"/>
        <w:rPr>
          <w:sz w:val="28"/>
          <w:szCs w:val="28"/>
        </w:rPr>
      </w:pPr>
      <w:r w:rsidRPr="004B5D07">
        <w:rPr>
          <w:sz w:val="28"/>
          <w:szCs w:val="28"/>
        </w:rPr>
        <w:t xml:space="preserve">Нерухомість у місці перелому досягається накладанням </w:t>
      </w:r>
      <w:r w:rsidRPr="004B5D07">
        <w:rPr>
          <w:b/>
          <w:bCs/>
          <w:sz w:val="28"/>
          <w:szCs w:val="28"/>
        </w:rPr>
        <w:t xml:space="preserve">спеціальних транспортних шин </w:t>
      </w:r>
      <w:r w:rsidRPr="004B5D07">
        <w:rPr>
          <w:sz w:val="28"/>
          <w:szCs w:val="28"/>
        </w:rPr>
        <w:t xml:space="preserve">(шина </w:t>
      </w:r>
      <w:proofErr w:type="spellStart"/>
      <w:r w:rsidRPr="004B5D07">
        <w:rPr>
          <w:sz w:val="28"/>
          <w:szCs w:val="28"/>
        </w:rPr>
        <w:t>Крамера</w:t>
      </w:r>
      <w:proofErr w:type="spellEnd"/>
      <w:r w:rsidRPr="004B5D07">
        <w:rPr>
          <w:sz w:val="28"/>
          <w:szCs w:val="28"/>
        </w:rPr>
        <w:t xml:space="preserve"> із м’якого дроту, дерев’яна шина</w:t>
      </w:r>
      <w:r w:rsidRPr="004B5D07">
        <w:rPr>
          <w:sz w:val="28"/>
          <w:szCs w:val="28"/>
        </w:rPr>
        <w:br/>
      </w:r>
      <w:proofErr w:type="spellStart"/>
      <w:r w:rsidRPr="004B5D07">
        <w:rPr>
          <w:sz w:val="28"/>
          <w:szCs w:val="28"/>
        </w:rPr>
        <w:t>Дітеріхса</w:t>
      </w:r>
      <w:proofErr w:type="spellEnd"/>
      <w:r w:rsidRPr="004B5D07">
        <w:rPr>
          <w:sz w:val="28"/>
          <w:szCs w:val="28"/>
        </w:rPr>
        <w:t xml:space="preserve"> для нижньої кінцівки, шини медичні пневматичні (ШМП), пластмасові шини) або </w:t>
      </w:r>
      <w:r w:rsidRPr="004B5D07">
        <w:rPr>
          <w:b/>
          <w:bCs/>
          <w:sz w:val="28"/>
          <w:szCs w:val="28"/>
        </w:rPr>
        <w:t xml:space="preserve">підручних засобів </w:t>
      </w:r>
      <w:r w:rsidRPr="004B5D07">
        <w:rPr>
          <w:sz w:val="28"/>
          <w:szCs w:val="28"/>
        </w:rPr>
        <w:t>з фіксацією двох найближчих суглобів (вище і нижче місця перелому). Така іммобілізація називається</w:t>
      </w:r>
      <w:r w:rsidRPr="004B5D07">
        <w:rPr>
          <w:sz w:val="28"/>
          <w:szCs w:val="28"/>
        </w:rPr>
        <w:br/>
      </w:r>
      <w:r w:rsidRPr="004B5D07">
        <w:rPr>
          <w:b/>
          <w:bCs/>
          <w:sz w:val="28"/>
          <w:szCs w:val="28"/>
        </w:rPr>
        <w:t>транспортною</w:t>
      </w:r>
      <w:r w:rsidRPr="004B5D07">
        <w:rPr>
          <w:sz w:val="28"/>
          <w:szCs w:val="28"/>
        </w:rPr>
        <w:t>.</w:t>
      </w:r>
      <w:r w:rsidRPr="004B5D07">
        <w:rPr>
          <w:sz w:val="28"/>
          <w:szCs w:val="28"/>
        </w:rPr>
        <w:br/>
        <w:t xml:space="preserve">          Підручними засобами іммобілізації можуть служити смужки фанери, палиці, тонкі дошки, різноманітні побутові предмети, за допомогою яких можна забезпечити нерухомість у місці перелому (мал.18).</w:t>
      </w:r>
    </w:p>
    <w:p w:rsidR="00AE4010" w:rsidRPr="004B5D07" w:rsidRDefault="00AE4010" w:rsidP="00AE4010">
      <w:pPr>
        <w:pStyle w:val="a3"/>
        <w:ind w:left="0" w:firstLine="709"/>
        <w:jc w:val="both"/>
        <w:rPr>
          <w:sz w:val="28"/>
          <w:szCs w:val="28"/>
        </w:rPr>
      </w:pPr>
    </w:p>
    <w:p w:rsidR="00AE4010" w:rsidRPr="004B5D07" w:rsidRDefault="00AE4010" w:rsidP="00FE53FB">
      <w:pPr>
        <w:pStyle w:val="a3"/>
        <w:ind w:left="0" w:firstLine="709"/>
        <w:jc w:val="center"/>
        <w:rPr>
          <w:sz w:val="28"/>
          <w:szCs w:val="28"/>
        </w:rPr>
      </w:pPr>
      <w:r w:rsidRPr="004B5D07">
        <w:rPr>
          <w:noProof/>
        </w:rPr>
        <w:lastRenderedPageBreak/>
        <w:drawing>
          <wp:inline distT="0" distB="0" distL="0" distR="0" wp14:anchorId="49B6E607" wp14:editId="08A36F84">
            <wp:extent cx="4286250" cy="2409825"/>
            <wp:effectExtent l="0" t="0" r="0" b="9525"/>
            <wp:docPr id="19" name="Рисунок 19" descr="Результат пошуку зображень за запитом &quot;засоби іммобілізації&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засоби іммобілізації&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86250" cy="2409825"/>
                    </a:xfrm>
                    <a:prstGeom prst="rect">
                      <a:avLst/>
                    </a:prstGeom>
                    <a:noFill/>
                    <a:ln>
                      <a:noFill/>
                    </a:ln>
                  </pic:spPr>
                </pic:pic>
              </a:graphicData>
            </a:graphic>
          </wp:inline>
        </w:drawing>
      </w:r>
    </w:p>
    <w:p w:rsidR="006D0C14" w:rsidRPr="004B5D07" w:rsidRDefault="00AE4010" w:rsidP="00AE4010">
      <w:pPr>
        <w:pStyle w:val="a3"/>
        <w:jc w:val="center"/>
        <w:rPr>
          <w:sz w:val="28"/>
          <w:szCs w:val="28"/>
        </w:rPr>
      </w:pPr>
      <w:r w:rsidRPr="004B5D07">
        <w:rPr>
          <w:sz w:val="28"/>
          <w:szCs w:val="28"/>
        </w:rPr>
        <w:t>Мал. 18</w:t>
      </w:r>
      <w:r w:rsidR="00FE53FB" w:rsidRPr="004B5D07">
        <w:rPr>
          <w:sz w:val="28"/>
          <w:szCs w:val="28"/>
        </w:rPr>
        <w:t>.</w:t>
      </w:r>
      <w:r w:rsidRPr="004B5D07">
        <w:rPr>
          <w:sz w:val="28"/>
          <w:szCs w:val="28"/>
        </w:rPr>
        <w:t xml:space="preserve"> Підручні засоби іммобілізації</w:t>
      </w:r>
    </w:p>
    <w:p w:rsidR="00AE4010" w:rsidRPr="004B5D07" w:rsidRDefault="00AE4010" w:rsidP="006D0C14">
      <w:pPr>
        <w:pStyle w:val="a3"/>
        <w:rPr>
          <w:b/>
          <w:sz w:val="28"/>
          <w:szCs w:val="28"/>
        </w:rPr>
      </w:pPr>
    </w:p>
    <w:p w:rsidR="006D0C14" w:rsidRPr="004B5D07" w:rsidRDefault="006D0C14" w:rsidP="006D0C14">
      <w:pPr>
        <w:pStyle w:val="a3"/>
        <w:numPr>
          <w:ilvl w:val="0"/>
          <w:numId w:val="8"/>
        </w:numPr>
        <w:jc w:val="both"/>
        <w:rPr>
          <w:b/>
          <w:sz w:val="28"/>
          <w:szCs w:val="28"/>
        </w:rPr>
      </w:pPr>
      <w:r w:rsidRPr="004B5D07">
        <w:rPr>
          <w:b/>
          <w:sz w:val="28"/>
          <w:szCs w:val="28"/>
        </w:rPr>
        <w:t>Порядок транспортування потерпілих при різноманітних ушкодженнях та пораненнях.</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Найважливішим завданням першої допомоги є організація швидкої, безпечної, обережної доставки хворого або потерпілого до лікувальної установи. Заподіяння болю під час транспортування сприяє погіршенню стану потерпілого, розвитку шоку. Вибір способу транспортування залежить від стану потерпілого, характеру травми або захворювання і можливостей, якими володіє той хто надає першу допомогу.</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 xml:space="preserve">У містах транспортування здійснюють через станцію швидкої допомоги. У тих випадках, коли неможливо викликати машину швидкої допомоги, транспортування здійснюють за допомогою будь-яких інших транспортних засобів. </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 xml:space="preserve">При відсутності транспорту слід здійснити перенесення потерпілого до лікувальної установи на ношах, в т. ч. імпровізованих (рис. 19). </w:t>
      </w:r>
    </w:p>
    <w:p w:rsidR="0068074E" w:rsidRPr="004B5D07" w:rsidRDefault="0068074E" w:rsidP="0068074E">
      <w:pPr>
        <w:spacing w:after="0" w:line="240" w:lineRule="auto"/>
        <w:ind w:firstLine="709"/>
        <w:jc w:val="both"/>
        <w:rPr>
          <w:rFonts w:ascii="Times New Roman" w:hAnsi="Times New Roman" w:cs="Times New Roman"/>
          <w:sz w:val="28"/>
          <w:szCs w:val="28"/>
        </w:rPr>
      </w:pPr>
    </w:p>
    <w:p w:rsidR="0068074E" w:rsidRPr="004B5D07" w:rsidRDefault="0068074E" w:rsidP="0068074E">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noProof/>
          <w:sz w:val="28"/>
          <w:szCs w:val="28"/>
          <w:lang w:eastAsia="uk-UA"/>
        </w:rPr>
        <w:drawing>
          <wp:inline distT="0" distB="0" distL="0" distR="0" wp14:anchorId="5D0D4732" wp14:editId="61713EEA">
            <wp:extent cx="2408238" cy="2914650"/>
            <wp:effectExtent l="0" t="0" r="0" b="0"/>
            <wp:docPr id="25" name="Рисунок 25" descr="http://medarticle.moslek.ru/images/4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darticle.moslek.ru/images/41966.jpg"/>
                    <pic:cNvPicPr>
                      <a:picLocks noChangeAspect="1" noChangeArrowheads="1"/>
                    </pic:cNvPicPr>
                  </pic:nvPicPr>
                  <pic:blipFill>
                    <a:blip r:embed="rId49">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16156" cy="2924233"/>
                    </a:xfrm>
                    <a:prstGeom prst="rect">
                      <a:avLst/>
                    </a:prstGeom>
                    <a:noFill/>
                    <a:ln>
                      <a:noFill/>
                    </a:ln>
                  </pic:spPr>
                </pic:pic>
              </a:graphicData>
            </a:graphic>
          </wp:inline>
        </w:drawing>
      </w:r>
    </w:p>
    <w:p w:rsidR="0068074E" w:rsidRPr="004B5D07" w:rsidRDefault="0068074E" w:rsidP="0068074E">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sz w:val="28"/>
          <w:szCs w:val="28"/>
        </w:rPr>
        <w:t>Мал.19. Ноші медичні (а) та імпровізовані (б, в)</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lastRenderedPageBreak/>
        <w:t>Першу допомогу доводиться надавати і в таких умовах, коли немає ніяких підручних засобів чи часу для виготовлення імпровізованих носилок. У цих випадках хворого необхідно перенести на руках. Одна людина може нести хворого на спині, на руках, на плечі (рис. 20). Перенесення способом «на руках попереду» і «на плечі» (рис. 20, б, в)застосовують у випадках, якщо потерпілий дуже слабкий або без свідомості. Якщо хворий у стані триматися, то зручніше переносити його способом «на спині» (рис. 20, а). Ці способи вимагають великої фізичної сили і застосовуються при перенесенні на невеликі відстані. На руках значно легше переносити удвох (рис. 21).</w:t>
      </w:r>
    </w:p>
    <w:p w:rsidR="0068074E" w:rsidRPr="004B5D07" w:rsidRDefault="0068074E" w:rsidP="0068074E">
      <w:pPr>
        <w:spacing w:after="0" w:line="240" w:lineRule="auto"/>
        <w:ind w:firstLine="709"/>
        <w:jc w:val="both"/>
        <w:rPr>
          <w:rFonts w:ascii="Times New Roman" w:hAnsi="Times New Roman" w:cs="Times New Roman"/>
          <w:sz w:val="28"/>
          <w:szCs w:val="28"/>
        </w:rPr>
      </w:pPr>
    </w:p>
    <w:p w:rsidR="0068074E" w:rsidRPr="004B5D07" w:rsidRDefault="0068074E" w:rsidP="0068074E">
      <w:pPr>
        <w:spacing w:after="0" w:line="240" w:lineRule="auto"/>
        <w:jc w:val="center"/>
        <w:rPr>
          <w:rFonts w:ascii="Times New Roman" w:hAnsi="Times New Roman" w:cs="Times New Roman"/>
          <w:sz w:val="28"/>
          <w:szCs w:val="28"/>
        </w:rPr>
      </w:pPr>
      <w:r w:rsidRPr="004B5D07">
        <w:rPr>
          <w:rFonts w:ascii="Times New Roman" w:hAnsi="Times New Roman" w:cs="Times New Roman"/>
          <w:noProof/>
          <w:sz w:val="28"/>
          <w:szCs w:val="28"/>
          <w:lang w:eastAsia="uk-UA"/>
        </w:rPr>
        <w:drawing>
          <wp:inline distT="0" distB="0" distL="0" distR="0" wp14:anchorId="35940490" wp14:editId="0A7FD6D7">
            <wp:extent cx="3514725" cy="2266138"/>
            <wp:effectExtent l="0" t="0" r="0" b="1270"/>
            <wp:docPr id="24" name="Рисунок 24" descr="http://1staidplast.org.ua/wp-content/uploads/2012/08/%D0%91%D0%B5%D0%B7%D1%8B%D0%BC%D1%8F%D0%BD%D0%BD%D1%8B%D0%B91.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staidplast.org.ua/wp-content/uploads/2012/08/%D0%91%D0%B5%D0%B7%D1%8B%D0%BC%D1%8F%D0%BD%D0%BD%D1%8B%D0%B91.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14725" cy="2266138"/>
                    </a:xfrm>
                    <a:prstGeom prst="rect">
                      <a:avLst/>
                    </a:prstGeom>
                    <a:noFill/>
                    <a:ln>
                      <a:noFill/>
                    </a:ln>
                  </pic:spPr>
                </pic:pic>
              </a:graphicData>
            </a:graphic>
          </wp:inline>
        </w:drawing>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Рис. 20. Перенесення способом «на руках попереду»,  «на плечі», «на спині».</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 xml:space="preserve"> </w:t>
      </w:r>
    </w:p>
    <w:p w:rsidR="0068074E" w:rsidRPr="004B5D07" w:rsidRDefault="0068074E" w:rsidP="0068074E">
      <w:pPr>
        <w:spacing w:after="0" w:line="240" w:lineRule="auto"/>
        <w:ind w:firstLine="709"/>
        <w:jc w:val="both"/>
        <w:rPr>
          <w:rFonts w:ascii="Times New Roman" w:hAnsi="Times New Roman" w:cs="Times New Roman"/>
          <w:sz w:val="28"/>
          <w:szCs w:val="28"/>
        </w:rPr>
      </w:pPr>
    </w:p>
    <w:p w:rsidR="0068074E" w:rsidRPr="004B5D07" w:rsidRDefault="0068074E" w:rsidP="0068074E">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noProof/>
          <w:sz w:val="28"/>
          <w:szCs w:val="28"/>
          <w:lang w:eastAsia="uk-UA"/>
        </w:rPr>
        <w:drawing>
          <wp:inline distT="0" distB="0" distL="0" distR="0" wp14:anchorId="38EDD200" wp14:editId="169E1D19">
            <wp:extent cx="2635393" cy="36957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9956" cy="3702099"/>
                    </a:xfrm>
                    <a:prstGeom prst="rect">
                      <a:avLst/>
                    </a:prstGeom>
                    <a:noFill/>
                  </pic:spPr>
                </pic:pic>
              </a:graphicData>
            </a:graphic>
          </wp:inline>
        </w:drawing>
      </w:r>
    </w:p>
    <w:p w:rsidR="0068074E" w:rsidRPr="004B5D07" w:rsidRDefault="0068074E" w:rsidP="0068074E">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sz w:val="28"/>
          <w:szCs w:val="28"/>
        </w:rPr>
        <w:t xml:space="preserve">Мал. 21. Перенесення потерпілого удвох </w:t>
      </w:r>
    </w:p>
    <w:p w:rsidR="0068074E" w:rsidRPr="004B5D07" w:rsidRDefault="0068074E" w:rsidP="0068074E">
      <w:pPr>
        <w:spacing w:after="0" w:line="240" w:lineRule="auto"/>
        <w:ind w:firstLine="709"/>
        <w:jc w:val="both"/>
        <w:rPr>
          <w:rFonts w:ascii="Times New Roman" w:hAnsi="Times New Roman" w:cs="Times New Roman"/>
          <w:sz w:val="28"/>
          <w:szCs w:val="28"/>
        </w:rPr>
      </w:pP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lastRenderedPageBreak/>
        <w:t>Значно полегшує перенесення на руках або носилках носилкова лямка (рис. 22, б).  При неможливості самостійного пересування потерпілого і відсутності помічників можливе транспортування волоком на імпровізованій волокуші — на брезенті, плащ-накидці (рис. 22, г).</w:t>
      </w:r>
    </w:p>
    <w:p w:rsidR="0068074E" w:rsidRPr="004B5D07" w:rsidRDefault="0068074E" w:rsidP="0068074E">
      <w:pPr>
        <w:spacing w:after="0" w:line="240" w:lineRule="auto"/>
        <w:ind w:firstLine="709"/>
        <w:jc w:val="both"/>
        <w:rPr>
          <w:rFonts w:ascii="Times New Roman" w:hAnsi="Times New Roman" w:cs="Times New Roman"/>
          <w:sz w:val="28"/>
          <w:szCs w:val="28"/>
        </w:rPr>
      </w:pPr>
    </w:p>
    <w:p w:rsidR="0068074E" w:rsidRPr="004B5D07" w:rsidRDefault="0068074E" w:rsidP="0068074E">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noProof/>
          <w:sz w:val="28"/>
          <w:szCs w:val="28"/>
          <w:lang w:eastAsia="uk-UA"/>
        </w:rPr>
        <w:drawing>
          <wp:inline distT="0" distB="0" distL="0" distR="0" wp14:anchorId="3ADD6CA8" wp14:editId="5B9E2E90">
            <wp:extent cx="3543300" cy="3198055"/>
            <wp:effectExtent l="0" t="0" r="0" b="2540"/>
            <wp:docPr id="23" name="Рисунок 23" descr="http://1staidplast.org.ua/wp-content/uploads/2012/08/%D0%91%D0%B5%D0%B7%D1%8B%D0%BC%D1%8F%D0%BD%D0%BD%D1%8B%D0%B9.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staidplast.org.ua/wp-content/uploads/2012/08/%D0%91%D0%B5%D0%B7%D1%8B%D0%BC%D1%8F%D0%BD%D0%BD%D1%8B%D0%B9.jpg">
                      <a:hlinkClick r:id="rId55"/>
                    </pic:cNvPr>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45131" cy="3199707"/>
                    </a:xfrm>
                    <a:prstGeom prst="rect">
                      <a:avLst/>
                    </a:prstGeom>
                    <a:noFill/>
                    <a:ln>
                      <a:noFill/>
                    </a:ln>
                  </pic:spPr>
                </pic:pic>
              </a:graphicData>
            </a:graphic>
          </wp:inline>
        </w:drawing>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Мал. 22. Перенесення потерпілого за допомогою лямок.</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 xml:space="preserve">У ряді випадків </w:t>
      </w:r>
      <w:r w:rsidR="002267B7" w:rsidRPr="004B5D07">
        <w:rPr>
          <w:rFonts w:ascii="Times New Roman" w:hAnsi="Times New Roman" w:cs="Times New Roman"/>
          <w:sz w:val="28"/>
          <w:szCs w:val="28"/>
        </w:rPr>
        <w:t>поранен</w:t>
      </w:r>
      <w:r w:rsidRPr="004B5D07">
        <w:rPr>
          <w:rFonts w:ascii="Times New Roman" w:hAnsi="Times New Roman" w:cs="Times New Roman"/>
          <w:sz w:val="28"/>
          <w:szCs w:val="28"/>
        </w:rPr>
        <w:t xml:space="preserve">ий може подолати коротку відстань самостійно за допомогою супроводжуючого, який закидає собі на шию руку потерпілого і утримує її однією рукою, а іншою обхоплює хворого за талію або груди (рис. </w:t>
      </w:r>
      <w:r w:rsidR="002267B7" w:rsidRPr="004B5D07">
        <w:rPr>
          <w:rFonts w:ascii="Times New Roman" w:hAnsi="Times New Roman" w:cs="Times New Roman"/>
          <w:sz w:val="28"/>
          <w:szCs w:val="28"/>
        </w:rPr>
        <w:t>22</w:t>
      </w:r>
      <w:r w:rsidRPr="004B5D07">
        <w:rPr>
          <w:rFonts w:ascii="Times New Roman" w:hAnsi="Times New Roman" w:cs="Times New Roman"/>
          <w:sz w:val="28"/>
          <w:szCs w:val="28"/>
        </w:rPr>
        <w:t>, в). Постраждалий вільною рукою може спиратися на палицю.</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 xml:space="preserve">Потерпілого, що знаходиться в несвідомому стані, найбільш зручно переносити способом «один за одним» (рис. </w:t>
      </w:r>
      <w:r w:rsidR="002267B7" w:rsidRPr="004B5D07">
        <w:rPr>
          <w:rFonts w:ascii="Times New Roman" w:hAnsi="Times New Roman" w:cs="Times New Roman"/>
          <w:sz w:val="28"/>
          <w:szCs w:val="28"/>
        </w:rPr>
        <w:t>21</w:t>
      </w:r>
      <w:r w:rsidRPr="004B5D07">
        <w:rPr>
          <w:rFonts w:ascii="Times New Roman" w:hAnsi="Times New Roman" w:cs="Times New Roman"/>
          <w:sz w:val="28"/>
          <w:szCs w:val="28"/>
        </w:rPr>
        <w:t xml:space="preserve">, а). Якщо хворий у свідомості і може самостійно триматися, то легше переносити його на «замку» з 4 рук (рис. </w:t>
      </w:r>
      <w:r w:rsidR="002267B7" w:rsidRPr="004B5D07">
        <w:rPr>
          <w:rFonts w:ascii="Times New Roman" w:hAnsi="Times New Roman" w:cs="Times New Roman"/>
          <w:sz w:val="28"/>
          <w:szCs w:val="28"/>
        </w:rPr>
        <w:t>21</w:t>
      </w:r>
      <w:r w:rsidRPr="004B5D07">
        <w:rPr>
          <w:rFonts w:ascii="Times New Roman" w:hAnsi="Times New Roman" w:cs="Times New Roman"/>
          <w:sz w:val="28"/>
          <w:szCs w:val="28"/>
        </w:rPr>
        <w:t>, в). Якщо постраждалого потрібно додатково підтримати  використовують «замок» з 3 рук, а однією вільною о</w:t>
      </w:r>
      <w:r w:rsidR="005D2B4C" w:rsidRPr="004B5D07">
        <w:rPr>
          <w:rFonts w:ascii="Times New Roman" w:hAnsi="Times New Roman" w:cs="Times New Roman"/>
          <w:sz w:val="28"/>
          <w:szCs w:val="28"/>
        </w:rPr>
        <w:t xml:space="preserve">дин з рятівників може </w:t>
      </w:r>
      <w:r w:rsidRPr="004B5D07">
        <w:rPr>
          <w:rFonts w:ascii="Times New Roman" w:hAnsi="Times New Roman" w:cs="Times New Roman"/>
          <w:sz w:val="28"/>
          <w:szCs w:val="28"/>
        </w:rPr>
        <w:t xml:space="preserve">підтримувати потерпілого (рис. </w:t>
      </w:r>
      <w:r w:rsidR="002267B7" w:rsidRPr="004B5D07">
        <w:rPr>
          <w:rFonts w:ascii="Times New Roman" w:hAnsi="Times New Roman" w:cs="Times New Roman"/>
          <w:sz w:val="28"/>
          <w:szCs w:val="28"/>
        </w:rPr>
        <w:t>21</w:t>
      </w:r>
      <w:r w:rsidRPr="004B5D07">
        <w:rPr>
          <w:rFonts w:ascii="Times New Roman" w:hAnsi="Times New Roman" w:cs="Times New Roman"/>
          <w:sz w:val="28"/>
          <w:szCs w:val="28"/>
        </w:rPr>
        <w:t>, б).</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Таким чином, в найрізноманітніших умовах можна організувати тим чи іншим способом транспортування потерпілого. Провідну роль при виборі засобів транспортування та положення, в якому хворий буде перевозитися або переноситися, грають вид і локалізація травми або характер захворювання. Для запобігання ускладнень під час транспортування постраждалого слід перевозити в певному положенні відповідно до виду травми. Дуже часто правильно створене положення рятує життя пораненого і, як правило, сприяє якнайшвидшому його одужанню.</w:t>
      </w:r>
    </w:p>
    <w:p w:rsidR="0068074E" w:rsidRPr="004B5D07" w:rsidRDefault="0068074E" w:rsidP="002267B7">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noProof/>
          <w:sz w:val="28"/>
          <w:szCs w:val="28"/>
          <w:lang w:eastAsia="uk-UA"/>
        </w:rPr>
        <w:lastRenderedPageBreak/>
        <w:drawing>
          <wp:inline distT="0" distB="0" distL="0" distR="0" wp14:anchorId="556984AE" wp14:editId="4C13DDD4">
            <wp:extent cx="4732470" cy="4105275"/>
            <wp:effectExtent l="0" t="0" r="0" b="0"/>
            <wp:docPr id="21" name="Рисунок 21" descr="http://medarticle.moslek.ru/images/4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edarticle.moslek.ru/images/41970.jpg"/>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36668" cy="4108916"/>
                    </a:xfrm>
                    <a:prstGeom prst="rect">
                      <a:avLst/>
                    </a:prstGeom>
                    <a:noFill/>
                    <a:ln>
                      <a:noFill/>
                    </a:ln>
                  </pic:spPr>
                </pic:pic>
              </a:graphicData>
            </a:graphic>
          </wp:inline>
        </w:drawing>
      </w:r>
    </w:p>
    <w:p w:rsidR="002267B7" w:rsidRPr="004B5D07" w:rsidRDefault="002267B7" w:rsidP="0068074E">
      <w:pPr>
        <w:spacing w:after="0" w:line="240" w:lineRule="auto"/>
        <w:ind w:firstLine="709"/>
        <w:jc w:val="both"/>
        <w:rPr>
          <w:rFonts w:ascii="Times New Roman" w:hAnsi="Times New Roman" w:cs="Times New Roman"/>
          <w:sz w:val="28"/>
          <w:szCs w:val="28"/>
        </w:rPr>
      </w:pPr>
    </w:p>
    <w:p w:rsidR="0068074E" w:rsidRPr="004B5D07" w:rsidRDefault="002267B7" w:rsidP="002267B7">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sz w:val="28"/>
          <w:szCs w:val="28"/>
        </w:rPr>
        <w:t>Мал</w:t>
      </w:r>
      <w:r w:rsidR="0068074E" w:rsidRPr="004B5D07">
        <w:rPr>
          <w:rFonts w:ascii="Times New Roman" w:hAnsi="Times New Roman" w:cs="Times New Roman"/>
          <w:sz w:val="28"/>
          <w:szCs w:val="28"/>
        </w:rPr>
        <w:t xml:space="preserve">. </w:t>
      </w:r>
      <w:r w:rsidRPr="004B5D07">
        <w:rPr>
          <w:rFonts w:ascii="Times New Roman" w:hAnsi="Times New Roman" w:cs="Times New Roman"/>
          <w:sz w:val="28"/>
          <w:szCs w:val="28"/>
        </w:rPr>
        <w:t>23. Способи транспортування потерпілих</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 xml:space="preserve">Транспортують поранених у положенні лежачи на спині, на спині з зігнутими колінами, на спині з опущеною головою і підведеними нижніми кінцівками, на животі, на боці (рис. </w:t>
      </w:r>
      <w:r w:rsidR="002267B7" w:rsidRPr="004B5D07">
        <w:rPr>
          <w:rFonts w:ascii="Times New Roman" w:hAnsi="Times New Roman" w:cs="Times New Roman"/>
          <w:sz w:val="28"/>
          <w:szCs w:val="28"/>
        </w:rPr>
        <w:t>23</w:t>
      </w:r>
      <w:r w:rsidRPr="004B5D07">
        <w:rPr>
          <w:rFonts w:ascii="Times New Roman" w:hAnsi="Times New Roman" w:cs="Times New Roman"/>
          <w:sz w:val="28"/>
          <w:szCs w:val="28"/>
        </w:rPr>
        <w:t>). У положенні лежачи на спині транспортують постраждалих з пораненнями голови, ушкодженнями черепа і головного мозку, хребта та спинного мозку, переломами кісток тазу та нижніх кінцівок. У цьому ж положенні необхідно транспортувати всіх хворих, у яких травма супроводжується розвитком шоку, значною крововтратою або несвідомим станом, навіть короткочасним, хворих з гострими хірургічними захворюваннями (апендицит, защемлена грижа, проривна виразка і т.д.) і пошкодженнями органів черевної порожнини.</w:t>
      </w:r>
    </w:p>
    <w:p w:rsidR="002267B7" w:rsidRPr="004B5D07" w:rsidRDefault="002267B7" w:rsidP="002267B7">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При відсутності свідомості</w:t>
      </w:r>
      <w:r w:rsidR="0068074E" w:rsidRPr="004B5D07">
        <w:rPr>
          <w:rFonts w:ascii="Times New Roman" w:hAnsi="Times New Roman" w:cs="Times New Roman"/>
          <w:sz w:val="28"/>
          <w:szCs w:val="28"/>
        </w:rPr>
        <w:t>, але за наявності самостійного дихання і пульсу постраждалого краще покласти в  </w:t>
      </w:r>
      <w:hyperlink r:id="rId60" w:history="1">
        <w:r w:rsidR="001F58CA" w:rsidRPr="004B5D07">
          <w:rPr>
            <w:rStyle w:val="a7"/>
            <w:rFonts w:ascii="Times New Roman" w:hAnsi="Times New Roman" w:cs="Times New Roman"/>
            <w:i/>
            <w:iCs/>
            <w:color w:val="auto"/>
            <w:sz w:val="28"/>
            <w:szCs w:val="28"/>
          </w:rPr>
          <w:t>положенні</w:t>
        </w:r>
        <w:r w:rsidR="0068074E" w:rsidRPr="004B5D07">
          <w:rPr>
            <w:rStyle w:val="a7"/>
            <w:rFonts w:ascii="Times New Roman" w:hAnsi="Times New Roman" w:cs="Times New Roman"/>
            <w:i/>
            <w:iCs/>
            <w:color w:val="auto"/>
            <w:sz w:val="28"/>
            <w:szCs w:val="28"/>
          </w:rPr>
          <w:t xml:space="preserve"> на боці</w:t>
        </w:r>
      </w:hyperlink>
      <w:r w:rsidR="0068074E" w:rsidRPr="004B5D07">
        <w:rPr>
          <w:rFonts w:ascii="Times New Roman" w:hAnsi="Times New Roman" w:cs="Times New Roman"/>
          <w:sz w:val="28"/>
          <w:szCs w:val="28"/>
        </w:rPr>
        <w:t xml:space="preserve"> (якщо не підозрюється травма хребта і переломи кінцівок) </w:t>
      </w:r>
    </w:p>
    <w:p w:rsidR="002267B7" w:rsidRPr="004B5D07" w:rsidRDefault="002267B7" w:rsidP="002267B7">
      <w:pPr>
        <w:spacing w:after="0" w:line="240" w:lineRule="auto"/>
        <w:ind w:firstLine="709"/>
        <w:jc w:val="both"/>
        <w:rPr>
          <w:rFonts w:ascii="Times New Roman" w:hAnsi="Times New Roman" w:cs="Times New Roman"/>
          <w:sz w:val="28"/>
          <w:szCs w:val="28"/>
        </w:rPr>
      </w:pPr>
    </w:p>
    <w:p w:rsidR="002267B7" w:rsidRPr="004B5D07" w:rsidRDefault="002267B7" w:rsidP="002267B7">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noProof/>
          <w:sz w:val="28"/>
          <w:szCs w:val="28"/>
          <w:lang w:eastAsia="uk-UA"/>
        </w:rPr>
        <w:drawing>
          <wp:inline distT="0" distB="0" distL="0" distR="0" wp14:anchorId="583C634A" wp14:editId="1FB9E879">
            <wp:extent cx="2064423" cy="1476375"/>
            <wp:effectExtent l="0" t="0" r="0" b="0"/>
            <wp:docPr id="20" name="Рисунок 20" descr="Стійке положення на боку">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тійке положення на боку">
                      <a:hlinkClick r:id="rId61"/>
                    </pic:cNvPr>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64423" cy="1476375"/>
                    </a:xfrm>
                    <a:prstGeom prst="rect">
                      <a:avLst/>
                    </a:prstGeom>
                    <a:noFill/>
                    <a:ln>
                      <a:noFill/>
                    </a:ln>
                  </pic:spPr>
                </pic:pic>
              </a:graphicData>
            </a:graphic>
          </wp:inline>
        </w:drawing>
      </w:r>
    </w:p>
    <w:p w:rsidR="002267B7" w:rsidRPr="004B5D07" w:rsidRDefault="002267B7" w:rsidP="002267B7">
      <w:pPr>
        <w:spacing w:after="0" w:line="240" w:lineRule="auto"/>
        <w:ind w:firstLine="709"/>
        <w:jc w:val="center"/>
        <w:rPr>
          <w:rFonts w:ascii="Times New Roman" w:hAnsi="Times New Roman" w:cs="Times New Roman"/>
          <w:sz w:val="28"/>
          <w:szCs w:val="28"/>
        </w:rPr>
      </w:pPr>
      <w:r w:rsidRPr="004B5D07">
        <w:rPr>
          <w:rFonts w:ascii="Times New Roman" w:hAnsi="Times New Roman" w:cs="Times New Roman"/>
          <w:sz w:val="28"/>
          <w:szCs w:val="28"/>
        </w:rPr>
        <w:t xml:space="preserve">Мал.24. </w:t>
      </w:r>
      <w:r w:rsidR="001F58CA" w:rsidRPr="004B5D07">
        <w:rPr>
          <w:rFonts w:ascii="Times New Roman" w:hAnsi="Times New Roman" w:cs="Times New Roman"/>
          <w:sz w:val="28"/>
          <w:szCs w:val="28"/>
        </w:rPr>
        <w:t>Положення</w:t>
      </w:r>
      <w:r w:rsidRPr="004B5D07">
        <w:rPr>
          <w:rFonts w:ascii="Times New Roman" w:hAnsi="Times New Roman" w:cs="Times New Roman"/>
          <w:sz w:val="28"/>
          <w:szCs w:val="28"/>
        </w:rPr>
        <w:t xml:space="preserve"> на боці</w:t>
      </w:r>
    </w:p>
    <w:p w:rsidR="0068074E" w:rsidRPr="004B5D07" w:rsidRDefault="0068074E" w:rsidP="0068074E">
      <w:pPr>
        <w:spacing w:after="0" w:line="240" w:lineRule="auto"/>
        <w:ind w:firstLine="709"/>
        <w:jc w:val="both"/>
        <w:rPr>
          <w:rFonts w:ascii="Times New Roman" w:hAnsi="Times New Roman" w:cs="Times New Roman"/>
          <w:sz w:val="28"/>
          <w:szCs w:val="28"/>
        </w:rPr>
      </w:pP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lastRenderedPageBreak/>
        <w:t>Постраждалих і хворих, що знаходяться в несвідомому стані, транспортують у положенні лежачи на животі, з підкладеними під лоб і груди валиками. Таке положення необхідно для запобігання асфіксії. Значну частину хворих можна транспортувати в положенні сидячи або напівсидячи. Необхідно також стежити за правильним положенням носилок при підйомі (головою вперед) та спуску по сходах (ногами вперед).</w:t>
      </w:r>
      <w:r w:rsidR="002267B7" w:rsidRPr="004B5D07">
        <w:rPr>
          <w:rFonts w:ascii="Times New Roman" w:hAnsi="Times New Roman" w:cs="Times New Roman"/>
          <w:sz w:val="28"/>
          <w:szCs w:val="28"/>
        </w:rPr>
        <w:t xml:space="preserve"> </w:t>
      </w:r>
      <w:r w:rsidRPr="004B5D07">
        <w:rPr>
          <w:rFonts w:ascii="Times New Roman" w:hAnsi="Times New Roman" w:cs="Times New Roman"/>
          <w:sz w:val="28"/>
          <w:szCs w:val="28"/>
        </w:rPr>
        <w:t>При транспортуванні в холодну пору року треба вжити заходів для попередження переохолодження постраждалого, тому що охолодження майже при всіх видах травм, нещасних випадках і раптових захворюваннях різко погіршує стан і сприяє розвитку ускладнень. Особливої уваги в цьому відношенні вимагають поранені з накладеними кровоспинними джгутами, постраждалі, що знаходяться в несвідомому стані і в стані шоку, з відмороженням.</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Інші способи переміщення пост</w:t>
      </w:r>
      <w:r w:rsidR="002267B7" w:rsidRPr="004B5D07">
        <w:rPr>
          <w:rFonts w:ascii="Times New Roman" w:hAnsi="Times New Roman" w:cs="Times New Roman"/>
          <w:sz w:val="28"/>
          <w:szCs w:val="28"/>
        </w:rPr>
        <w:t xml:space="preserve">раждалих в екстремальних умовах  можна переглянути за посиланням </w:t>
      </w:r>
      <w:hyperlink r:id="rId64" w:history="1">
        <w:r w:rsidR="002267B7" w:rsidRPr="004B5D07">
          <w:rPr>
            <w:rStyle w:val="a7"/>
            <w:rFonts w:ascii="Times New Roman" w:hAnsi="Times New Roman" w:cs="Times New Roman"/>
            <w:color w:val="auto"/>
            <w:sz w:val="28"/>
            <w:szCs w:val="28"/>
          </w:rPr>
          <w:t>https://www.youtube.com/watch?v=CphC70-5SCQ</w:t>
        </w:r>
      </w:hyperlink>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Під час транспортування необхідно проводити постійне спостереження за хворим, стежити за диханням, пульсом, зробити все, щоб при блювоті не відбулася аспірація блювотних мас у дихальні шляхи.</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Дуже важливо рятівнику своєю поведінкою, діями, розмовами максимально щадити психіку хворого, зміцнювати в ньому впевненість в успішному результаті допомоги.</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b/>
          <w:bCs/>
          <w:sz w:val="28"/>
          <w:szCs w:val="28"/>
        </w:rPr>
        <w:t>Принципи черговості евакуації при масових травмах.</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Масові травми виникають при землетрусах, автокатастрофах, залізничних аваріях, пожежах, вибухах. Успішне надання першої допомоги в цих випадках залежить від організованості і порядку. Перш за все, необхідно визначити, кому в першу чергу потрібна допомога. </w:t>
      </w:r>
      <w:r w:rsidRPr="004B5D07">
        <w:rPr>
          <w:rFonts w:ascii="Times New Roman" w:hAnsi="Times New Roman" w:cs="Times New Roman"/>
          <w:b/>
          <w:bCs/>
          <w:sz w:val="28"/>
          <w:szCs w:val="28"/>
        </w:rPr>
        <w:t>Порядок надання її повинен бути наступним: спочатку допомогу надають тим, хто задихається, потім пораненим з проникаючими пораненнями груд</w:t>
      </w:r>
      <w:r w:rsidR="002267B7" w:rsidRPr="004B5D07">
        <w:rPr>
          <w:rFonts w:ascii="Times New Roman" w:hAnsi="Times New Roman" w:cs="Times New Roman"/>
          <w:b/>
          <w:bCs/>
          <w:sz w:val="28"/>
          <w:szCs w:val="28"/>
        </w:rPr>
        <w:t>ної та черевної порожнин, далі –</w:t>
      </w:r>
      <w:r w:rsidRPr="004B5D07">
        <w:rPr>
          <w:rFonts w:ascii="Times New Roman" w:hAnsi="Times New Roman" w:cs="Times New Roman"/>
          <w:b/>
          <w:bCs/>
          <w:sz w:val="28"/>
          <w:szCs w:val="28"/>
        </w:rPr>
        <w:t xml:space="preserve"> пораненим із значною кровотечею з ран, потім постраждалим, які перебувають в несвідомому або шоковому стані, потім постраждалим із значними переломами і в останню чергу — особам з дрібними пораненнями і переломами.</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Постраждалих розподіляють на групи по послідовності евакуації в залежності від тяжкості ушкодження.</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До групи постраждалих, що підлягають транспортуванню в першу чергу входять: поранені з проникаючими пораненнями грудної та черевної порожнин, поранені що знаходяться в несвідомому або шоковому стані, з пораненнями черепа, поранені з внутрішньою кровотечею, ампутованими кінцівками, відкритими переломами, опіками.</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Група другої черги: постраждалі з закритими переломами кінцівок, поранені зі значними, але зупиненими зовнішніми кровотечами.</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Група третьої черги: поранені з незначними кровотечами, переломами дрібних кісток, забоями.</w:t>
      </w:r>
    </w:p>
    <w:p w:rsidR="0068074E" w:rsidRPr="004B5D07" w:rsidRDefault="0068074E" w:rsidP="0068074E">
      <w:pPr>
        <w:spacing w:after="0" w:line="240" w:lineRule="auto"/>
        <w:ind w:firstLine="709"/>
        <w:jc w:val="both"/>
        <w:rPr>
          <w:rFonts w:ascii="Times New Roman" w:hAnsi="Times New Roman" w:cs="Times New Roman"/>
          <w:sz w:val="28"/>
          <w:szCs w:val="28"/>
        </w:rPr>
      </w:pPr>
      <w:r w:rsidRPr="004B5D07">
        <w:rPr>
          <w:rFonts w:ascii="Times New Roman" w:hAnsi="Times New Roman" w:cs="Times New Roman"/>
          <w:sz w:val="28"/>
          <w:szCs w:val="28"/>
        </w:rPr>
        <w:t>У кожній з цих груп дітей молодшого віку необхідно евакуювати в першу чергу і, якщо дозволяють обставини, разом з матір’ю, батьком або кимось із родичів.</w:t>
      </w:r>
    </w:p>
    <w:p w:rsidR="00AE4010" w:rsidRPr="004B5D07" w:rsidRDefault="00AE4010" w:rsidP="0037060A">
      <w:pPr>
        <w:spacing w:after="0" w:line="240" w:lineRule="auto"/>
        <w:ind w:firstLine="709"/>
        <w:jc w:val="both"/>
        <w:rPr>
          <w:rFonts w:ascii="Times New Roman" w:hAnsi="Times New Roman" w:cs="Times New Roman"/>
          <w:sz w:val="28"/>
          <w:szCs w:val="28"/>
        </w:rPr>
      </w:pPr>
    </w:p>
    <w:p w:rsidR="006D0C14" w:rsidRPr="004B5D07" w:rsidRDefault="006D0C14" w:rsidP="0037060A">
      <w:pPr>
        <w:spacing w:after="0" w:line="240" w:lineRule="auto"/>
        <w:ind w:firstLine="709"/>
        <w:jc w:val="both"/>
        <w:rPr>
          <w:rFonts w:ascii="Times New Roman" w:hAnsi="Times New Roman" w:cs="Times New Roman"/>
          <w:b/>
          <w:sz w:val="28"/>
          <w:szCs w:val="28"/>
        </w:rPr>
      </w:pPr>
      <w:r w:rsidRPr="004B5D07">
        <w:rPr>
          <w:rFonts w:ascii="Times New Roman" w:hAnsi="Times New Roman" w:cs="Times New Roman"/>
          <w:b/>
          <w:sz w:val="28"/>
          <w:szCs w:val="28"/>
        </w:rPr>
        <w:t>V. Практична частина. Відпрацювання навичок накладання джгута, турнікета, пов’язок, бандажів</w:t>
      </w:r>
      <w:r w:rsidR="002D5478" w:rsidRPr="004B5D07">
        <w:rPr>
          <w:rFonts w:ascii="Times New Roman" w:hAnsi="Times New Roman" w:cs="Times New Roman"/>
          <w:b/>
          <w:sz w:val="28"/>
          <w:szCs w:val="28"/>
        </w:rPr>
        <w:t xml:space="preserve"> і способів транспортування потерпілих.</w:t>
      </w:r>
    </w:p>
    <w:p w:rsidR="0037060A" w:rsidRPr="004B5D07" w:rsidRDefault="0037060A" w:rsidP="0037060A">
      <w:pPr>
        <w:spacing w:after="0" w:line="240" w:lineRule="auto"/>
        <w:ind w:firstLine="709"/>
        <w:jc w:val="both"/>
        <w:rPr>
          <w:rFonts w:ascii="Times New Roman" w:hAnsi="Times New Roman" w:cs="Times New Roman"/>
          <w:b/>
          <w:sz w:val="28"/>
          <w:szCs w:val="28"/>
        </w:rPr>
      </w:pPr>
    </w:p>
    <w:p w:rsidR="002D5478" w:rsidRPr="004B5D07" w:rsidRDefault="002D5478" w:rsidP="0037060A">
      <w:pPr>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w:t>
      </w:r>
      <w:r w:rsidR="00AA5445" w:rsidRPr="004B5D07">
        <w:rPr>
          <w:rFonts w:ascii="Times New Roman" w:eastAsia="Times New Roman" w:hAnsi="Times New Roman" w:cs="Times New Roman"/>
          <w:b/>
          <w:bCs/>
          <w:sz w:val="28"/>
          <w:szCs w:val="28"/>
          <w:bdr w:val="none" w:sz="0" w:space="0" w:color="auto" w:frame="1"/>
          <w:lang w:eastAsia="uk-UA"/>
        </w:rPr>
        <w:t>І</w:t>
      </w:r>
      <w:r w:rsidRPr="004B5D07">
        <w:rPr>
          <w:rFonts w:ascii="Times New Roman" w:eastAsia="Times New Roman" w:hAnsi="Times New Roman" w:cs="Times New Roman"/>
          <w:b/>
          <w:bCs/>
          <w:sz w:val="28"/>
          <w:szCs w:val="28"/>
          <w:bdr w:val="none" w:sz="0" w:space="0" w:color="auto" w:frame="1"/>
          <w:lang w:eastAsia="uk-UA"/>
        </w:rPr>
        <w:t xml:space="preserve"> . Узагальнення, систематизація й контроль знань та вмінь учнів</w:t>
      </w:r>
    </w:p>
    <w:p w:rsidR="002D5478" w:rsidRPr="004B5D07" w:rsidRDefault="002D5478" w:rsidP="0037060A">
      <w:pPr>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Нагадування теми, навчально-виховної мети та ступенів її до</w:t>
      </w:r>
      <w:r w:rsidRPr="004B5D07">
        <w:rPr>
          <w:rFonts w:ascii="Times New Roman" w:eastAsia="Times New Roman" w:hAnsi="Times New Roman" w:cs="Times New Roman"/>
          <w:sz w:val="28"/>
          <w:szCs w:val="28"/>
          <w:lang w:eastAsia="uk-UA"/>
        </w:rPr>
        <w:softHyphen/>
        <w:t>сягнення.</w:t>
      </w:r>
    </w:p>
    <w:p w:rsidR="002D5478" w:rsidRPr="004B5D07" w:rsidRDefault="002D5478" w:rsidP="0037060A">
      <w:pPr>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VІ</w:t>
      </w:r>
      <w:r w:rsidR="00AA5445" w:rsidRPr="004B5D07">
        <w:rPr>
          <w:rFonts w:ascii="Times New Roman" w:eastAsia="Times New Roman" w:hAnsi="Times New Roman" w:cs="Times New Roman"/>
          <w:b/>
          <w:bCs/>
          <w:sz w:val="28"/>
          <w:szCs w:val="28"/>
          <w:bdr w:val="none" w:sz="0" w:space="0" w:color="auto" w:frame="1"/>
          <w:lang w:eastAsia="uk-UA"/>
        </w:rPr>
        <w:t>І</w:t>
      </w:r>
      <w:r w:rsidRPr="004B5D07">
        <w:rPr>
          <w:rFonts w:ascii="Times New Roman" w:eastAsia="Times New Roman" w:hAnsi="Times New Roman" w:cs="Times New Roman"/>
          <w:b/>
          <w:bCs/>
          <w:sz w:val="28"/>
          <w:szCs w:val="28"/>
          <w:bdr w:val="none" w:sz="0" w:space="0" w:color="auto" w:frame="1"/>
          <w:lang w:eastAsia="uk-UA"/>
        </w:rPr>
        <w:t>. Підбиття підсумків уроку</w:t>
      </w:r>
    </w:p>
    <w:p w:rsidR="002D5478" w:rsidRPr="004B5D07" w:rsidRDefault="002D5478" w:rsidP="0037060A">
      <w:pPr>
        <w:numPr>
          <w:ilvl w:val="0"/>
          <w:numId w:val="18"/>
        </w:numPr>
        <w:tabs>
          <w:tab w:val="left" w:pos="993"/>
        </w:tabs>
        <w:spacing w:after="0" w:line="240" w:lineRule="auto"/>
        <w:ind w:left="0"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Зробити загальну оцінку класу.</w:t>
      </w:r>
    </w:p>
    <w:p w:rsidR="002D5478" w:rsidRPr="004B5D07" w:rsidRDefault="002D5478" w:rsidP="0037060A">
      <w:pPr>
        <w:numPr>
          <w:ilvl w:val="0"/>
          <w:numId w:val="18"/>
        </w:numPr>
        <w:tabs>
          <w:tab w:val="left" w:pos="993"/>
        </w:tabs>
        <w:spacing w:after="0" w:line="240" w:lineRule="auto"/>
        <w:ind w:left="0"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Відмітити кращих учнів на занятті.</w:t>
      </w:r>
    </w:p>
    <w:p w:rsidR="002D5478" w:rsidRPr="004B5D07" w:rsidRDefault="002D5478" w:rsidP="0037060A">
      <w:pPr>
        <w:numPr>
          <w:ilvl w:val="0"/>
          <w:numId w:val="18"/>
        </w:numPr>
        <w:tabs>
          <w:tab w:val="left" w:pos="993"/>
        </w:tabs>
        <w:spacing w:after="0" w:line="240" w:lineRule="auto"/>
        <w:ind w:left="0"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Перевірка ступеня засвоєння нового матеріалу учнями.</w:t>
      </w:r>
    </w:p>
    <w:p w:rsidR="002D5478" w:rsidRPr="004B5D07" w:rsidRDefault="002D5478" w:rsidP="0037060A">
      <w:pPr>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VІІ</w:t>
      </w:r>
      <w:r w:rsidR="00AA5445" w:rsidRPr="004B5D07">
        <w:rPr>
          <w:rFonts w:ascii="Times New Roman" w:eastAsia="Times New Roman" w:hAnsi="Times New Roman" w:cs="Times New Roman"/>
          <w:b/>
          <w:bCs/>
          <w:sz w:val="28"/>
          <w:szCs w:val="28"/>
          <w:bdr w:val="none" w:sz="0" w:space="0" w:color="auto" w:frame="1"/>
          <w:lang w:eastAsia="uk-UA"/>
        </w:rPr>
        <w:t>І</w:t>
      </w:r>
      <w:r w:rsidRPr="004B5D07">
        <w:rPr>
          <w:rFonts w:ascii="Times New Roman" w:eastAsia="Times New Roman" w:hAnsi="Times New Roman" w:cs="Times New Roman"/>
          <w:b/>
          <w:bCs/>
          <w:sz w:val="28"/>
          <w:szCs w:val="28"/>
          <w:bdr w:val="none" w:sz="0" w:space="0" w:color="auto" w:frame="1"/>
          <w:lang w:eastAsia="uk-UA"/>
        </w:rPr>
        <w:t>. Домашнє завдання</w:t>
      </w:r>
    </w:p>
    <w:p w:rsidR="002D5478" w:rsidRPr="004B5D07" w:rsidRDefault="002D5478" w:rsidP="0037060A">
      <w:pPr>
        <w:spacing w:after="0" w:line="240" w:lineRule="auto"/>
        <w:ind w:firstLine="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Опрацювати матеріали уроку, розміщені на сайті методичного об’єднання вчителів художньо-естетичного циклу, фізичної культури та захисту Вітчизни  на вкладці «Захист Вітчизни» за адресою - </w:t>
      </w:r>
      <w:r w:rsidRPr="004B5D07">
        <w:t xml:space="preserve"> </w:t>
      </w:r>
      <w:r w:rsidRPr="004B5D07">
        <w:rPr>
          <w:rFonts w:ascii="Times New Roman" w:eastAsia="Times New Roman" w:hAnsi="Times New Roman" w:cs="Times New Roman"/>
          <w:sz w:val="28"/>
          <w:szCs w:val="28"/>
          <w:lang w:eastAsia="uk-UA"/>
        </w:rPr>
        <w:t>http://www.nvo-9.km.ua/</w:t>
      </w:r>
    </w:p>
    <w:p w:rsidR="002D5478" w:rsidRPr="004B5D07" w:rsidRDefault="002D5478" w:rsidP="006D0C14">
      <w:pPr>
        <w:jc w:val="both"/>
        <w:rPr>
          <w:rFonts w:ascii="Times New Roman" w:hAnsi="Times New Roman" w:cs="Times New Roman"/>
          <w:b/>
          <w:sz w:val="28"/>
          <w:szCs w:val="28"/>
        </w:rPr>
      </w:pPr>
    </w:p>
    <w:p w:rsidR="009623EC" w:rsidRPr="004B5D07" w:rsidRDefault="005D2B4C" w:rsidP="009623EC">
      <w:pPr>
        <w:jc w:val="center"/>
        <w:rPr>
          <w:rFonts w:ascii="Times New Roman" w:hAnsi="Times New Roman" w:cs="Times New Roman"/>
          <w:b/>
          <w:sz w:val="28"/>
          <w:szCs w:val="28"/>
        </w:rPr>
      </w:pPr>
      <w:r w:rsidRPr="004B5D07">
        <w:rPr>
          <w:noProof/>
          <w:lang w:eastAsia="uk-UA"/>
        </w:rPr>
        <w:drawing>
          <wp:inline distT="0" distB="0" distL="0" distR="0" wp14:anchorId="2C28A3B5" wp14:editId="2E1D3324">
            <wp:extent cx="3614738" cy="2409825"/>
            <wp:effectExtent l="0" t="0" r="5080" b="0"/>
            <wp:docPr id="28" name="Рисунок 28" descr="Результат пошуку зображень за запитом &quot;фото надання домедичної допомо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фото надання домедичної допомоги&quo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20008" cy="2413338"/>
                    </a:xfrm>
                    <a:prstGeom prst="rect">
                      <a:avLst/>
                    </a:prstGeom>
                    <a:noFill/>
                    <a:ln>
                      <a:noFill/>
                    </a:ln>
                  </pic:spPr>
                </pic:pic>
              </a:graphicData>
            </a:graphic>
          </wp:inline>
        </w:drawing>
      </w:r>
    </w:p>
    <w:p w:rsidR="009623EC" w:rsidRPr="004B5D07" w:rsidRDefault="009623EC" w:rsidP="009623EC">
      <w:pPr>
        <w:jc w:val="center"/>
        <w:rPr>
          <w:rFonts w:ascii="Times New Roman" w:hAnsi="Times New Roman" w:cs="Times New Roman"/>
          <w:b/>
          <w:sz w:val="28"/>
          <w:szCs w:val="28"/>
        </w:rPr>
      </w:pPr>
    </w:p>
    <w:p w:rsidR="005D2B4C" w:rsidRPr="004B5D07" w:rsidRDefault="009623EC" w:rsidP="009623EC">
      <w:pPr>
        <w:jc w:val="center"/>
        <w:rPr>
          <w:rFonts w:ascii="Times New Roman" w:hAnsi="Times New Roman" w:cs="Times New Roman"/>
          <w:b/>
          <w:sz w:val="28"/>
          <w:szCs w:val="28"/>
        </w:rPr>
      </w:pPr>
      <w:r w:rsidRPr="004B5D07">
        <w:rPr>
          <w:noProof/>
          <w:lang w:eastAsia="uk-UA"/>
        </w:rPr>
        <w:drawing>
          <wp:inline distT="0" distB="0" distL="0" distR="0" wp14:anchorId="0512BD7E" wp14:editId="3AFC3449">
            <wp:extent cx="3810000" cy="2543175"/>
            <wp:effectExtent l="0" t="0" r="0" b="9525"/>
            <wp:docPr id="29" name="Рисунок 29" descr="Результат пошуку зображень за запитом &quot;фото надання домедичної допомо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фото надання домедичної допомоги&quo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rsidR="009623EC" w:rsidRPr="004B5D07" w:rsidRDefault="009623EC" w:rsidP="009623EC">
      <w:pPr>
        <w:jc w:val="center"/>
        <w:rPr>
          <w:rFonts w:ascii="Times New Roman" w:hAnsi="Times New Roman" w:cs="Times New Roman"/>
          <w:b/>
          <w:sz w:val="28"/>
          <w:szCs w:val="28"/>
        </w:rPr>
      </w:pPr>
    </w:p>
    <w:p w:rsidR="009623EC" w:rsidRPr="004B5D07" w:rsidRDefault="009623EC" w:rsidP="009623EC">
      <w:pPr>
        <w:jc w:val="center"/>
        <w:rPr>
          <w:rFonts w:ascii="Times New Roman" w:hAnsi="Times New Roman" w:cs="Times New Roman"/>
          <w:b/>
          <w:sz w:val="28"/>
          <w:szCs w:val="28"/>
        </w:rPr>
      </w:pPr>
      <w:r w:rsidRPr="004B5D07">
        <w:rPr>
          <w:rFonts w:ascii="Times New Roman" w:hAnsi="Times New Roman" w:cs="Times New Roman"/>
          <w:b/>
          <w:sz w:val="28"/>
          <w:szCs w:val="28"/>
        </w:rPr>
        <w:lastRenderedPageBreak/>
        <w:t>Урок 3-4</w:t>
      </w:r>
    </w:p>
    <w:p w:rsidR="009623EC" w:rsidRPr="004B5D07" w:rsidRDefault="009623EC" w:rsidP="009623EC">
      <w:pPr>
        <w:spacing w:after="0" w:line="240" w:lineRule="auto"/>
        <w:jc w:val="center"/>
        <w:textAlignment w:val="baseline"/>
        <w:rPr>
          <w:rFonts w:ascii="Times New Roman" w:eastAsia="Verdana" w:hAnsi="Times New Roman" w:cs="Times New Roman"/>
          <w:b/>
          <w:bCs/>
          <w:kern w:val="24"/>
          <w:sz w:val="32"/>
          <w:szCs w:val="32"/>
          <w:lang w:val="ru-RU"/>
        </w:rPr>
      </w:pPr>
      <w:r w:rsidRPr="004B5D07">
        <w:rPr>
          <w:rFonts w:ascii="Times New Roman" w:eastAsia="+mn-ea" w:hAnsi="Times New Roman" w:cs="Times New Roman"/>
          <w:b/>
          <w:bCs/>
          <w:kern w:val="24"/>
          <w:sz w:val="32"/>
          <w:szCs w:val="32"/>
          <w:u w:val="single"/>
        </w:rPr>
        <w:t>Тема уроку</w:t>
      </w:r>
      <w:r w:rsidRPr="004B5D07">
        <w:rPr>
          <w:rFonts w:ascii="Times New Roman" w:eastAsia="+mn-ea" w:hAnsi="Times New Roman" w:cs="Times New Roman"/>
          <w:b/>
          <w:bCs/>
          <w:kern w:val="24"/>
          <w:sz w:val="32"/>
          <w:szCs w:val="32"/>
        </w:rPr>
        <w:t xml:space="preserve">: </w:t>
      </w:r>
      <w:r w:rsidRPr="004B5D07">
        <w:rPr>
          <w:rFonts w:ascii="Times New Roman" w:eastAsia="+mn-ea" w:hAnsi="Times New Roman" w:cs="Times New Roman"/>
          <w:b/>
          <w:bCs/>
          <w:kern w:val="24"/>
          <w:sz w:val="32"/>
          <w:szCs w:val="32"/>
          <w:lang w:val="ru-RU"/>
        </w:rPr>
        <w:t xml:space="preserve">Тактична медицина. </w:t>
      </w:r>
      <w:proofErr w:type="spellStart"/>
      <w:r w:rsidRPr="004B5D07">
        <w:rPr>
          <w:rFonts w:ascii="Times New Roman" w:eastAsia="Verdana" w:hAnsi="Times New Roman" w:cs="Times New Roman"/>
          <w:b/>
          <w:bCs/>
          <w:kern w:val="24"/>
          <w:sz w:val="32"/>
          <w:szCs w:val="32"/>
          <w:lang w:val="ru-RU"/>
        </w:rPr>
        <w:t>Організація</w:t>
      </w:r>
      <w:proofErr w:type="spellEnd"/>
      <w:r w:rsidRPr="004B5D07">
        <w:rPr>
          <w:rFonts w:ascii="Times New Roman" w:eastAsia="Verdana" w:hAnsi="Times New Roman" w:cs="Times New Roman"/>
          <w:b/>
          <w:bCs/>
          <w:kern w:val="24"/>
          <w:sz w:val="32"/>
          <w:szCs w:val="32"/>
          <w:lang w:val="ru-RU"/>
        </w:rPr>
        <w:t xml:space="preserve"> </w:t>
      </w:r>
      <w:proofErr w:type="spellStart"/>
      <w:r w:rsidRPr="004B5D07">
        <w:rPr>
          <w:rFonts w:ascii="Times New Roman" w:eastAsia="Verdana" w:hAnsi="Times New Roman" w:cs="Times New Roman"/>
          <w:b/>
          <w:bCs/>
          <w:kern w:val="24"/>
          <w:sz w:val="32"/>
          <w:szCs w:val="32"/>
          <w:lang w:val="ru-RU"/>
        </w:rPr>
        <w:t>першої</w:t>
      </w:r>
      <w:proofErr w:type="spellEnd"/>
      <w:r w:rsidRPr="004B5D07">
        <w:rPr>
          <w:rFonts w:ascii="Times New Roman" w:eastAsia="Verdana" w:hAnsi="Times New Roman" w:cs="Times New Roman"/>
          <w:b/>
          <w:bCs/>
          <w:kern w:val="24"/>
          <w:sz w:val="32"/>
          <w:szCs w:val="32"/>
          <w:lang w:val="ru-RU"/>
        </w:rPr>
        <w:t xml:space="preserve"> </w:t>
      </w:r>
      <w:proofErr w:type="spellStart"/>
      <w:r w:rsidRPr="004B5D07">
        <w:rPr>
          <w:rFonts w:ascii="Times New Roman" w:eastAsia="Verdana" w:hAnsi="Times New Roman" w:cs="Times New Roman"/>
          <w:b/>
          <w:bCs/>
          <w:kern w:val="24"/>
          <w:sz w:val="32"/>
          <w:szCs w:val="32"/>
          <w:lang w:val="ru-RU"/>
        </w:rPr>
        <w:t>медичної</w:t>
      </w:r>
      <w:proofErr w:type="spellEnd"/>
      <w:r w:rsidRPr="004B5D07">
        <w:rPr>
          <w:rFonts w:ascii="Times New Roman" w:eastAsia="Verdana" w:hAnsi="Times New Roman" w:cs="Times New Roman"/>
          <w:b/>
          <w:bCs/>
          <w:kern w:val="24"/>
          <w:sz w:val="32"/>
          <w:szCs w:val="32"/>
          <w:lang w:val="ru-RU"/>
        </w:rPr>
        <w:t xml:space="preserve"> (</w:t>
      </w:r>
      <w:proofErr w:type="spellStart"/>
      <w:r w:rsidRPr="004B5D07">
        <w:rPr>
          <w:rFonts w:ascii="Times New Roman" w:eastAsia="Verdana" w:hAnsi="Times New Roman" w:cs="Times New Roman"/>
          <w:b/>
          <w:bCs/>
          <w:kern w:val="24"/>
          <w:sz w:val="32"/>
          <w:szCs w:val="32"/>
          <w:lang w:val="ru-RU"/>
        </w:rPr>
        <w:t>домедичної</w:t>
      </w:r>
      <w:proofErr w:type="spellEnd"/>
      <w:r w:rsidRPr="004B5D07">
        <w:rPr>
          <w:rFonts w:ascii="Times New Roman" w:eastAsia="Verdana" w:hAnsi="Times New Roman" w:cs="Times New Roman"/>
          <w:b/>
          <w:bCs/>
          <w:kern w:val="24"/>
          <w:sz w:val="32"/>
          <w:szCs w:val="32"/>
          <w:lang w:val="ru-RU"/>
        </w:rPr>
        <w:t xml:space="preserve">) </w:t>
      </w:r>
      <w:proofErr w:type="spellStart"/>
      <w:r w:rsidRPr="004B5D07">
        <w:rPr>
          <w:rFonts w:ascii="Times New Roman" w:eastAsia="Verdana" w:hAnsi="Times New Roman" w:cs="Times New Roman"/>
          <w:b/>
          <w:bCs/>
          <w:kern w:val="24"/>
          <w:sz w:val="32"/>
          <w:szCs w:val="32"/>
          <w:lang w:val="ru-RU"/>
        </w:rPr>
        <w:t>допомоги</w:t>
      </w:r>
      <w:proofErr w:type="spellEnd"/>
      <w:r w:rsidRPr="004B5D07">
        <w:rPr>
          <w:rFonts w:ascii="Times New Roman" w:eastAsia="Verdana" w:hAnsi="Times New Roman" w:cs="Times New Roman"/>
          <w:b/>
          <w:bCs/>
          <w:kern w:val="24"/>
          <w:sz w:val="32"/>
          <w:szCs w:val="32"/>
          <w:lang w:val="ru-RU"/>
        </w:rPr>
        <w:t xml:space="preserve"> в </w:t>
      </w:r>
      <w:proofErr w:type="spellStart"/>
      <w:proofErr w:type="gramStart"/>
      <w:r w:rsidRPr="004B5D07">
        <w:rPr>
          <w:rFonts w:ascii="Times New Roman" w:eastAsia="Verdana" w:hAnsi="Times New Roman" w:cs="Times New Roman"/>
          <w:b/>
          <w:bCs/>
          <w:kern w:val="24"/>
          <w:sz w:val="32"/>
          <w:szCs w:val="32"/>
          <w:lang w:val="ru-RU"/>
        </w:rPr>
        <w:t>п</w:t>
      </w:r>
      <w:proofErr w:type="gramEnd"/>
      <w:r w:rsidRPr="004B5D07">
        <w:rPr>
          <w:rFonts w:ascii="Times New Roman" w:eastAsia="Verdana" w:hAnsi="Times New Roman" w:cs="Times New Roman"/>
          <w:b/>
          <w:bCs/>
          <w:kern w:val="24"/>
          <w:sz w:val="32"/>
          <w:szCs w:val="32"/>
          <w:lang w:val="ru-RU"/>
        </w:rPr>
        <w:t>ідрозділі</w:t>
      </w:r>
      <w:proofErr w:type="spellEnd"/>
      <w:r w:rsidRPr="004B5D07">
        <w:rPr>
          <w:rFonts w:ascii="Times New Roman" w:eastAsia="Verdana" w:hAnsi="Times New Roman" w:cs="Times New Roman"/>
          <w:b/>
          <w:bCs/>
          <w:kern w:val="24"/>
          <w:sz w:val="32"/>
          <w:szCs w:val="32"/>
          <w:lang w:val="ru-RU"/>
        </w:rPr>
        <w:t xml:space="preserve"> (2 </w:t>
      </w:r>
      <w:proofErr w:type="spellStart"/>
      <w:r w:rsidRPr="004B5D07">
        <w:rPr>
          <w:rFonts w:ascii="Times New Roman" w:eastAsia="Verdana" w:hAnsi="Times New Roman" w:cs="Times New Roman"/>
          <w:b/>
          <w:bCs/>
          <w:kern w:val="24"/>
          <w:sz w:val="32"/>
          <w:szCs w:val="32"/>
          <w:lang w:val="ru-RU"/>
        </w:rPr>
        <w:t>години</w:t>
      </w:r>
      <w:proofErr w:type="spellEnd"/>
      <w:r w:rsidRPr="004B5D07">
        <w:rPr>
          <w:rFonts w:ascii="Times New Roman" w:eastAsia="Verdana" w:hAnsi="Times New Roman" w:cs="Times New Roman"/>
          <w:b/>
          <w:bCs/>
          <w:kern w:val="24"/>
          <w:sz w:val="32"/>
          <w:szCs w:val="32"/>
          <w:lang w:val="ru-RU"/>
        </w:rPr>
        <w:t>)</w:t>
      </w:r>
    </w:p>
    <w:p w:rsidR="009623EC" w:rsidRPr="004B5D07" w:rsidRDefault="009623EC" w:rsidP="009623EC">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Мета:</w:t>
      </w:r>
    </w:p>
    <w:p w:rsidR="009623EC" w:rsidRPr="004B5D07" w:rsidRDefault="009623EC" w:rsidP="009623EC">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закріпити теоретичні знання учнів з теми «</w:t>
      </w:r>
      <w:r w:rsidRPr="004B5D07">
        <w:rPr>
          <w:rFonts w:ascii="Times New Roman" w:eastAsia="Calibri" w:hAnsi="Times New Roman" w:cs="Times New Roman"/>
          <w:bCs/>
          <w:iCs/>
          <w:sz w:val="28"/>
          <w:szCs w:val="28"/>
          <w:lang w:eastAsia="uk-UA"/>
        </w:rPr>
        <w:t xml:space="preserve">Надання </w:t>
      </w:r>
      <w:proofErr w:type="spellStart"/>
      <w:r w:rsidRPr="004B5D07">
        <w:rPr>
          <w:rFonts w:ascii="Times New Roman" w:eastAsia="Calibri" w:hAnsi="Times New Roman" w:cs="Times New Roman"/>
          <w:bCs/>
          <w:iCs/>
          <w:sz w:val="28"/>
          <w:szCs w:val="28"/>
          <w:lang w:eastAsia="uk-UA"/>
        </w:rPr>
        <w:t>домедичної</w:t>
      </w:r>
      <w:proofErr w:type="spellEnd"/>
      <w:r w:rsidRPr="004B5D07">
        <w:rPr>
          <w:rFonts w:ascii="Times New Roman" w:eastAsia="Calibri" w:hAnsi="Times New Roman" w:cs="Times New Roman"/>
          <w:bCs/>
          <w:iCs/>
          <w:sz w:val="28"/>
          <w:szCs w:val="28"/>
          <w:lang w:eastAsia="uk-UA"/>
        </w:rPr>
        <w:t xml:space="preserve"> допомоги при кровотечах, пораненнях, переломах та вивихах</w:t>
      </w:r>
      <w:r w:rsidRPr="004B5D07">
        <w:rPr>
          <w:rFonts w:ascii="Times New Roman" w:eastAsiaTheme="minorEastAsia" w:hAnsi="Times New Roman" w:cs="Times New Roman"/>
          <w:kern w:val="24"/>
          <w:sz w:val="28"/>
          <w:szCs w:val="28"/>
          <w:lang w:eastAsia="uk-UA"/>
        </w:rPr>
        <w:t>», продовжувати вдосконалювати уміння користуватися засобами для зупинки кровотеч, накладати пов’язки, бандаж, джгут, турнікет;</w:t>
      </w:r>
    </w:p>
    <w:p w:rsidR="009623EC" w:rsidRPr="004B5D07" w:rsidRDefault="009623EC" w:rsidP="009623EC">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ознайомити учнів з поняттям «тактична медицина»; розкрити етапи та основні принципи надання допомоги в сучасних військово-польових умовах; сформувати уявлення про організацію першої медичної  (</w:t>
      </w:r>
      <w:proofErr w:type="spellStart"/>
      <w:r w:rsidRPr="004B5D07">
        <w:rPr>
          <w:rFonts w:ascii="Times New Roman" w:eastAsiaTheme="minorEastAsia" w:hAnsi="Times New Roman" w:cs="Times New Roman"/>
          <w:kern w:val="24"/>
          <w:sz w:val="28"/>
          <w:szCs w:val="28"/>
          <w:lang w:eastAsia="uk-UA"/>
        </w:rPr>
        <w:t>домедичної</w:t>
      </w:r>
      <w:proofErr w:type="spellEnd"/>
      <w:r w:rsidRPr="004B5D07">
        <w:rPr>
          <w:rFonts w:ascii="Times New Roman" w:eastAsiaTheme="minorEastAsia" w:hAnsi="Times New Roman" w:cs="Times New Roman"/>
          <w:kern w:val="24"/>
          <w:sz w:val="28"/>
          <w:szCs w:val="28"/>
          <w:lang w:eastAsia="uk-UA"/>
        </w:rPr>
        <w:t xml:space="preserve">) допомоги в підрозділі; ознайомити юнаків з індивідуальною аптечкою  </w:t>
      </w:r>
      <w:r w:rsidRPr="004B5D07">
        <w:rPr>
          <w:rFonts w:ascii="Times New Roman" w:eastAsiaTheme="minorEastAsia" w:hAnsi="Times New Roman" w:cs="Times New Roman"/>
          <w:kern w:val="24"/>
          <w:sz w:val="28"/>
          <w:szCs w:val="28"/>
          <w:lang w:val="en-US" w:eastAsia="uk-UA"/>
        </w:rPr>
        <w:t>IFAK</w:t>
      </w:r>
      <w:r w:rsidRPr="004B5D07">
        <w:rPr>
          <w:rFonts w:ascii="Times New Roman" w:eastAsiaTheme="minorEastAsia" w:hAnsi="Times New Roman" w:cs="Times New Roman"/>
          <w:kern w:val="24"/>
          <w:sz w:val="28"/>
          <w:szCs w:val="28"/>
          <w:lang w:eastAsia="uk-UA"/>
        </w:rPr>
        <w:t>, методами та способами  транспортування пораненого із сектору обстрілу в сектор укриття;</w:t>
      </w:r>
    </w:p>
    <w:p w:rsidR="009623EC" w:rsidRPr="004B5D07" w:rsidRDefault="009623EC" w:rsidP="009623EC">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тренувати особового складу загону з виконання елементів стройової підготовки;</w:t>
      </w:r>
    </w:p>
    <w:p w:rsidR="009623EC" w:rsidRPr="004B5D07" w:rsidRDefault="009623EC" w:rsidP="009623EC">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виховувати дисциплінованість, координацію та впевненість у своїх діях, прийняття чіткого правильного рішення в будь-яких ситуаціях.</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Обладнання та матеріали:</w:t>
      </w:r>
    </w:p>
    <w:p w:rsidR="009623EC" w:rsidRPr="004B5D07" w:rsidRDefault="009623EC" w:rsidP="009623EC">
      <w:pPr>
        <w:numPr>
          <w:ilvl w:val="0"/>
          <w:numId w:val="1"/>
        </w:num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індивідуальні  аптечки </w:t>
      </w:r>
      <w:r w:rsidRPr="004B5D07">
        <w:rPr>
          <w:rFonts w:ascii="Times New Roman" w:eastAsia="Times New Roman" w:hAnsi="Times New Roman" w:cs="Times New Roman"/>
          <w:sz w:val="28"/>
          <w:szCs w:val="28"/>
          <w:lang w:val="en-US" w:eastAsia="uk-UA"/>
        </w:rPr>
        <w:t>IFAK</w:t>
      </w:r>
      <w:r w:rsidRPr="004B5D07">
        <w:rPr>
          <w:rFonts w:ascii="Times New Roman" w:eastAsia="Times New Roman" w:hAnsi="Times New Roman" w:cs="Times New Roman"/>
          <w:sz w:val="28"/>
          <w:szCs w:val="28"/>
          <w:lang w:eastAsia="uk-UA"/>
        </w:rPr>
        <w:t>, мультимедійний комплекс, підручники.</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Базові поняття й терміни:</w:t>
      </w:r>
    </w:p>
    <w:p w:rsidR="009623EC" w:rsidRPr="004B5D07" w:rsidRDefault="009623EC" w:rsidP="009623EC">
      <w:pPr>
        <w:numPr>
          <w:ilvl w:val="0"/>
          <w:numId w:val="2"/>
        </w:numPr>
        <w:spacing w:after="0" w:line="240" w:lineRule="auto"/>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тактична медицина, </w:t>
      </w:r>
      <w:proofErr w:type="spellStart"/>
      <w:r w:rsidRPr="004B5D07">
        <w:rPr>
          <w:rFonts w:ascii="Times New Roman" w:eastAsia="Times New Roman" w:hAnsi="Times New Roman" w:cs="Times New Roman"/>
          <w:sz w:val="28"/>
          <w:szCs w:val="28"/>
          <w:lang w:eastAsia="uk-UA"/>
        </w:rPr>
        <w:t>домедична</w:t>
      </w:r>
      <w:proofErr w:type="spellEnd"/>
      <w:r w:rsidRPr="004B5D07">
        <w:rPr>
          <w:rFonts w:ascii="Times New Roman" w:eastAsia="Times New Roman" w:hAnsi="Times New Roman" w:cs="Times New Roman"/>
          <w:sz w:val="28"/>
          <w:szCs w:val="28"/>
          <w:lang w:eastAsia="uk-UA"/>
        </w:rPr>
        <w:t xml:space="preserve"> допомога,  індивідуальна  аптечка  IFAK, етапи надання допомоги пораненим; червона, жовта та зелена зони; прийоми транспортування пораненого (в положенні лежачи на собі, стоячи; транспортування  пораненого двома бійцями).</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Форма проведення: </w:t>
      </w:r>
      <w:r w:rsidRPr="004B5D07">
        <w:rPr>
          <w:rFonts w:ascii="Times New Roman" w:eastAsia="Times New Roman" w:hAnsi="Times New Roman" w:cs="Times New Roman"/>
          <w:sz w:val="28"/>
          <w:szCs w:val="28"/>
          <w:lang w:eastAsia="uk-UA"/>
        </w:rPr>
        <w:t>теоретично-практичне заняття.</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Методи проведення: </w:t>
      </w:r>
      <w:r w:rsidRPr="004B5D07">
        <w:rPr>
          <w:rFonts w:ascii="Times New Roman" w:eastAsia="Times New Roman" w:hAnsi="Times New Roman" w:cs="Times New Roman"/>
          <w:sz w:val="28"/>
          <w:szCs w:val="28"/>
          <w:lang w:eastAsia="uk-UA"/>
        </w:rPr>
        <w:t>розповідь, бесіда, показ, перегляд презентації</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Місце проведення: </w:t>
      </w:r>
      <w:r w:rsidRPr="004B5D07">
        <w:rPr>
          <w:rFonts w:ascii="Times New Roman" w:eastAsia="Times New Roman" w:hAnsi="Times New Roman" w:cs="Times New Roman"/>
          <w:sz w:val="28"/>
          <w:szCs w:val="28"/>
          <w:lang w:eastAsia="uk-UA"/>
        </w:rPr>
        <w:t>кабінет ЗВ, стрілецький тир.</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Тип уроку: </w:t>
      </w:r>
      <w:r w:rsidRPr="004B5D07">
        <w:rPr>
          <w:rFonts w:ascii="Times New Roman" w:eastAsia="Times New Roman" w:hAnsi="Times New Roman" w:cs="Times New Roman"/>
          <w:sz w:val="28"/>
          <w:szCs w:val="28"/>
          <w:lang w:eastAsia="uk-UA"/>
        </w:rPr>
        <w:t>комбінований.</w:t>
      </w:r>
    </w:p>
    <w:p w:rsidR="009623EC" w:rsidRPr="004B5D07" w:rsidRDefault="009623EC" w:rsidP="009623EC">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Структура уроку</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 Організаційний етап                                                                                      2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ІІ. Тренування особового складу                                                                     6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ІІІ. Актуалізація опорних знань та мотивація навчальної діяльності          7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ІV. Вивчення нового матеріалу                                                                       30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1. Поняття про тактичну медицину.</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2. Етапи надання допомоги пораненим в сучасних військово-польових умовах.</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3. Організація першої медичної  (</w:t>
      </w:r>
      <w:proofErr w:type="spellStart"/>
      <w:r w:rsidRPr="004B5D07">
        <w:rPr>
          <w:rFonts w:ascii="Times New Roman" w:eastAsia="Times New Roman" w:hAnsi="Times New Roman" w:cs="Times New Roman"/>
          <w:sz w:val="28"/>
          <w:szCs w:val="28"/>
          <w:lang w:eastAsia="uk-UA"/>
        </w:rPr>
        <w:t>домедичної</w:t>
      </w:r>
      <w:proofErr w:type="spellEnd"/>
      <w:r w:rsidRPr="004B5D07">
        <w:rPr>
          <w:rFonts w:ascii="Times New Roman" w:eastAsia="Times New Roman" w:hAnsi="Times New Roman" w:cs="Times New Roman"/>
          <w:sz w:val="28"/>
          <w:szCs w:val="28"/>
          <w:lang w:eastAsia="uk-UA"/>
        </w:rPr>
        <w:t xml:space="preserve">) допомоги в підрозділі. </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Індивідуальна аптечка IFAK.</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4. Надання </w:t>
      </w:r>
      <w:proofErr w:type="spellStart"/>
      <w:r w:rsidRPr="004B5D07">
        <w:rPr>
          <w:rFonts w:ascii="Times New Roman" w:eastAsia="Times New Roman" w:hAnsi="Times New Roman" w:cs="Times New Roman"/>
          <w:sz w:val="28"/>
          <w:szCs w:val="28"/>
          <w:lang w:eastAsia="uk-UA"/>
        </w:rPr>
        <w:t>домедичної</w:t>
      </w:r>
      <w:proofErr w:type="spellEnd"/>
      <w:r w:rsidRPr="004B5D07">
        <w:rPr>
          <w:rFonts w:ascii="Times New Roman" w:eastAsia="Times New Roman" w:hAnsi="Times New Roman" w:cs="Times New Roman"/>
          <w:sz w:val="28"/>
          <w:szCs w:val="28"/>
          <w:lang w:eastAsia="uk-UA"/>
        </w:rPr>
        <w:t xml:space="preserve">  допомоги в секторі обстрілу.</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5. Транспортування та переміщення пораненого в сектор укриття. </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V. Практична частина                                                                                          37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proofErr w:type="gramStart"/>
      <w:r w:rsidRPr="004B5D07">
        <w:rPr>
          <w:rFonts w:ascii="Times New Roman" w:eastAsia="Times New Roman" w:hAnsi="Times New Roman" w:cs="Times New Roman"/>
          <w:sz w:val="28"/>
          <w:szCs w:val="28"/>
          <w:lang w:val="en-US" w:eastAsia="uk-UA"/>
        </w:rPr>
        <w:t>V</w:t>
      </w:r>
      <w:r w:rsidRPr="004B5D07">
        <w:rPr>
          <w:rFonts w:ascii="Times New Roman" w:eastAsia="Times New Roman" w:hAnsi="Times New Roman" w:cs="Times New Roman"/>
          <w:sz w:val="28"/>
          <w:szCs w:val="28"/>
          <w:lang w:eastAsia="uk-UA"/>
        </w:rPr>
        <w:t>І.Узагальнення, систематизація й контроль знань та вмінь учнів                3 хв.</w:t>
      </w:r>
      <w:proofErr w:type="gramEnd"/>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lastRenderedPageBreak/>
        <w:t>VІ</w:t>
      </w:r>
      <w:r w:rsidR="00125143" w:rsidRPr="004B5D07">
        <w:rPr>
          <w:rFonts w:ascii="Times New Roman" w:eastAsia="Times New Roman" w:hAnsi="Times New Roman" w:cs="Times New Roman"/>
          <w:sz w:val="28"/>
          <w:szCs w:val="28"/>
          <w:lang w:eastAsia="uk-UA"/>
        </w:rPr>
        <w:t>І</w:t>
      </w:r>
      <w:r w:rsidRPr="004B5D07">
        <w:rPr>
          <w:rFonts w:ascii="Times New Roman" w:eastAsia="Times New Roman" w:hAnsi="Times New Roman" w:cs="Times New Roman"/>
          <w:sz w:val="28"/>
          <w:szCs w:val="28"/>
          <w:lang w:eastAsia="uk-UA"/>
        </w:rPr>
        <w:t xml:space="preserve"> Підбиття підсумків уроку                                                                              3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VІІ</w:t>
      </w:r>
      <w:r w:rsidR="00125143" w:rsidRPr="004B5D07">
        <w:rPr>
          <w:rFonts w:ascii="Times New Roman" w:eastAsia="Times New Roman" w:hAnsi="Times New Roman" w:cs="Times New Roman"/>
          <w:sz w:val="28"/>
          <w:szCs w:val="28"/>
          <w:lang w:eastAsia="uk-UA"/>
        </w:rPr>
        <w:t>І</w:t>
      </w:r>
      <w:r w:rsidRPr="004B5D07">
        <w:rPr>
          <w:rFonts w:ascii="Times New Roman" w:eastAsia="Times New Roman" w:hAnsi="Times New Roman" w:cs="Times New Roman"/>
          <w:sz w:val="28"/>
          <w:szCs w:val="28"/>
          <w:lang w:eastAsia="uk-UA"/>
        </w:rPr>
        <w:t>. Домашнє завдання                                                         </w:t>
      </w:r>
      <w:r w:rsidR="00125143" w:rsidRPr="004B5D07">
        <w:rPr>
          <w:rFonts w:ascii="Times New Roman" w:eastAsia="Times New Roman" w:hAnsi="Times New Roman" w:cs="Times New Roman"/>
          <w:sz w:val="28"/>
          <w:szCs w:val="28"/>
          <w:lang w:eastAsia="uk-UA"/>
        </w:rPr>
        <w:t>                               </w:t>
      </w:r>
      <w:r w:rsidRPr="004B5D07">
        <w:rPr>
          <w:rFonts w:ascii="Times New Roman" w:eastAsia="Times New Roman" w:hAnsi="Times New Roman" w:cs="Times New Roman"/>
          <w:sz w:val="28"/>
          <w:szCs w:val="28"/>
          <w:lang w:eastAsia="uk-UA"/>
        </w:rPr>
        <w:t>2 хв.</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 </w:t>
      </w:r>
    </w:p>
    <w:p w:rsidR="009623EC" w:rsidRPr="004B5D07" w:rsidRDefault="009623EC" w:rsidP="009623EC">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Хід уроку</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  Організаційний етап</w:t>
      </w:r>
    </w:p>
    <w:p w:rsidR="009623EC" w:rsidRPr="004B5D07" w:rsidRDefault="009623EC" w:rsidP="009623EC">
      <w:pPr>
        <w:numPr>
          <w:ilvl w:val="0"/>
          <w:numId w:val="6"/>
        </w:numPr>
        <w:tabs>
          <w:tab w:val="left" w:pos="1276"/>
        </w:tabs>
        <w:spacing w:after="0" w:line="240" w:lineRule="auto"/>
        <w:ind w:left="709" w:hanging="283"/>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Шикування особового складу (</w:t>
      </w:r>
      <w:proofErr w:type="spellStart"/>
      <w:r w:rsidRPr="004B5D07">
        <w:rPr>
          <w:rFonts w:ascii="Times New Roman" w:eastAsia="Times New Roman" w:hAnsi="Times New Roman" w:cs="Times New Roman"/>
          <w:sz w:val="28"/>
          <w:szCs w:val="28"/>
          <w:lang w:eastAsia="uk-UA"/>
        </w:rPr>
        <w:t>одношеренговий</w:t>
      </w:r>
      <w:proofErr w:type="spellEnd"/>
      <w:r w:rsidRPr="004B5D07">
        <w:rPr>
          <w:rFonts w:ascii="Times New Roman" w:eastAsia="Times New Roman" w:hAnsi="Times New Roman" w:cs="Times New Roman"/>
          <w:sz w:val="28"/>
          <w:szCs w:val="28"/>
          <w:lang w:eastAsia="uk-UA"/>
        </w:rPr>
        <w:t xml:space="preserve"> стрій).</w:t>
      </w:r>
      <w:r w:rsidR="00125143" w:rsidRPr="004B5D07">
        <w:rPr>
          <w:rFonts w:ascii="Times New Roman" w:eastAsia="Times New Roman" w:hAnsi="Times New Roman" w:cs="Times New Roman"/>
          <w:sz w:val="28"/>
          <w:szCs w:val="28"/>
          <w:lang w:eastAsia="uk-UA"/>
        </w:rPr>
        <w:t xml:space="preserve"> Гімн України (виконання учнями).</w:t>
      </w:r>
    </w:p>
    <w:p w:rsidR="009623EC" w:rsidRPr="004B5D07" w:rsidRDefault="009623EC" w:rsidP="009623EC">
      <w:pPr>
        <w:numPr>
          <w:ilvl w:val="0"/>
          <w:numId w:val="6"/>
        </w:numPr>
        <w:tabs>
          <w:tab w:val="left" w:pos="1276"/>
        </w:tabs>
        <w:spacing w:after="0" w:line="240" w:lineRule="auto"/>
        <w:ind w:left="709" w:hanging="283"/>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Привітання та доповідь викладачу.</w:t>
      </w:r>
    </w:p>
    <w:p w:rsidR="009623EC" w:rsidRPr="004B5D07" w:rsidRDefault="009623EC" w:rsidP="009623EC">
      <w:pPr>
        <w:numPr>
          <w:ilvl w:val="0"/>
          <w:numId w:val="6"/>
        </w:numPr>
        <w:tabs>
          <w:tab w:val="left" w:pos="1276"/>
        </w:tabs>
        <w:spacing w:after="0" w:line="240" w:lineRule="auto"/>
        <w:ind w:left="709" w:hanging="283"/>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Перевірка готовності до заняття.</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ІІ. Тренування особового складу</w:t>
      </w:r>
    </w:p>
    <w:p w:rsidR="009623EC" w:rsidRPr="004B5D07" w:rsidRDefault="009623EC" w:rsidP="009623EC">
      <w:pPr>
        <w:numPr>
          <w:ilvl w:val="0"/>
          <w:numId w:val="4"/>
        </w:numPr>
        <w:spacing w:after="0" w:line="240" w:lineRule="auto"/>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Шикування в дві шеренги.</w:t>
      </w:r>
    </w:p>
    <w:p w:rsidR="009623EC" w:rsidRPr="004B5D07" w:rsidRDefault="009623EC" w:rsidP="009623EC">
      <w:pPr>
        <w:numPr>
          <w:ilvl w:val="0"/>
          <w:numId w:val="4"/>
        </w:numPr>
        <w:spacing w:after="0" w:line="240" w:lineRule="auto"/>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Розмикання шеренг на відстань 6 кроків</w:t>
      </w:r>
    </w:p>
    <w:p w:rsidR="009623EC" w:rsidRPr="004B5D07" w:rsidRDefault="009623EC" w:rsidP="009623EC">
      <w:pPr>
        <w:numPr>
          <w:ilvl w:val="0"/>
          <w:numId w:val="4"/>
        </w:numPr>
        <w:spacing w:after="0" w:line="240" w:lineRule="auto"/>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Відпрацювання стройових прийомів в парі</w:t>
      </w:r>
    </w:p>
    <w:p w:rsidR="009623EC" w:rsidRPr="004B5D07" w:rsidRDefault="009623EC" w:rsidP="009623EC">
      <w:pPr>
        <w:numPr>
          <w:ilvl w:val="0"/>
          <w:numId w:val="4"/>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Виконання силової вправи «Згинання-розгинання  рук в упорі лежачи»,  виконання вправи  «Почергова зміна положення «Стрільби з коліна» з лівого коліна на праве»  ( виконання вправи 100 разів заміняє біг на дистанцію 1000 м).</w:t>
      </w:r>
    </w:p>
    <w:p w:rsidR="009623EC" w:rsidRPr="004B5D07" w:rsidRDefault="009623EC" w:rsidP="009623EC">
      <w:pPr>
        <w:spacing w:after="0" w:line="240" w:lineRule="auto"/>
        <w:textAlignment w:val="baseline"/>
        <w:rPr>
          <w:rFonts w:ascii="Times New Roman" w:hAnsi="Times New Roman" w:cs="Times New Roman"/>
          <w:sz w:val="28"/>
          <w:szCs w:val="28"/>
        </w:rPr>
      </w:pPr>
      <w:r w:rsidRPr="004B5D07">
        <w:rPr>
          <w:rFonts w:ascii="Times New Roman" w:hAnsi="Times New Roman" w:cs="Times New Roman"/>
          <w:b/>
          <w:bCs/>
          <w:sz w:val="28"/>
          <w:szCs w:val="28"/>
          <w:bdr w:val="none" w:sz="0" w:space="0" w:color="auto" w:frame="1"/>
        </w:rPr>
        <w:t>ІІІ. Актуалізація опорних знань та мотивація навчальної діяльності</w:t>
      </w:r>
    </w:p>
    <w:p w:rsidR="009623EC" w:rsidRPr="004B5D07" w:rsidRDefault="009623EC" w:rsidP="009623EC">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sz w:val="28"/>
          <w:szCs w:val="28"/>
          <w:lang w:eastAsia="uk-UA"/>
        </w:rPr>
        <w:t>Бліц-опитування</w:t>
      </w:r>
      <w:proofErr w:type="spellEnd"/>
      <w:r w:rsidRPr="004B5D07">
        <w:rPr>
          <w:rFonts w:ascii="Times New Roman" w:eastAsia="Times New Roman" w:hAnsi="Times New Roman" w:cs="Times New Roman"/>
          <w:sz w:val="28"/>
          <w:szCs w:val="28"/>
          <w:lang w:eastAsia="uk-UA"/>
        </w:rPr>
        <w:t xml:space="preserve"> особового складу (узагальнення знань, отриманих на минулих заняттях).</w:t>
      </w:r>
    </w:p>
    <w:p w:rsidR="009623EC" w:rsidRPr="004B5D07" w:rsidRDefault="009623EC" w:rsidP="009623EC">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Відпрацювання практичного навику ведення бою на пересічній місцевості (в зоні А та в зоні В, розвідка, повернення).</w:t>
      </w:r>
    </w:p>
    <w:p w:rsidR="009623EC" w:rsidRPr="004B5D07" w:rsidRDefault="009623EC" w:rsidP="009623EC">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Подяка особовому складу загону за виконане завдання.</w:t>
      </w:r>
    </w:p>
    <w:p w:rsidR="009623EC" w:rsidRPr="004B5D07" w:rsidRDefault="009623EC" w:rsidP="009623EC">
      <w:pPr>
        <w:numPr>
          <w:ilvl w:val="0"/>
          <w:numId w:val="5"/>
        </w:numPr>
        <w:spacing w:after="0" w:line="240" w:lineRule="auto"/>
        <w:ind w:left="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Оголошення теми та навчально-виховної мети заняття.</w:t>
      </w:r>
      <w:r w:rsidRPr="004B5D07">
        <w:rPr>
          <w:rFonts w:ascii="Times New Roman" w:eastAsia="Times New Roman" w:hAnsi="Times New Roman" w:cs="Times New Roman"/>
          <w:i/>
          <w:iCs/>
          <w:sz w:val="28"/>
          <w:szCs w:val="28"/>
          <w:bdr w:val="none" w:sz="0" w:space="0" w:color="auto" w:frame="1"/>
          <w:lang w:eastAsia="uk-UA"/>
        </w:rPr>
        <w:t> </w:t>
      </w:r>
    </w:p>
    <w:p w:rsidR="009623EC" w:rsidRPr="004B5D07" w:rsidRDefault="009623EC" w:rsidP="009623EC">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ІV. Вивчення нового матеріалу</w:t>
      </w:r>
    </w:p>
    <w:p w:rsidR="009623EC" w:rsidRPr="004B5D07" w:rsidRDefault="009623EC" w:rsidP="009623EC">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  1. Поняття про тактичну медицину.</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Тактична медицина</w:t>
      </w:r>
      <w:r w:rsidRPr="004B5D07">
        <w:rPr>
          <w:rFonts w:ascii="Times New Roman" w:eastAsia="Times New Roman" w:hAnsi="Times New Roman" w:cs="Times New Roman"/>
          <w:bCs/>
          <w:sz w:val="28"/>
          <w:szCs w:val="28"/>
          <w:bdr w:val="none" w:sz="0" w:space="0" w:color="auto" w:frame="1"/>
          <w:lang w:eastAsia="uk-UA"/>
        </w:rPr>
        <w:t xml:space="preserve"> – це заходи з надання медичної допомоги військовослужбовцям на полі бою. Їх виконує спеціально підготовлений персонал. У його завдання входить порятунок життя, транспортування потерпілих, запобігання розвитку тяжких станів.</w:t>
      </w:r>
    </w:p>
    <w:p w:rsidR="009623EC" w:rsidRPr="004B5D07" w:rsidRDefault="009623EC" w:rsidP="009623EC">
      <w:pPr>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Arial" w:hAnsi="Times New Roman" w:cs="Times New Roman"/>
          <w:kern w:val="24"/>
          <w:sz w:val="28"/>
          <w:szCs w:val="28"/>
          <w:lang w:eastAsia="uk-UA"/>
        </w:rPr>
        <w:t xml:space="preserve">Причиною створення розділу </w:t>
      </w:r>
      <w:r w:rsidRPr="004B5D07">
        <w:rPr>
          <w:rFonts w:ascii="Times New Roman" w:eastAsia="Arial" w:hAnsi="Times New Roman" w:cs="Times New Roman"/>
          <w:b/>
          <w:bCs/>
          <w:kern w:val="24"/>
          <w:sz w:val="28"/>
          <w:szCs w:val="28"/>
          <w:lang w:eastAsia="uk-UA"/>
        </w:rPr>
        <w:t>«Тактична медицина</w:t>
      </w:r>
      <w:r w:rsidRPr="004B5D07">
        <w:rPr>
          <w:rFonts w:ascii="Times New Roman" w:eastAsia="Arial" w:hAnsi="Times New Roman" w:cs="Times New Roman"/>
          <w:kern w:val="24"/>
          <w:sz w:val="28"/>
          <w:szCs w:val="28"/>
          <w:lang w:eastAsia="uk-UA"/>
        </w:rPr>
        <w:t xml:space="preserve">» стала неочікувана російсько-українська війна, яка виявила повну неготовність Збройних сил України (ЗСУ) та суспільства до виживання військових та населення уражених сучасними видами зброї під час ведення бойових дій.  У військових конфліктах, в яких беруть участь армії країн членів НАТО гине не більше 3% поранених! Головне завдання ЗСУ - не дати загинути тим, кого можна врятувати. </w:t>
      </w:r>
    </w:p>
    <w:p w:rsidR="009623EC" w:rsidRPr="004B5D07" w:rsidRDefault="009623EC" w:rsidP="009623EC">
      <w:pPr>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Arial" w:hAnsi="Times New Roman" w:cs="Times New Roman"/>
          <w:kern w:val="24"/>
          <w:sz w:val="28"/>
          <w:szCs w:val="28"/>
          <w:lang w:eastAsia="uk-UA"/>
        </w:rPr>
        <w:t>Медицина вже успішно вирішує завдання вищого рівня –</w:t>
      </w:r>
      <w:r w:rsidRPr="004B5D07">
        <w:rPr>
          <w:rFonts w:ascii="Times New Roman" w:eastAsia="Arial" w:hAnsi="Times New Roman" w:cs="Times New Roman"/>
          <w:b/>
          <w:bCs/>
          <w:i/>
          <w:iCs/>
          <w:kern w:val="24"/>
          <w:sz w:val="28"/>
          <w:szCs w:val="28"/>
          <w:u w:val="single" w:color="FFFFFF"/>
          <w:lang w:eastAsia="uk-UA"/>
        </w:rPr>
        <w:t xml:space="preserve"> порятунку тих, хто завжди вважався безнадійним і гинув у 100 % випадків</w:t>
      </w:r>
      <w:r w:rsidRPr="004B5D07">
        <w:rPr>
          <w:rFonts w:ascii="Times New Roman" w:eastAsia="Arial" w:hAnsi="Times New Roman" w:cs="Times New Roman"/>
          <w:kern w:val="24"/>
          <w:sz w:val="28"/>
          <w:szCs w:val="28"/>
          <w:lang w:eastAsia="uk-UA"/>
        </w:rPr>
        <w:t>. Військові медики повідомляють, що їм тепер вдається врятувати 25 % таких “безнадійно” уражених.</w:t>
      </w:r>
    </w:p>
    <w:p w:rsidR="009623EC" w:rsidRPr="004B5D07" w:rsidRDefault="009623EC" w:rsidP="009623EC">
      <w:pPr>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Arial" w:hAnsi="Times New Roman" w:cs="Times New Roman"/>
          <w:kern w:val="24"/>
          <w:sz w:val="28"/>
          <w:szCs w:val="28"/>
          <w:lang w:eastAsia="uk-UA"/>
        </w:rPr>
        <w:t>Початок долікарської допомоги є  фактором, який значно покращує шанси на виживання пораненого. Тому існує поняття  “золотої години” - перша година після поранення, протягом якої повинно розпочатись надання кваліфікованої лікарської допомоги.</w:t>
      </w:r>
    </w:p>
    <w:p w:rsidR="009623EC" w:rsidRPr="004B5D07" w:rsidRDefault="009623EC" w:rsidP="009623EC">
      <w:pPr>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Arial" w:hAnsi="Times New Roman" w:cs="Times New Roman"/>
          <w:kern w:val="24"/>
          <w:sz w:val="28"/>
          <w:szCs w:val="28"/>
          <w:lang w:eastAsia="uk-UA"/>
        </w:rPr>
        <w:lastRenderedPageBreak/>
        <w:t xml:space="preserve">Кожен боєць будь-якої армії, крім майстерного володіння озброєнням, фізичної та тактичної підготовки, повинен досконало володіти прийомами надання </w:t>
      </w:r>
      <w:proofErr w:type="spellStart"/>
      <w:r w:rsidRPr="004B5D07">
        <w:rPr>
          <w:rFonts w:ascii="Times New Roman" w:eastAsia="Arial" w:hAnsi="Times New Roman" w:cs="Times New Roman"/>
          <w:kern w:val="24"/>
          <w:sz w:val="28"/>
          <w:szCs w:val="28"/>
          <w:lang w:eastAsia="uk-UA"/>
        </w:rPr>
        <w:t>домедичної</w:t>
      </w:r>
      <w:proofErr w:type="spellEnd"/>
      <w:r w:rsidRPr="004B5D07">
        <w:rPr>
          <w:rFonts w:ascii="Times New Roman" w:eastAsia="Arial" w:hAnsi="Times New Roman" w:cs="Times New Roman"/>
          <w:kern w:val="24"/>
          <w:sz w:val="28"/>
          <w:szCs w:val="28"/>
          <w:lang w:eastAsia="uk-UA"/>
        </w:rPr>
        <w:t xml:space="preserve"> допомоги в бойових умовах. </w:t>
      </w:r>
    </w:p>
    <w:p w:rsidR="009623EC" w:rsidRPr="004B5D07" w:rsidRDefault="009623EC" w:rsidP="009623EC">
      <w:pPr>
        <w:numPr>
          <w:ilvl w:val="1"/>
          <w:numId w:val="1"/>
        </w:numPr>
        <w:spacing w:after="0" w:line="240" w:lineRule="auto"/>
        <w:contextualSpacing/>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Етапи надання допомоги в сучасних військово-польових умовах.</w:t>
      </w:r>
    </w:p>
    <w:p w:rsidR="009623EC" w:rsidRPr="004B5D07" w:rsidRDefault="009623EC" w:rsidP="009623EC">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Виділяють три етапи надання допомоги пораненим у військово-польових умовах:</w:t>
      </w:r>
    </w:p>
    <w:p w:rsidR="00125143" w:rsidRPr="004B5D07" w:rsidRDefault="009623EC" w:rsidP="009623EC">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i/>
          <w:sz w:val="28"/>
          <w:szCs w:val="28"/>
          <w:bdr w:val="none" w:sz="0" w:space="0" w:color="auto" w:frame="1"/>
          <w:lang w:eastAsia="uk-UA"/>
        </w:rPr>
        <w:t xml:space="preserve">   Перший етап – допомога в </w:t>
      </w:r>
      <w:proofErr w:type="spellStart"/>
      <w:r w:rsidRPr="004B5D07">
        <w:rPr>
          <w:rFonts w:ascii="Times New Roman" w:eastAsia="Times New Roman" w:hAnsi="Times New Roman" w:cs="Times New Roman"/>
          <w:b/>
          <w:bCs/>
          <w:i/>
          <w:sz w:val="28"/>
          <w:szCs w:val="28"/>
          <w:bdr w:val="none" w:sz="0" w:space="0" w:color="auto" w:frame="1"/>
          <w:lang w:eastAsia="uk-UA"/>
        </w:rPr>
        <w:t>„червоній</w:t>
      </w:r>
      <w:proofErr w:type="spellEnd"/>
      <w:r w:rsidRPr="004B5D07">
        <w:rPr>
          <w:rFonts w:ascii="Times New Roman" w:eastAsia="Times New Roman" w:hAnsi="Times New Roman" w:cs="Times New Roman"/>
          <w:b/>
          <w:bCs/>
          <w:i/>
          <w:sz w:val="28"/>
          <w:szCs w:val="28"/>
          <w:bdr w:val="none" w:sz="0" w:space="0" w:color="auto" w:frame="1"/>
          <w:lang w:eastAsia="uk-UA"/>
        </w:rPr>
        <w:t xml:space="preserve"> зоні” (</w:t>
      </w:r>
      <w:r w:rsidRPr="004B5D07">
        <w:rPr>
          <w:rFonts w:ascii="Times New Roman" w:eastAsia="Times New Roman" w:hAnsi="Times New Roman" w:cs="Times New Roman"/>
          <w:bCs/>
          <w:sz w:val="28"/>
          <w:szCs w:val="28"/>
          <w:bdr w:val="none" w:sz="0" w:space="0" w:color="auto" w:frame="1"/>
          <w:lang w:eastAsia="uk-UA"/>
        </w:rPr>
        <w:t xml:space="preserve">англ. </w:t>
      </w:r>
      <w:proofErr w:type="spellStart"/>
      <w:r w:rsidRPr="004B5D07">
        <w:rPr>
          <w:rFonts w:ascii="Times New Roman" w:eastAsia="Times New Roman" w:hAnsi="Times New Roman" w:cs="Times New Roman"/>
          <w:bCs/>
          <w:sz w:val="28"/>
          <w:szCs w:val="28"/>
          <w:bdr w:val="none" w:sz="0" w:space="0" w:color="auto" w:frame="1"/>
          <w:lang w:eastAsia="uk-UA"/>
        </w:rPr>
        <w:t>Care</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Under</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Fire</w:t>
      </w:r>
      <w:proofErr w:type="spellEnd"/>
      <w:r w:rsidRPr="004B5D07">
        <w:rPr>
          <w:rFonts w:ascii="Times New Roman" w:eastAsia="Times New Roman" w:hAnsi="Times New Roman" w:cs="Times New Roman"/>
          <w:bCs/>
          <w:sz w:val="28"/>
          <w:szCs w:val="28"/>
          <w:bdr w:val="none" w:sz="0" w:space="0" w:color="auto" w:frame="1"/>
          <w:lang w:eastAsia="uk-UA"/>
        </w:rPr>
        <w:t xml:space="preserve"> – в різних джерелах перекладається як: </w:t>
      </w:r>
      <w:proofErr w:type="spellStart"/>
      <w:r w:rsidRPr="004B5D07">
        <w:rPr>
          <w:rFonts w:ascii="Times New Roman" w:eastAsia="Times New Roman" w:hAnsi="Times New Roman" w:cs="Times New Roman"/>
          <w:bCs/>
          <w:sz w:val="28"/>
          <w:szCs w:val="28"/>
          <w:bdr w:val="none" w:sz="0" w:space="0" w:color="auto" w:frame="1"/>
          <w:lang w:eastAsia="uk-UA"/>
        </w:rPr>
        <w:t>„надання</w:t>
      </w:r>
      <w:proofErr w:type="spellEnd"/>
      <w:r w:rsidRPr="004B5D07">
        <w:rPr>
          <w:rFonts w:ascii="Times New Roman" w:eastAsia="Times New Roman" w:hAnsi="Times New Roman" w:cs="Times New Roman"/>
          <w:bCs/>
          <w:sz w:val="28"/>
          <w:szCs w:val="28"/>
          <w:bdr w:val="none" w:sz="0" w:space="0" w:color="auto" w:frame="1"/>
          <w:lang w:eastAsia="uk-UA"/>
        </w:rPr>
        <w:t xml:space="preserve"> допомоги під вогнем”, в зоні обстрілу: сек</w:t>
      </w:r>
      <w:r w:rsidR="00125143" w:rsidRPr="004B5D07">
        <w:rPr>
          <w:rFonts w:ascii="Times New Roman" w:eastAsia="Times New Roman" w:hAnsi="Times New Roman" w:cs="Times New Roman"/>
          <w:bCs/>
          <w:sz w:val="28"/>
          <w:szCs w:val="28"/>
          <w:bdr w:val="none" w:sz="0" w:space="0" w:color="auto" w:frame="1"/>
          <w:lang w:eastAsia="uk-UA"/>
        </w:rPr>
        <w:t xml:space="preserve">тор обстрілу та сектор укриття). З метою детальнішого ознайомлення з наданням допомоги в  </w:t>
      </w:r>
      <w:proofErr w:type="spellStart"/>
      <w:r w:rsidR="00125143" w:rsidRPr="004B5D07">
        <w:rPr>
          <w:rFonts w:ascii="Times New Roman" w:eastAsia="Times New Roman" w:hAnsi="Times New Roman" w:cs="Times New Roman"/>
          <w:b/>
          <w:bCs/>
          <w:i/>
          <w:sz w:val="28"/>
          <w:szCs w:val="28"/>
          <w:bdr w:val="none" w:sz="0" w:space="0" w:color="auto" w:frame="1"/>
          <w:lang w:eastAsia="uk-UA"/>
        </w:rPr>
        <w:t>в</w:t>
      </w:r>
      <w:proofErr w:type="spellEnd"/>
      <w:r w:rsidR="00125143" w:rsidRPr="004B5D07">
        <w:rPr>
          <w:rFonts w:ascii="Times New Roman" w:eastAsia="Times New Roman" w:hAnsi="Times New Roman" w:cs="Times New Roman"/>
          <w:b/>
          <w:bCs/>
          <w:i/>
          <w:sz w:val="28"/>
          <w:szCs w:val="28"/>
          <w:bdr w:val="none" w:sz="0" w:space="0" w:color="auto" w:frame="1"/>
          <w:lang w:eastAsia="uk-UA"/>
        </w:rPr>
        <w:t xml:space="preserve"> </w:t>
      </w:r>
      <w:proofErr w:type="spellStart"/>
      <w:r w:rsidR="00125143" w:rsidRPr="004B5D07">
        <w:rPr>
          <w:rFonts w:ascii="Times New Roman" w:eastAsia="Times New Roman" w:hAnsi="Times New Roman" w:cs="Times New Roman"/>
          <w:b/>
          <w:bCs/>
          <w:i/>
          <w:sz w:val="28"/>
          <w:szCs w:val="28"/>
          <w:bdr w:val="none" w:sz="0" w:space="0" w:color="auto" w:frame="1"/>
          <w:lang w:eastAsia="uk-UA"/>
        </w:rPr>
        <w:t>„червоній</w:t>
      </w:r>
      <w:proofErr w:type="spellEnd"/>
      <w:r w:rsidR="00125143" w:rsidRPr="004B5D07">
        <w:rPr>
          <w:rFonts w:ascii="Times New Roman" w:eastAsia="Times New Roman" w:hAnsi="Times New Roman" w:cs="Times New Roman"/>
          <w:b/>
          <w:bCs/>
          <w:i/>
          <w:sz w:val="28"/>
          <w:szCs w:val="28"/>
          <w:bdr w:val="none" w:sz="0" w:space="0" w:color="auto" w:frame="1"/>
          <w:lang w:eastAsia="uk-UA"/>
        </w:rPr>
        <w:t xml:space="preserve"> зоні” </w:t>
      </w:r>
      <w:r w:rsidR="00125143" w:rsidRPr="004B5D07">
        <w:rPr>
          <w:rFonts w:ascii="Times New Roman" w:eastAsia="Times New Roman" w:hAnsi="Times New Roman" w:cs="Times New Roman"/>
          <w:bCs/>
          <w:sz w:val="28"/>
          <w:szCs w:val="28"/>
          <w:bdr w:val="none" w:sz="0" w:space="0" w:color="auto" w:frame="1"/>
          <w:lang w:eastAsia="uk-UA"/>
        </w:rPr>
        <w:t>можна переглянути навчальне відео за посиланням</w:t>
      </w:r>
    </w:p>
    <w:p w:rsidR="009623EC" w:rsidRPr="004B5D07" w:rsidRDefault="00125143" w:rsidP="009623EC">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r w:rsidRPr="004B5D07">
        <w:t xml:space="preserve"> </w:t>
      </w:r>
      <w:hyperlink r:id="rId67" w:history="1">
        <w:r w:rsidRPr="004B5D07">
          <w:rPr>
            <w:rStyle w:val="a7"/>
            <w:rFonts w:ascii="Times New Roman" w:eastAsia="Times New Roman" w:hAnsi="Times New Roman" w:cs="Times New Roman"/>
            <w:bCs/>
            <w:color w:val="auto"/>
            <w:sz w:val="28"/>
            <w:szCs w:val="28"/>
            <w:bdr w:val="none" w:sz="0" w:space="0" w:color="auto" w:frame="1"/>
            <w:lang w:eastAsia="uk-UA"/>
          </w:rPr>
          <w:t>https://www.youtube.com/watch?v=bXMZAfGYcV4&amp;t=2s</w:t>
        </w:r>
      </w:hyperlink>
      <w:r w:rsidRPr="004B5D07">
        <w:rPr>
          <w:rFonts w:ascii="Times New Roman" w:eastAsia="Times New Roman" w:hAnsi="Times New Roman" w:cs="Times New Roman"/>
          <w:bCs/>
          <w:sz w:val="28"/>
          <w:szCs w:val="28"/>
          <w:bdr w:val="none" w:sz="0" w:space="0" w:color="auto" w:frame="1"/>
          <w:lang w:eastAsia="uk-UA"/>
        </w:rPr>
        <w:t xml:space="preserve"> - Перша медична допомога на полі бою. Червона зона. Ч.1.</w:t>
      </w:r>
    </w:p>
    <w:p w:rsidR="00125143" w:rsidRPr="004B5D07" w:rsidRDefault="009623EC" w:rsidP="00125143">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
          <w:bCs/>
          <w:i/>
          <w:sz w:val="28"/>
          <w:szCs w:val="28"/>
          <w:bdr w:val="none" w:sz="0" w:space="0" w:color="auto" w:frame="1"/>
          <w:lang w:eastAsia="uk-UA"/>
        </w:rPr>
        <w:t xml:space="preserve">Другий етап – допомога в </w:t>
      </w:r>
      <w:proofErr w:type="spellStart"/>
      <w:r w:rsidRPr="004B5D07">
        <w:rPr>
          <w:rFonts w:ascii="Times New Roman" w:eastAsia="Times New Roman" w:hAnsi="Times New Roman" w:cs="Times New Roman"/>
          <w:b/>
          <w:bCs/>
          <w:i/>
          <w:sz w:val="28"/>
          <w:szCs w:val="28"/>
          <w:bdr w:val="none" w:sz="0" w:space="0" w:color="auto" w:frame="1"/>
          <w:lang w:eastAsia="uk-UA"/>
        </w:rPr>
        <w:t>„жовтій</w:t>
      </w:r>
      <w:proofErr w:type="spellEnd"/>
      <w:r w:rsidRPr="004B5D07">
        <w:rPr>
          <w:rFonts w:ascii="Times New Roman" w:eastAsia="Times New Roman" w:hAnsi="Times New Roman" w:cs="Times New Roman"/>
          <w:b/>
          <w:bCs/>
          <w:i/>
          <w:sz w:val="28"/>
          <w:szCs w:val="28"/>
          <w:bdr w:val="none" w:sz="0" w:space="0" w:color="auto" w:frame="1"/>
          <w:lang w:eastAsia="uk-UA"/>
        </w:rPr>
        <w:t xml:space="preserve"> зоні”</w:t>
      </w:r>
      <w:r w:rsidRPr="004B5D07">
        <w:rPr>
          <w:rFonts w:ascii="Times New Roman" w:eastAsia="Times New Roman" w:hAnsi="Times New Roman" w:cs="Times New Roman"/>
          <w:bCs/>
          <w:sz w:val="28"/>
          <w:szCs w:val="28"/>
          <w:bdr w:val="none" w:sz="0" w:space="0" w:color="auto" w:frame="1"/>
          <w:lang w:eastAsia="uk-UA"/>
        </w:rPr>
        <w:t xml:space="preserve"> (англ. </w:t>
      </w:r>
      <w:proofErr w:type="spellStart"/>
      <w:r w:rsidRPr="004B5D07">
        <w:rPr>
          <w:rFonts w:ascii="Times New Roman" w:eastAsia="Times New Roman" w:hAnsi="Times New Roman" w:cs="Times New Roman"/>
          <w:bCs/>
          <w:sz w:val="28"/>
          <w:szCs w:val="28"/>
          <w:bdr w:val="none" w:sz="0" w:space="0" w:color="auto" w:frame="1"/>
          <w:lang w:eastAsia="uk-UA"/>
        </w:rPr>
        <w:t>Tactical</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Field</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Care</w:t>
      </w:r>
      <w:proofErr w:type="spellEnd"/>
      <w:r w:rsidRPr="004B5D07">
        <w:rPr>
          <w:rFonts w:ascii="Times New Roman" w:eastAsia="Times New Roman" w:hAnsi="Times New Roman" w:cs="Times New Roman"/>
          <w:bCs/>
          <w:sz w:val="28"/>
          <w:szCs w:val="28"/>
          <w:bdr w:val="none" w:sz="0" w:space="0" w:color="auto" w:frame="1"/>
          <w:lang w:eastAsia="uk-UA"/>
        </w:rPr>
        <w:t xml:space="preserve"> – в різних джерелах перекладається як: </w:t>
      </w:r>
      <w:proofErr w:type="spellStart"/>
      <w:r w:rsidRPr="004B5D07">
        <w:rPr>
          <w:rFonts w:ascii="Times New Roman" w:eastAsia="Times New Roman" w:hAnsi="Times New Roman" w:cs="Times New Roman"/>
          <w:bCs/>
          <w:sz w:val="28"/>
          <w:szCs w:val="28"/>
          <w:bdr w:val="none" w:sz="0" w:space="0" w:color="auto" w:frame="1"/>
          <w:lang w:eastAsia="uk-UA"/>
        </w:rPr>
        <w:t>„надання</w:t>
      </w:r>
      <w:proofErr w:type="spellEnd"/>
      <w:r w:rsidRPr="004B5D07">
        <w:rPr>
          <w:rFonts w:ascii="Times New Roman" w:eastAsia="Times New Roman" w:hAnsi="Times New Roman" w:cs="Times New Roman"/>
          <w:bCs/>
          <w:sz w:val="28"/>
          <w:szCs w:val="28"/>
          <w:bdr w:val="none" w:sz="0" w:space="0" w:color="auto" w:frame="1"/>
          <w:lang w:eastAsia="uk-UA"/>
        </w:rPr>
        <w:t xml:space="preserve"> допомоги на полі бою”, </w:t>
      </w:r>
      <w:proofErr w:type="spellStart"/>
      <w:r w:rsidRPr="004B5D07">
        <w:rPr>
          <w:rFonts w:ascii="Times New Roman" w:eastAsia="Times New Roman" w:hAnsi="Times New Roman" w:cs="Times New Roman"/>
          <w:bCs/>
          <w:sz w:val="28"/>
          <w:szCs w:val="28"/>
          <w:bdr w:val="none" w:sz="0" w:space="0" w:color="auto" w:frame="1"/>
          <w:lang w:eastAsia="uk-UA"/>
        </w:rPr>
        <w:t>„надання</w:t>
      </w:r>
      <w:proofErr w:type="spellEnd"/>
      <w:r w:rsidRPr="004B5D07">
        <w:rPr>
          <w:rFonts w:ascii="Times New Roman" w:eastAsia="Times New Roman" w:hAnsi="Times New Roman" w:cs="Times New Roman"/>
          <w:bCs/>
          <w:sz w:val="28"/>
          <w:szCs w:val="28"/>
          <w:bdr w:val="none" w:sz="0" w:space="0" w:color="auto" w:frame="1"/>
          <w:lang w:eastAsia="uk-UA"/>
        </w:rPr>
        <w:t xml:space="preserve"> допомоги в військово-польових умовах”, </w:t>
      </w:r>
      <w:proofErr w:type="spellStart"/>
      <w:r w:rsidRPr="004B5D07">
        <w:rPr>
          <w:rFonts w:ascii="Times New Roman" w:eastAsia="Times New Roman" w:hAnsi="Times New Roman" w:cs="Times New Roman"/>
          <w:bCs/>
          <w:sz w:val="28"/>
          <w:szCs w:val="28"/>
          <w:bdr w:val="none" w:sz="0" w:space="0" w:color="auto" w:frame="1"/>
          <w:lang w:eastAsia="uk-UA"/>
        </w:rPr>
        <w:t>„на</w:t>
      </w:r>
      <w:r w:rsidR="00125143" w:rsidRPr="004B5D07">
        <w:rPr>
          <w:rFonts w:ascii="Times New Roman" w:eastAsia="Times New Roman" w:hAnsi="Times New Roman" w:cs="Times New Roman"/>
          <w:bCs/>
          <w:sz w:val="28"/>
          <w:szCs w:val="28"/>
          <w:bdr w:val="none" w:sz="0" w:space="0" w:color="auto" w:frame="1"/>
          <w:lang w:eastAsia="uk-UA"/>
        </w:rPr>
        <w:t>дання</w:t>
      </w:r>
      <w:proofErr w:type="spellEnd"/>
      <w:r w:rsidR="00125143" w:rsidRPr="004B5D07">
        <w:rPr>
          <w:rFonts w:ascii="Times New Roman" w:eastAsia="Times New Roman" w:hAnsi="Times New Roman" w:cs="Times New Roman"/>
          <w:bCs/>
          <w:sz w:val="28"/>
          <w:szCs w:val="28"/>
          <w:bdr w:val="none" w:sz="0" w:space="0" w:color="auto" w:frame="1"/>
          <w:lang w:eastAsia="uk-UA"/>
        </w:rPr>
        <w:t xml:space="preserve"> допомоги в зоні укриття”). З метою детальнішого ознайомлення з наданням допомоги в  </w:t>
      </w:r>
      <w:proofErr w:type="spellStart"/>
      <w:r w:rsidR="00125143" w:rsidRPr="004B5D07">
        <w:rPr>
          <w:rFonts w:ascii="Times New Roman" w:eastAsia="Times New Roman" w:hAnsi="Times New Roman" w:cs="Times New Roman"/>
          <w:b/>
          <w:bCs/>
          <w:i/>
          <w:sz w:val="28"/>
          <w:szCs w:val="28"/>
          <w:bdr w:val="none" w:sz="0" w:space="0" w:color="auto" w:frame="1"/>
          <w:lang w:eastAsia="uk-UA"/>
        </w:rPr>
        <w:t>в</w:t>
      </w:r>
      <w:proofErr w:type="spellEnd"/>
      <w:r w:rsidR="00125143" w:rsidRPr="004B5D07">
        <w:rPr>
          <w:rFonts w:ascii="Times New Roman" w:eastAsia="Times New Roman" w:hAnsi="Times New Roman" w:cs="Times New Roman"/>
          <w:b/>
          <w:bCs/>
          <w:i/>
          <w:sz w:val="28"/>
          <w:szCs w:val="28"/>
          <w:bdr w:val="none" w:sz="0" w:space="0" w:color="auto" w:frame="1"/>
          <w:lang w:eastAsia="uk-UA"/>
        </w:rPr>
        <w:t xml:space="preserve"> </w:t>
      </w:r>
      <w:proofErr w:type="spellStart"/>
      <w:r w:rsidR="00125143" w:rsidRPr="004B5D07">
        <w:rPr>
          <w:rFonts w:ascii="Times New Roman" w:eastAsia="Times New Roman" w:hAnsi="Times New Roman" w:cs="Times New Roman"/>
          <w:b/>
          <w:bCs/>
          <w:i/>
          <w:sz w:val="28"/>
          <w:szCs w:val="28"/>
          <w:bdr w:val="none" w:sz="0" w:space="0" w:color="auto" w:frame="1"/>
          <w:lang w:eastAsia="uk-UA"/>
        </w:rPr>
        <w:t>„жовтій</w:t>
      </w:r>
      <w:proofErr w:type="spellEnd"/>
      <w:r w:rsidR="00125143" w:rsidRPr="004B5D07">
        <w:rPr>
          <w:rFonts w:ascii="Times New Roman" w:eastAsia="Times New Roman" w:hAnsi="Times New Roman" w:cs="Times New Roman"/>
          <w:b/>
          <w:bCs/>
          <w:i/>
          <w:sz w:val="28"/>
          <w:szCs w:val="28"/>
          <w:bdr w:val="none" w:sz="0" w:space="0" w:color="auto" w:frame="1"/>
          <w:lang w:eastAsia="uk-UA"/>
        </w:rPr>
        <w:t xml:space="preserve"> зоні” </w:t>
      </w:r>
      <w:r w:rsidR="00125143" w:rsidRPr="004B5D07">
        <w:rPr>
          <w:rFonts w:ascii="Times New Roman" w:eastAsia="Times New Roman" w:hAnsi="Times New Roman" w:cs="Times New Roman"/>
          <w:bCs/>
          <w:sz w:val="28"/>
          <w:szCs w:val="28"/>
          <w:bdr w:val="none" w:sz="0" w:space="0" w:color="auto" w:frame="1"/>
          <w:lang w:eastAsia="uk-UA"/>
        </w:rPr>
        <w:t xml:space="preserve">можна переглянути навчальне відео за посиланням </w:t>
      </w:r>
    </w:p>
    <w:p w:rsidR="00125143" w:rsidRPr="004B5D07" w:rsidRDefault="001F57D0" w:rsidP="00125143">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hyperlink r:id="rId68" w:history="1">
        <w:r w:rsidR="00125143" w:rsidRPr="004B5D07">
          <w:rPr>
            <w:rStyle w:val="a7"/>
            <w:rFonts w:ascii="Times New Roman" w:eastAsia="Times New Roman" w:hAnsi="Times New Roman" w:cs="Times New Roman"/>
            <w:bCs/>
            <w:color w:val="auto"/>
            <w:sz w:val="28"/>
            <w:szCs w:val="28"/>
            <w:bdr w:val="none" w:sz="0" w:space="0" w:color="auto" w:frame="1"/>
            <w:lang w:eastAsia="uk-UA"/>
          </w:rPr>
          <w:t>https://www.youtube.com/watch?v=DPdavejldoQ&amp;t=3s</w:t>
        </w:r>
      </w:hyperlink>
      <w:r w:rsidR="00125143" w:rsidRPr="004B5D07">
        <w:rPr>
          <w:rFonts w:ascii="Times New Roman" w:eastAsia="Times New Roman" w:hAnsi="Times New Roman" w:cs="Times New Roman"/>
          <w:bCs/>
          <w:sz w:val="28"/>
          <w:szCs w:val="28"/>
          <w:bdr w:val="none" w:sz="0" w:space="0" w:color="auto" w:frame="1"/>
          <w:lang w:eastAsia="uk-UA"/>
        </w:rPr>
        <w:t xml:space="preserve">  - Перша медична допомога на полі бою. Жовта зона. Ч.2.</w:t>
      </w:r>
    </w:p>
    <w:p w:rsidR="009623EC" w:rsidRPr="004B5D07" w:rsidRDefault="009623EC" w:rsidP="009623EC">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
          <w:bCs/>
          <w:i/>
          <w:sz w:val="28"/>
          <w:szCs w:val="28"/>
          <w:bdr w:val="none" w:sz="0" w:space="0" w:color="auto" w:frame="1"/>
          <w:lang w:eastAsia="uk-UA"/>
        </w:rPr>
        <w:t xml:space="preserve">Третій етап – надання допомоги під час тактичної евакуації з поля бою в медичні заклади </w:t>
      </w:r>
      <w:proofErr w:type="spellStart"/>
      <w:r w:rsidRPr="004B5D07">
        <w:rPr>
          <w:rFonts w:ascii="Times New Roman" w:eastAsia="Times New Roman" w:hAnsi="Times New Roman" w:cs="Times New Roman"/>
          <w:b/>
          <w:bCs/>
          <w:i/>
          <w:sz w:val="28"/>
          <w:szCs w:val="28"/>
          <w:bdr w:val="none" w:sz="0" w:space="0" w:color="auto" w:frame="1"/>
          <w:lang w:eastAsia="uk-UA"/>
        </w:rPr>
        <w:t>„зеленої</w:t>
      </w:r>
      <w:proofErr w:type="spellEnd"/>
      <w:r w:rsidRPr="004B5D07">
        <w:rPr>
          <w:rFonts w:ascii="Times New Roman" w:eastAsia="Times New Roman" w:hAnsi="Times New Roman" w:cs="Times New Roman"/>
          <w:b/>
          <w:bCs/>
          <w:i/>
          <w:sz w:val="28"/>
          <w:szCs w:val="28"/>
          <w:bdr w:val="none" w:sz="0" w:space="0" w:color="auto" w:frame="1"/>
          <w:lang w:eastAsia="uk-UA"/>
        </w:rPr>
        <w:t xml:space="preserve"> зони”</w:t>
      </w:r>
      <w:r w:rsidRPr="004B5D07">
        <w:rPr>
          <w:rFonts w:ascii="Times New Roman" w:eastAsia="Times New Roman" w:hAnsi="Times New Roman" w:cs="Times New Roman"/>
          <w:bCs/>
          <w:sz w:val="28"/>
          <w:szCs w:val="28"/>
          <w:bdr w:val="none" w:sz="0" w:space="0" w:color="auto" w:frame="1"/>
          <w:lang w:eastAsia="uk-UA"/>
        </w:rPr>
        <w:t xml:space="preserve"> – мобільні польові госпіталі, військові чи цивільні шпиталі, спеціалізовані клініки (англ. </w:t>
      </w:r>
      <w:proofErr w:type="spellStart"/>
      <w:r w:rsidRPr="004B5D07">
        <w:rPr>
          <w:rFonts w:ascii="Times New Roman" w:eastAsia="Times New Roman" w:hAnsi="Times New Roman" w:cs="Times New Roman"/>
          <w:bCs/>
          <w:sz w:val="28"/>
          <w:szCs w:val="28"/>
          <w:bdr w:val="none" w:sz="0" w:space="0" w:color="auto" w:frame="1"/>
          <w:lang w:eastAsia="uk-UA"/>
        </w:rPr>
        <w:t>Tactical</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Evacuation</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Care</w:t>
      </w:r>
      <w:proofErr w:type="spellEnd"/>
      <w:r w:rsidRPr="004B5D07">
        <w:rPr>
          <w:rFonts w:ascii="Times New Roman" w:eastAsia="Times New Roman" w:hAnsi="Times New Roman" w:cs="Times New Roman"/>
          <w:bCs/>
          <w:sz w:val="28"/>
          <w:szCs w:val="28"/>
          <w:bdr w:val="none" w:sz="0" w:space="0" w:color="auto" w:frame="1"/>
          <w:lang w:eastAsia="uk-UA"/>
        </w:rPr>
        <w:t>).</w:t>
      </w:r>
    </w:p>
    <w:p w:rsidR="009623EC" w:rsidRPr="004B5D07" w:rsidRDefault="009623EC" w:rsidP="009623EC">
      <w:pPr>
        <w:spacing w:after="0" w:line="240" w:lineRule="auto"/>
        <w:ind w:left="720"/>
        <w:contextualSpacing/>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numPr>
          <w:ilvl w:val="1"/>
          <w:numId w:val="1"/>
        </w:numPr>
        <w:spacing w:after="0" w:line="240" w:lineRule="auto"/>
        <w:contextualSpacing/>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Організація першої медичної  (</w:t>
      </w:r>
      <w:proofErr w:type="spellStart"/>
      <w:r w:rsidRPr="004B5D07">
        <w:rPr>
          <w:rFonts w:ascii="Times New Roman" w:eastAsia="Times New Roman" w:hAnsi="Times New Roman" w:cs="Times New Roman"/>
          <w:b/>
          <w:bCs/>
          <w:sz w:val="28"/>
          <w:szCs w:val="28"/>
          <w:bdr w:val="none" w:sz="0" w:space="0" w:color="auto" w:frame="1"/>
          <w:lang w:eastAsia="uk-UA"/>
        </w:rPr>
        <w:t>домедичної</w:t>
      </w:r>
      <w:proofErr w:type="spellEnd"/>
      <w:r w:rsidRPr="004B5D07">
        <w:rPr>
          <w:rFonts w:ascii="Times New Roman" w:eastAsia="Times New Roman" w:hAnsi="Times New Roman" w:cs="Times New Roman"/>
          <w:b/>
          <w:bCs/>
          <w:sz w:val="28"/>
          <w:szCs w:val="28"/>
          <w:bdr w:val="none" w:sz="0" w:space="0" w:color="auto" w:frame="1"/>
          <w:lang w:eastAsia="uk-UA"/>
        </w:rPr>
        <w:t>) допомоги в підрозділі. Індивідуальна аптечка IFAK.</w:t>
      </w:r>
    </w:p>
    <w:p w:rsidR="009623EC" w:rsidRPr="004B5D07" w:rsidRDefault="009623EC" w:rsidP="009623EC">
      <w:pPr>
        <w:spacing w:after="0" w:line="240" w:lineRule="auto"/>
        <w:ind w:firstLine="709"/>
        <w:contextualSpacing/>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За аналізом втрат під час ведення бойових дій від 9 до 25% можна було б врятувати при своєчасному та якісному наданні </w:t>
      </w:r>
      <w:proofErr w:type="spellStart"/>
      <w:r w:rsidRPr="004B5D07">
        <w:rPr>
          <w:rFonts w:ascii="Times New Roman" w:eastAsia="Times New Roman" w:hAnsi="Times New Roman" w:cs="Times New Roman"/>
          <w:bCs/>
          <w:sz w:val="28"/>
          <w:szCs w:val="28"/>
          <w:bdr w:val="none" w:sz="0" w:space="0" w:color="auto" w:frame="1"/>
          <w:lang w:eastAsia="uk-UA"/>
        </w:rPr>
        <w:t>домедичної</w:t>
      </w:r>
      <w:proofErr w:type="spellEnd"/>
      <w:r w:rsidRPr="004B5D07">
        <w:rPr>
          <w:rFonts w:ascii="Times New Roman" w:eastAsia="Times New Roman" w:hAnsi="Times New Roman" w:cs="Times New Roman"/>
          <w:bCs/>
          <w:sz w:val="28"/>
          <w:szCs w:val="28"/>
          <w:bdr w:val="none" w:sz="0" w:space="0" w:color="auto" w:frame="1"/>
          <w:lang w:eastAsia="uk-UA"/>
        </w:rPr>
        <w:t xml:space="preserve"> допомоги. </w:t>
      </w:r>
    </w:p>
    <w:p w:rsidR="009623EC" w:rsidRPr="004B5D07" w:rsidRDefault="009623EC" w:rsidP="009623EC">
      <w:pPr>
        <w:spacing w:after="0" w:line="240" w:lineRule="auto"/>
        <w:ind w:firstLine="709"/>
        <w:contextualSpacing/>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Основними причинами смерті 80-90% поранених стали масивна крововтрата та шок. </w:t>
      </w:r>
    </w:p>
    <w:p w:rsidR="009623EC" w:rsidRPr="004B5D07" w:rsidRDefault="009623EC" w:rsidP="009623EC">
      <w:pPr>
        <w:spacing w:after="0" w:line="240" w:lineRule="auto"/>
        <w:ind w:firstLine="709"/>
        <w:contextualSpacing/>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При цьому локалізація поранень, де проходять магістральні кровоносні</w:t>
      </w:r>
      <w:r w:rsidRPr="004B5D07">
        <w:rPr>
          <w:rFonts w:ascii="Times New Roman" w:eastAsia="Times New Roman" w:hAnsi="Times New Roman" w:cs="Times New Roman"/>
          <w:bCs/>
          <w:sz w:val="28"/>
          <w:szCs w:val="28"/>
          <w:bdr w:val="none" w:sz="0" w:space="0" w:color="auto" w:frame="1"/>
          <w:lang w:eastAsia="uk-UA"/>
        </w:rPr>
        <w:br/>
        <w:t>судини була:</w:t>
      </w:r>
    </w:p>
    <w:p w:rsidR="009623EC" w:rsidRPr="004B5D07" w:rsidRDefault="009623EC" w:rsidP="009623EC">
      <w:pPr>
        <w:spacing w:after="0" w:line="240" w:lineRule="auto"/>
        <w:ind w:firstLine="709"/>
        <w:contextualSpacing/>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в 48% випадків - в тулуб;</w:t>
      </w:r>
    </w:p>
    <w:p w:rsidR="009623EC" w:rsidRPr="004B5D07" w:rsidRDefault="009623EC" w:rsidP="009623EC">
      <w:pPr>
        <w:spacing w:after="0" w:line="240" w:lineRule="auto"/>
        <w:ind w:firstLine="709"/>
        <w:contextualSpacing/>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у 31% - у верхні та нижні кінцівки; </w:t>
      </w:r>
    </w:p>
    <w:p w:rsidR="009623EC" w:rsidRPr="004B5D07" w:rsidRDefault="009623EC" w:rsidP="009623EC">
      <w:pPr>
        <w:spacing w:after="0" w:line="240" w:lineRule="auto"/>
        <w:ind w:firstLine="709"/>
        <w:contextualSpacing/>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у 21% - в шию чи пахові ділянки.</w:t>
      </w:r>
    </w:p>
    <w:p w:rsidR="009623EC" w:rsidRPr="004B5D07" w:rsidRDefault="009623EC" w:rsidP="009623EC">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Пошкодження, які виникають у сучасних збройних протистояннях</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1. При кровотечі з магістральних судин кінцівок (стегнова, плечова) поранений гине до 2 хв. (локалізація рани – ділянка плеча (пахвова ямка) або стегна (пахова ділянка)).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Причина смерті - швидка втрата значної кількості крові.</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2. При кровотечі із судин шиї (сонна артерія, яремна вена) смерть настає теж до 2 хв. (локалізація рани - ділянка шиї). Причини смерті - швидка втрата значної кількості крові, засмоктування повітря в крупні вени і закупорка ним судин.</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lastRenderedPageBreak/>
        <w:t xml:space="preserve">3. При кровотечі із судин голови поранений може загинути від декількох секунд до однієї години (локалізація рани - волосиста частина голови).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Причини смерті - швидка втрата значної кількості крові, засмоктування повітря в крупні вени і закупорка ним судин.</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4. При зовнішній артеріальній кровотечі з ран передпліччя, гомілки чи тулуба смерть може настати до однієї години.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Причини смерті – швидка втрата значної кількості крові, розвиток шоку.</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5. При виникненні непрохідності верхніх дихальних шляхів через западання язика за умов втрати свідомості (травма голови, шок) в положенні на спині поранений гине до 5 хв.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Причина смерті - зупинка серця внаслідок недостатнього надходження кисню.</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6. При раптовій зупинці серця внаслідок ударної хвилі, закритої травми грудної клітки, сильного стресу смерть настає через 5 хв. Причини смерті - зупинка діяльності серця і, як результат, припинення транспортування кисню до клітин.</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7.  При проникаючому пораненні грудної клітки смерть настає від 10-15 хв. до однієї години (локалізація рани - ділянка грудної клітки).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Причини смерті - виключення легені з боку поранення з акту дихання, втрата значної кількості крові.</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Аптечка індивідуальна</w:t>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
          <w:bCs/>
          <w:sz w:val="28"/>
          <w:szCs w:val="28"/>
          <w:bdr w:val="none" w:sz="0" w:space="0" w:color="auto" w:frame="1"/>
          <w:lang w:eastAsia="uk-UA"/>
        </w:rPr>
        <w:t xml:space="preserve">IFAK – </w:t>
      </w:r>
      <w:proofErr w:type="spellStart"/>
      <w:r w:rsidRPr="004B5D07">
        <w:rPr>
          <w:rFonts w:ascii="Times New Roman" w:eastAsia="Times New Roman" w:hAnsi="Times New Roman" w:cs="Times New Roman"/>
          <w:b/>
          <w:bCs/>
          <w:sz w:val="28"/>
          <w:szCs w:val="28"/>
          <w:bdr w:val="none" w:sz="0" w:space="0" w:color="auto" w:frame="1"/>
          <w:lang w:eastAsia="uk-UA"/>
        </w:rPr>
        <w:t>Individual</w:t>
      </w:r>
      <w:proofErr w:type="spellEnd"/>
      <w:r w:rsidRPr="004B5D07">
        <w:rPr>
          <w:rFonts w:ascii="Times New Roman" w:eastAsia="Times New Roman" w:hAnsi="Times New Roman" w:cs="Times New Roman"/>
          <w:b/>
          <w:bCs/>
          <w:sz w:val="28"/>
          <w:szCs w:val="28"/>
          <w:bdr w:val="none" w:sz="0" w:space="0" w:color="auto" w:frame="1"/>
          <w:lang w:eastAsia="uk-UA"/>
        </w:rPr>
        <w:t xml:space="preserve"> </w:t>
      </w:r>
      <w:proofErr w:type="spellStart"/>
      <w:r w:rsidRPr="004B5D07">
        <w:rPr>
          <w:rFonts w:ascii="Times New Roman" w:eastAsia="Times New Roman" w:hAnsi="Times New Roman" w:cs="Times New Roman"/>
          <w:b/>
          <w:bCs/>
          <w:sz w:val="28"/>
          <w:szCs w:val="28"/>
          <w:bdr w:val="none" w:sz="0" w:space="0" w:color="auto" w:frame="1"/>
          <w:lang w:eastAsia="uk-UA"/>
        </w:rPr>
        <w:t>First</w:t>
      </w:r>
      <w:proofErr w:type="spellEnd"/>
      <w:r w:rsidRPr="004B5D07">
        <w:rPr>
          <w:rFonts w:ascii="Times New Roman" w:eastAsia="Times New Roman" w:hAnsi="Times New Roman" w:cs="Times New Roman"/>
          <w:b/>
          <w:bCs/>
          <w:sz w:val="28"/>
          <w:szCs w:val="28"/>
          <w:bdr w:val="none" w:sz="0" w:space="0" w:color="auto" w:frame="1"/>
          <w:lang w:eastAsia="uk-UA"/>
        </w:rPr>
        <w:t xml:space="preserve"> </w:t>
      </w:r>
      <w:proofErr w:type="spellStart"/>
      <w:r w:rsidRPr="004B5D07">
        <w:rPr>
          <w:rFonts w:ascii="Times New Roman" w:eastAsia="Times New Roman" w:hAnsi="Times New Roman" w:cs="Times New Roman"/>
          <w:b/>
          <w:bCs/>
          <w:sz w:val="28"/>
          <w:szCs w:val="28"/>
          <w:bdr w:val="none" w:sz="0" w:space="0" w:color="auto" w:frame="1"/>
          <w:lang w:eastAsia="uk-UA"/>
        </w:rPr>
        <w:t>Aid</w:t>
      </w:r>
      <w:proofErr w:type="spellEnd"/>
      <w:r w:rsidRPr="004B5D07">
        <w:rPr>
          <w:rFonts w:ascii="Times New Roman" w:eastAsia="Times New Roman" w:hAnsi="Times New Roman" w:cs="Times New Roman"/>
          <w:b/>
          <w:bCs/>
          <w:sz w:val="28"/>
          <w:szCs w:val="28"/>
          <w:bdr w:val="none" w:sz="0" w:space="0" w:color="auto" w:frame="1"/>
          <w:lang w:eastAsia="uk-UA"/>
        </w:rPr>
        <w:t xml:space="preserve"> </w:t>
      </w:r>
      <w:proofErr w:type="spellStart"/>
      <w:r w:rsidRPr="004B5D07">
        <w:rPr>
          <w:rFonts w:ascii="Times New Roman" w:eastAsia="Times New Roman" w:hAnsi="Times New Roman" w:cs="Times New Roman"/>
          <w:b/>
          <w:bCs/>
          <w:sz w:val="28"/>
          <w:szCs w:val="28"/>
          <w:bdr w:val="none" w:sz="0" w:space="0" w:color="auto" w:frame="1"/>
          <w:lang w:eastAsia="uk-UA"/>
        </w:rPr>
        <w:t>Kit</w:t>
      </w:r>
      <w:proofErr w:type="spellEnd"/>
      <w:r w:rsidRPr="004B5D07">
        <w:rPr>
          <w:rFonts w:ascii="Times New Roman" w:eastAsia="Times New Roman" w:hAnsi="Times New Roman" w:cs="Times New Roman"/>
          <w:b/>
          <w:bCs/>
          <w:sz w:val="28"/>
          <w:szCs w:val="28"/>
          <w:bdr w:val="none" w:sz="0" w:space="0" w:color="auto" w:frame="1"/>
          <w:lang w:val="en-US" w:eastAsia="uk-UA"/>
        </w:rPr>
        <w:t xml:space="preserve"> </w:t>
      </w:r>
      <w:r w:rsidRPr="004B5D07">
        <w:rPr>
          <w:rFonts w:ascii="Times New Roman" w:eastAsia="Times New Roman" w:hAnsi="Times New Roman" w:cs="Times New Roman"/>
          <w:b/>
          <w:bCs/>
          <w:sz w:val="28"/>
          <w:szCs w:val="28"/>
          <w:bdr w:val="none" w:sz="0" w:space="0" w:color="auto" w:frame="1"/>
          <w:lang w:eastAsia="uk-UA"/>
        </w:rPr>
        <w:t>.</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Тактична аптечка повинна містити (у відповідності з правилом C-A-B-C):</w:t>
      </w: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C. Кровоспинні засоби: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1) Джгут C.A.T. - </w:t>
      </w:r>
      <w:proofErr w:type="spellStart"/>
      <w:r w:rsidRPr="004B5D07">
        <w:rPr>
          <w:rFonts w:ascii="Times New Roman" w:eastAsia="Times New Roman" w:hAnsi="Times New Roman" w:cs="Times New Roman"/>
          <w:bCs/>
          <w:sz w:val="28"/>
          <w:szCs w:val="28"/>
          <w:bdr w:val="none" w:sz="0" w:space="0" w:color="auto" w:frame="1"/>
          <w:lang w:eastAsia="uk-UA"/>
        </w:rPr>
        <w:t>Combat</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Application</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Tourniquet</w:t>
      </w:r>
      <w:proofErr w:type="spellEnd"/>
      <w:r w:rsidRPr="004B5D07">
        <w:rPr>
          <w:rFonts w:ascii="Times New Roman" w:eastAsia="Times New Roman" w:hAnsi="Times New Roman" w:cs="Times New Roman"/>
          <w:bCs/>
          <w:sz w:val="28"/>
          <w:szCs w:val="28"/>
          <w:bdr w:val="none" w:sz="0" w:space="0" w:color="auto" w:frame="1"/>
          <w:lang w:eastAsia="uk-UA"/>
        </w:rPr>
        <w:t xml:space="preserve">  - 2 од.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2) Бандаж для першої допомоги з </w:t>
      </w:r>
      <w:proofErr w:type="spellStart"/>
      <w:r w:rsidRPr="004B5D07">
        <w:rPr>
          <w:rFonts w:ascii="Times New Roman" w:eastAsia="Times New Roman" w:hAnsi="Times New Roman" w:cs="Times New Roman"/>
          <w:bCs/>
          <w:sz w:val="28"/>
          <w:szCs w:val="28"/>
          <w:bdr w:val="none" w:sz="0" w:space="0" w:color="auto" w:frame="1"/>
          <w:lang w:eastAsia="uk-UA"/>
        </w:rPr>
        <w:t>аплікатором</w:t>
      </w:r>
      <w:proofErr w:type="spellEnd"/>
      <w:r w:rsidRPr="004B5D07">
        <w:rPr>
          <w:rFonts w:ascii="Times New Roman" w:eastAsia="Times New Roman" w:hAnsi="Times New Roman" w:cs="Times New Roman"/>
          <w:bCs/>
          <w:sz w:val="28"/>
          <w:szCs w:val="28"/>
          <w:bdr w:val="none" w:sz="0" w:space="0" w:color="auto" w:frame="1"/>
          <w:lang w:eastAsia="uk-UA"/>
        </w:rPr>
        <w:t xml:space="preserve"> для тиску на рану.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3) </w:t>
      </w:r>
      <w:proofErr w:type="spellStart"/>
      <w:r w:rsidRPr="004B5D07">
        <w:rPr>
          <w:rFonts w:ascii="Times New Roman" w:eastAsia="Times New Roman" w:hAnsi="Times New Roman" w:cs="Times New Roman"/>
          <w:bCs/>
          <w:sz w:val="28"/>
          <w:szCs w:val="28"/>
          <w:bdr w:val="none" w:sz="0" w:space="0" w:color="auto" w:frame="1"/>
          <w:lang w:eastAsia="uk-UA"/>
        </w:rPr>
        <w:t>Гемостатичні</w:t>
      </w:r>
      <w:proofErr w:type="spellEnd"/>
      <w:r w:rsidRPr="004B5D07">
        <w:rPr>
          <w:rFonts w:ascii="Times New Roman" w:eastAsia="Times New Roman" w:hAnsi="Times New Roman" w:cs="Times New Roman"/>
          <w:bCs/>
          <w:sz w:val="28"/>
          <w:szCs w:val="28"/>
          <w:bdr w:val="none" w:sz="0" w:space="0" w:color="auto" w:frame="1"/>
          <w:lang w:eastAsia="uk-UA"/>
        </w:rPr>
        <w:t xml:space="preserve"> засоби </w:t>
      </w: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А. Засіб забезпечення прохідності дихальних шляхів.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4) </w:t>
      </w:r>
      <w:proofErr w:type="spellStart"/>
      <w:r w:rsidRPr="004B5D07">
        <w:rPr>
          <w:rFonts w:ascii="Times New Roman" w:eastAsia="Times New Roman" w:hAnsi="Times New Roman" w:cs="Times New Roman"/>
          <w:bCs/>
          <w:sz w:val="28"/>
          <w:szCs w:val="28"/>
          <w:bdr w:val="none" w:sz="0" w:space="0" w:color="auto" w:frame="1"/>
          <w:lang w:eastAsia="uk-UA"/>
        </w:rPr>
        <w:t>Назофарингеальний</w:t>
      </w:r>
      <w:proofErr w:type="spellEnd"/>
      <w:r w:rsidRPr="004B5D07">
        <w:rPr>
          <w:rFonts w:ascii="Times New Roman" w:eastAsia="Times New Roman" w:hAnsi="Times New Roman" w:cs="Times New Roman"/>
          <w:bCs/>
          <w:sz w:val="28"/>
          <w:szCs w:val="28"/>
          <w:bdr w:val="none" w:sz="0" w:space="0" w:color="auto" w:frame="1"/>
          <w:lang w:eastAsia="uk-UA"/>
        </w:rPr>
        <w:t xml:space="preserve"> (носоглотковий) повітровід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B. Засоби для боротьби з порушеннями дихання:</w:t>
      </w:r>
      <w:r w:rsidRPr="004B5D07">
        <w:rPr>
          <w:rFonts w:ascii="Times New Roman" w:eastAsia="Times New Roman" w:hAnsi="Times New Roman" w:cs="Times New Roman"/>
          <w:bCs/>
          <w:sz w:val="28"/>
          <w:szCs w:val="28"/>
          <w:bdr w:val="none" w:sz="0" w:space="0" w:color="auto" w:frame="1"/>
          <w:lang w:eastAsia="uk-UA"/>
        </w:rPr>
        <w:t xml:space="preserve">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5) </w:t>
      </w:r>
      <w:proofErr w:type="spellStart"/>
      <w:r w:rsidRPr="004B5D07">
        <w:rPr>
          <w:rFonts w:ascii="Times New Roman" w:eastAsia="Times New Roman" w:hAnsi="Times New Roman" w:cs="Times New Roman"/>
          <w:bCs/>
          <w:sz w:val="28"/>
          <w:szCs w:val="28"/>
          <w:bdr w:val="none" w:sz="0" w:space="0" w:color="auto" w:frame="1"/>
          <w:lang w:eastAsia="uk-UA"/>
        </w:rPr>
        <w:t>Оклюзійний</w:t>
      </w:r>
      <w:proofErr w:type="spellEnd"/>
      <w:r w:rsidRPr="004B5D07">
        <w:rPr>
          <w:rFonts w:ascii="Times New Roman" w:eastAsia="Times New Roman" w:hAnsi="Times New Roman" w:cs="Times New Roman"/>
          <w:bCs/>
          <w:sz w:val="28"/>
          <w:szCs w:val="28"/>
          <w:bdr w:val="none" w:sz="0" w:space="0" w:color="auto" w:frame="1"/>
          <w:lang w:eastAsia="uk-UA"/>
        </w:rPr>
        <w:t xml:space="preserve"> грудний пластир </w:t>
      </w:r>
      <w:proofErr w:type="spellStart"/>
      <w:r w:rsidRPr="004B5D07">
        <w:rPr>
          <w:rFonts w:ascii="Times New Roman" w:eastAsia="Times New Roman" w:hAnsi="Times New Roman" w:cs="Times New Roman"/>
          <w:bCs/>
          <w:sz w:val="28"/>
          <w:szCs w:val="28"/>
          <w:bdr w:val="none" w:sz="0" w:space="0" w:color="auto" w:frame="1"/>
          <w:lang w:eastAsia="uk-UA"/>
        </w:rPr>
        <w:t>Ашермана</w:t>
      </w:r>
      <w:proofErr w:type="spellEnd"/>
      <w:r w:rsidRPr="004B5D07">
        <w:rPr>
          <w:rFonts w:ascii="Times New Roman" w:eastAsia="Times New Roman" w:hAnsi="Times New Roman" w:cs="Times New Roman"/>
          <w:bCs/>
          <w:sz w:val="28"/>
          <w:szCs w:val="28"/>
          <w:bdr w:val="none" w:sz="0" w:space="0" w:color="auto" w:frame="1"/>
          <w:lang w:eastAsia="uk-UA"/>
        </w:rPr>
        <w:t xml:space="preserve">.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6) Набір для декомпресії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7) Спеціальна маска із клапаном для штучного дихання методом </w:t>
      </w:r>
      <w:proofErr w:type="spellStart"/>
      <w:r w:rsidRPr="004B5D07">
        <w:rPr>
          <w:rFonts w:ascii="Times New Roman" w:eastAsia="Times New Roman" w:hAnsi="Times New Roman" w:cs="Times New Roman"/>
          <w:bCs/>
          <w:sz w:val="28"/>
          <w:szCs w:val="28"/>
          <w:bdr w:val="none" w:sz="0" w:space="0" w:color="auto" w:frame="1"/>
          <w:lang w:eastAsia="uk-UA"/>
        </w:rPr>
        <w:t>„рот-в-рот</w:t>
      </w:r>
      <w:proofErr w:type="spellEnd"/>
      <w:r w:rsidRPr="004B5D07">
        <w:rPr>
          <w:rFonts w:ascii="Times New Roman" w:eastAsia="Times New Roman" w:hAnsi="Times New Roman" w:cs="Times New Roman"/>
          <w:bCs/>
          <w:sz w:val="28"/>
          <w:szCs w:val="28"/>
          <w:bdr w:val="none" w:sz="0" w:space="0" w:color="auto" w:frame="1"/>
          <w:lang w:eastAsia="uk-UA"/>
        </w:rPr>
        <w:t xml:space="preserve">” – CPR </w:t>
      </w:r>
      <w:proofErr w:type="spellStart"/>
      <w:r w:rsidRPr="004B5D07">
        <w:rPr>
          <w:rFonts w:ascii="Times New Roman" w:eastAsia="Times New Roman" w:hAnsi="Times New Roman" w:cs="Times New Roman"/>
          <w:bCs/>
          <w:sz w:val="28"/>
          <w:szCs w:val="28"/>
          <w:bdr w:val="none" w:sz="0" w:space="0" w:color="auto" w:frame="1"/>
          <w:lang w:eastAsia="uk-UA"/>
        </w:rPr>
        <w:t>Face</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Shield</w:t>
      </w:r>
      <w:proofErr w:type="spellEnd"/>
      <w:r w:rsidRPr="004B5D07">
        <w:rPr>
          <w:rFonts w:ascii="Times New Roman" w:eastAsia="Times New Roman" w:hAnsi="Times New Roman" w:cs="Times New Roman"/>
          <w:bCs/>
          <w:sz w:val="28"/>
          <w:szCs w:val="28"/>
          <w:bdr w:val="none" w:sz="0" w:space="0" w:color="auto" w:frame="1"/>
          <w:lang w:eastAsia="uk-UA"/>
        </w:rPr>
        <w:t xml:space="preserve"> (або інша). </w:t>
      </w: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C. Засоби для зупинення менших кровотеч, підтримання кровообігу, боротьби з шоком та інші засоби:</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8) Звичайні стерильні </w:t>
      </w:r>
      <w:proofErr w:type="spellStart"/>
      <w:r w:rsidRPr="004B5D07">
        <w:rPr>
          <w:rFonts w:ascii="Times New Roman" w:eastAsia="Times New Roman" w:hAnsi="Times New Roman" w:cs="Times New Roman"/>
          <w:bCs/>
          <w:sz w:val="28"/>
          <w:szCs w:val="28"/>
          <w:bdr w:val="none" w:sz="0" w:space="0" w:color="auto" w:frame="1"/>
          <w:lang w:eastAsia="uk-UA"/>
        </w:rPr>
        <w:t>бінти</w:t>
      </w:r>
      <w:proofErr w:type="spellEnd"/>
      <w:r w:rsidRPr="004B5D07">
        <w:rPr>
          <w:rFonts w:ascii="Times New Roman" w:eastAsia="Times New Roman" w:hAnsi="Times New Roman" w:cs="Times New Roman"/>
          <w:bCs/>
          <w:sz w:val="28"/>
          <w:szCs w:val="28"/>
          <w:bdr w:val="none" w:sz="0" w:space="0" w:color="auto" w:frame="1"/>
          <w:lang w:eastAsia="uk-UA"/>
        </w:rPr>
        <w:t xml:space="preserve"> та серветки та/або перев’язувальні пакети.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9) </w:t>
      </w:r>
      <w:proofErr w:type="spellStart"/>
      <w:r w:rsidRPr="004B5D07">
        <w:rPr>
          <w:rFonts w:ascii="Times New Roman" w:eastAsia="Times New Roman" w:hAnsi="Times New Roman" w:cs="Times New Roman"/>
          <w:bCs/>
          <w:sz w:val="28"/>
          <w:szCs w:val="28"/>
          <w:bdr w:val="none" w:sz="0" w:space="0" w:color="auto" w:frame="1"/>
          <w:lang w:eastAsia="uk-UA"/>
        </w:rPr>
        <w:t>Термоковдра</w:t>
      </w:r>
      <w:proofErr w:type="spellEnd"/>
      <w:r w:rsidRPr="004B5D07">
        <w:rPr>
          <w:rFonts w:ascii="Times New Roman" w:eastAsia="Times New Roman" w:hAnsi="Times New Roman" w:cs="Times New Roman"/>
          <w:bCs/>
          <w:sz w:val="28"/>
          <w:szCs w:val="28"/>
          <w:bdr w:val="none" w:sz="0" w:space="0" w:color="auto" w:frame="1"/>
          <w:lang w:eastAsia="uk-UA"/>
        </w:rPr>
        <w:t xml:space="preserve"> HRS або </w:t>
      </w:r>
      <w:proofErr w:type="spellStart"/>
      <w:r w:rsidRPr="004B5D07">
        <w:rPr>
          <w:rFonts w:ascii="Times New Roman" w:eastAsia="Times New Roman" w:hAnsi="Times New Roman" w:cs="Times New Roman"/>
          <w:bCs/>
          <w:sz w:val="28"/>
          <w:szCs w:val="28"/>
          <w:bdr w:val="none" w:sz="0" w:space="0" w:color="auto" w:frame="1"/>
          <w:lang w:eastAsia="uk-UA"/>
        </w:rPr>
        <w:t>Blizzard</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Survival</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Blanket</w:t>
      </w:r>
      <w:proofErr w:type="spellEnd"/>
      <w:r w:rsidRPr="004B5D07">
        <w:rPr>
          <w:rFonts w:ascii="Times New Roman" w:eastAsia="Times New Roman" w:hAnsi="Times New Roman" w:cs="Times New Roman"/>
          <w:bCs/>
          <w:sz w:val="28"/>
          <w:szCs w:val="28"/>
          <w:bdr w:val="none" w:sz="0" w:space="0" w:color="auto" w:frame="1"/>
          <w:lang w:eastAsia="uk-UA"/>
        </w:rPr>
        <w:t xml:space="preserve"> або інша  для боротьби з переохолодженням або перегріванням пораненого.</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10) Внутрішньовенний катетер G18 (зелений)</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11) Трикутна хустка.</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Крім зупинки кровотечі хустка може застосовуватися як універсальна пов’язка на різні частини тіла, для фіксації кінцівок та ін.</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12) Пластир бактерицидний.</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13) Пластир котушковий.</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14) Ножиці.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lastRenderedPageBreak/>
        <w:t>15) Рукавички гумові</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16) Антисептик (</w:t>
      </w:r>
      <w:proofErr w:type="spellStart"/>
      <w:r w:rsidRPr="004B5D07">
        <w:rPr>
          <w:rFonts w:ascii="Times New Roman" w:eastAsia="Times New Roman" w:hAnsi="Times New Roman" w:cs="Times New Roman"/>
          <w:bCs/>
          <w:sz w:val="28"/>
          <w:szCs w:val="28"/>
          <w:bdr w:val="none" w:sz="0" w:space="0" w:color="auto" w:frame="1"/>
          <w:lang w:eastAsia="uk-UA"/>
        </w:rPr>
        <w:t>хлоргексидин</w:t>
      </w:r>
      <w:proofErr w:type="spellEnd"/>
      <w:r w:rsidRPr="004B5D07">
        <w:rPr>
          <w:rFonts w:ascii="Times New Roman" w:eastAsia="Times New Roman" w:hAnsi="Times New Roman" w:cs="Times New Roman"/>
          <w:bCs/>
          <w:sz w:val="28"/>
          <w:szCs w:val="28"/>
          <w:bdr w:val="none" w:sz="0" w:space="0" w:color="auto" w:frame="1"/>
          <w:lang w:eastAsia="uk-UA"/>
        </w:rPr>
        <w:t xml:space="preserve"> або ін.)</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17) Англійські булавки</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18) Незмивний маркер !! (краще розчин діамантового зеленого (зеленки) у вигляді маркера – антисептик для невеликих ран)</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19) Медикаменти: знеболювальні ненаркотичні (</w:t>
      </w:r>
      <w:proofErr w:type="spellStart"/>
      <w:r w:rsidRPr="004B5D07">
        <w:rPr>
          <w:rFonts w:ascii="Times New Roman" w:eastAsia="Times New Roman" w:hAnsi="Times New Roman" w:cs="Times New Roman"/>
          <w:bCs/>
          <w:sz w:val="28"/>
          <w:szCs w:val="28"/>
          <w:bdr w:val="none" w:sz="0" w:space="0" w:color="auto" w:frame="1"/>
          <w:lang w:eastAsia="uk-UA"/>
        </w:rPr>
        <w:t>парацетамол</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діклофенак</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ібупрофен</w:t>
      </w:r>
      <w:proofErr w:type="spellEnd"/>
      <w:r w:rsidRPr="004B5D07">
        <w:rPr>
          <w:rFonts w:ascii="Times New Roman" w:eastAsia="Times New Roman" w:hAnsi="Times New Roman" w:cs="Times New Roman"/>
          <w:bCs/>
          <w:sz w:val="28"/>
          <w:szCs w:val="28"/>
          <w:bdr w:val="none" w:sz="0" w:space="0" w:color="auto" w:frame="1"/>
          <w:lang w:eastAsia="uk-UA"/>
        </w:rPr>
        <w:t>, або ін.); антибіотики (</w:t>
      </w:r>
      <w:proofErr w:type="spellStart"/>
      <w:r w:rsidRPr="004B5D07">
        <w:rPr>
          <w:rFonts w:ascii="Times New Roman" w:eastAsia="Times New Roman" w:hAnsi="Times New Roman" w:cs="Times New Roman"/>
          <w:bCs/>
          <w:sz w:val="28"/>
          <w:szCs w:val="28"/>
          <w:bdr w:val="none" w:sz="0" w:space="0" w:color="auto" w:frame="1"/>
          <w:lang w:eastAsia="uk-UA"/>
        </w:rPr>
        <w:t>цефалексін</w:t>
      </w:r>
      <w:proofErr w:type="spellEnd"/>
      <w:r w:rsidRPr="004B5D07">
        <w:rPr>
          <w:rFonts w:ascii="Times New Roman" w:eastAsia="Times New Roman" w:hAnsi="Times New Roman" w:cs="Times New Roman"/>
          <w:bCs/>
          <w:sz w:val="28"/>
          <w:szCs w:val="28"/>
          <w:bdr w:val="none" w:sz="0" w:space="0" w:color="auto" w:frame="1"/>
          <w:lang w:eastAsia="uk-UA"/>
        </w:rPr>
        <w:t xml:space="preserve">, </w:t>
      </w:r>
      <w:proofErr w:type="spellStart"/>
      <w:r w:rsidRPr="004B5D07">
        <w:rPr>
          <w:rFonts w:ascii="Times New Roman" w:eastAsia="Times New Roman" w:hAnsi="Times New Roman" w:cs="Times New Roman"/>
          <w:bCs/>
          <w:sz w:val="28"/>
          <w:szCs w:val="28"/>
          <w:bdr w:val="none" w:sz="0" w:space="0" w:color="auto" w:frame="1"/>
          <w:lang w:eastAsia="uk-UA"/>
        </w:rPr>
        <w:t>норфлоксацин</w:t>
      </w:r>
      <w:proofErr w:type="spellEnd"/>
      <w:r w:rsidRPr="004B5D07">
        <w:rPr>
          <w:rFonts w:ascii="Times New Roman" w:eastAsia="Times New Roman" w:hAnsi="Times New Roman" w:cs="Times New Roman"/>
          <w:bCs/>
          <w:sz w:val="28"/>
          <w:szCs w:val="28"/>
          <w:bdr w:val="none" w:sz="0" w:space="0" w:color="auto" w:frame="1"/>
          <w:lang w:eastAsia="uk-UA"/>
        </w:rPr>
        <w:t xml:space="preserve"> або </w:t>
      </w:r>
      <w:proofErr w:type="spellStart"/>
      <w:r w:rsidRPr="004B5D07">
        <w:rPr>
          <w:rFonts w:ascii="Times New Roman" w:eastAsia="Times New Roman" w:hAnsi="Times New Roman" w:cs="Times New Roman"/>
          <w:bCs/>
          <w:sz w:val="28"/>
          <w:szCs w:val="28"/>
          <w:bdr w:val="none" w:sz="0" w:space="0" w:color="auto" w:frame="1"/>
          <w:lang w:eastAsia="uk-UA"/>
        </w:rPr>
        <w:t>амоксіцилін</w:t>
      </w:r>
      <w:proofErr w:type="spellEnd"/>
      <w:r w:rsidRPr="004B5D07">
        <w:rPr>
          <w:rFonts w:ascii="Times New Roman" w:eastAsia="Times New Roman" w:hAnsi="Times New Roman" w:cs="Times New Roman"/>
          <w:bCs/>
          <w:sz w:val="28"/>
          <w:szCs w:val="28"/>
          <w:bdr w:val="none" w:sz="0" w:space="0" w:color="auto" w:frame="1"/>
          <w:lang w:eastAsia="uk-UA"/>
        </w:rPr>
        <w:t>, або ін.)</w:t>
      </w:r>
    </w:p>
    <w:p w:rsidR="009623EC" w:rsidRPr="004B5D07" w:rsidRDefault="009623EC" w:rsidP="009623EC">
      <w:pPr>
        <w:numPr>
          <w:ilvl w:val="1"/>
          <w:numId w:val="1"/>
        </w:numPr>
        <w:spacing w:before="100" w:beforeAutospacing="1" w:after="0" w:afterAutospacing="1" w:line="240" w:lineRule="auto"/>
        <w:contextualSpacing/>
        <w:rPr>
          <w:rFonts w:ascii="Times New Roman" w:eastAsia="Arial" w:hAnsi="Times New Roman" w:cs="Times New Roman"/>
          <w:b/>
          <w:kern w:val="24"/>
          <w:sz w:val="28"/>
          <w:szCs w:val="28"/>
          <w:lang w:eastAsia="uk-UA"/>
        </w:rPr>
      </w:pPr>
      <w:r w:rsidRPr="004B5D07">
        <w:rPr>
          <w:rFonts w:ascii="Times New Roman" w:eastAsia="Arial" w:hAnsi="Times New Roman" w:cs="Times New Roman"/>
          <w:b/>
          <w:kern w:val="24"/>
          <w:sz w:val="28"/>
          <w:szCs w:val="28"/>
          <w:lang w:eastAsia="uk-UA"/>
        </w:rPr>
        <w:t xml:space="preserve">Надання </w:t>
      </w:r>
      <w:proofErr w:type="spellStart"/>
      <w:r w:rsidRPr="004B5D07">
        <w:rPr>
          <w:rFonts w:ascii="Times New Roman" w:eastAsia="Arial" w:hAnsi="Times New Roman" w:cs="Times New Roman"/>
          <w:b/>
          <w:kern w:val="24"/>
          <w:sz w:val="28"/>
          <w:szCs w:val="28"/>
          <w:lang w:eastAsia="uk-UA"/>
        </w:rPr>
        <w:t>домедичної</w:t>
      </w:r>
      <w:proofErr w:type="spellEnd"/>
      <w:r w:rsidRPr="004B5D07">
        <w:rPr>
          <w:rFonts w:ascii="Times New Roman" w:eastAsia="Arial" w:hAnsi="Times New Roman" w:cs="Times New Roman"/>
          <w:b/>
          <w:kern w:val="24"/>
          <w:sz w:val="28"/>
          <w:szCs w:val="28"/>
          <w:lang w:eastAsia="uk-UA"/>
        </w:rPr>
        <w:t xml:space="preserve">  допомоги в секторі обстрілу.</w:t>
      </w:r>
    </w:p>
    <w:p w:rsidR="009623EC" w:rsidRPr="004B5D07" w:rsidRDefault="009623EC" w:rsidP="009623EC">
      <w:pPr>
        <w:spacing w:before="100" w:beforeAutospacing="1" w:after="0" w:afterAutospacing="1" w:line="240" w:lineRule="auto"/>
        <w:ind w:left="720"/>
        <w:contextualSpacing/>
        <w:jc w:val="center"/>
        <w:rPr>
          <w:rFonts w:ascii="Times New Roman" w:eastAsia="Arial" w:hAnsi="Times New Roman" w:cs="Times New Roman"/>
          <w:b/>
          <w:kern w:val="24"/>
          <w:sz w:val="28"/>
          <w:szCs w:val="28"/>
          <w:lang w:eastAsia="uk-UA"/>
        </w:rPr>
      </w:pPr>
      <w:r w:rsidRPr="004B5D07">
        <w:rPr>
          <w:rFonts w:ascii="Times New Roman" w:eastAsia="Arial" w:hAnsi="Times New Roman" w:cs="Times New Roman"/>
          <w:b/>
          <w:kern w:val="24"/>
          <w:sz w:val="28"/>
          <w:szCs w:val="28"/>
          <w:lang w:eastAsia="uk-UA"/>
        </w:rPr>
        <w:t xml:space="preserve">Місця надання </w:t>
      </w:r>
      <w:proofErr w:type="spellStart"/>
      <w:r w:rsidRPr="004B5D07">
        <w:rPr>
          <w:rFonts w:ascii="Times New Roman" w:eastAsia="Arial" w:hAnsi="Times New Roman" w:cs="Times New Roman"/>
          <w:b/>
          <w:kern w:val="24"/>
          <w:sz w:val="28"/>
          <w:szCs w:val="28"/>
          <w:lang w:eastAsia="uk-UA"/>
        </w:rPr>
        <w:t>домедичної</w:t>
      </w:r>
      <w:proofErr w:type="spellEnd"/>
      <w:r w:rsidRPr="004B5D07">
        <w:rPr>
          <w:rFonts w:ascii="Times New Roman" w:eastAsia="Arial" w:hAnsi="Times New Roman" w:cs="Times New Roman"/>
          <w:b/>
          <w:kern w:val="24"/>
          <w:sz w:val="28"/>
          <w:szCs w:val="28"/>
          <w:lang w:eastAsia="uk-UA"/>
        </w:rPr>
        <w:t xml:space="preserve"> допомоги</w:t>
      </w:r>
    </w:p>
    <w:p w:rsidR="009623EC" w:rsidRPr="004B5D07" w:rsidRDefault="009623EC" w:rsidP="009623EC">
      <w:pPr>
        <w:spacing w:before="100" w:beforeAutospacing="1" w:after="0" w:afterAutospacing="1" w:line="240" w:lineRule="auto"/>
        <w:ind w:left="720"/>
        <w:contextualSpacing/>
        <w:rPr>
          <w:rFonts w:ascii="Times New Roman" w:eastAsia="Arial" w:hAnsi="Times New Roman" w:cs="Times New Roman"/>
          <w:kern w:val="24"/>
          <w:sz w:val="28"/>
          <w:szCs w:val="28"/>
          <w:lang w:eastAsia="uk-UA"/>
        </w:rPr>
      </w:pPr>
      <w:r w:rsidRPr="004B5D07">
        <w:rPr>
          <w:rFonts w:ascii="Times New Roman" w:eastAsia="Arial" w:hAnsi="Times New Roman" w:cs="Times New Roman"/>
          <w:b/>
          <w:kern w:val="24"/>
          <w:sz w:val="28"/>
          <w:szCs w:val="28"/>
          <w:lang w:eastAsia="uk-UA"/>
        </w:rPr>
        <w:t>► В секторі обстрілу</w:t>
      </w:r>
      <w:r w:rsidRPr="004B5D07">
        <w:rPr>
          <w:rFonts w:ascii="Times New Roman" w:eastAsia="Arial" w:hAnsi="Times New Roman" w:cs="Times New Roman"/>
          <w:kern w:val="24"/>
          <w:sz w:val="28"/>
          <w:szCs w:val="28"/>
          <w:lang w:eastAsia="uk-UA"/>
        </w:rPr>
        <w:t xml:space="preserve"> - зоні прямого обстрілу зі значним ризиком отримання кульового чи іншого поранення;</w:t>
      </w:r>
    </w:p>
    <w:p w:rsidR="009623EC" w:rsidRPr="004B5D07" w:rsidRDefault="009623EC" w:rsidP="009623EC">
      <w:pPr>
        <w:spacing w:before="100" w:beforeAutospacing="1" w:after="0" w:afterAutospacing="1" w:line="240" w:lineRule="auto"/>
        <w:ind w:left="720"/>
        <w:contextualSpacing/>
        <w:rPr>
          <w:rFonts w:ascii="Times New Roman" w:eastAsia="Arial" w:hAnsi="Times New Roman" w:cs="Times New Roman"/>
          <w:kern w:val="24"/>
          <w:sz w:val="28"/>
          <w:szCs w:val="28"/>
          <w:lang w:eastAsia="uk-UA"/>
        </w:rPr>
      </w:pPr>
      <w:r w:rsidRPr="004B5D07">
        <w:rPr>
          <w:rFonts w:ascii="Times New Roman" w:eastAsia="Arial" w:hAnsi="Times New Roman" w:cs="Times New Roman"/>
          <w:kern w:val="24"/>
          <w:sz w:val="28"/>
          <w:szCs w:val="28"/>
          <w:lang w:eastAsia="uk-UA"/>
        </w:rPr>
        <w:t xml:space="preserve">Об'єм </w:t>
      </w:r>
      <w:proofErr w:type="spellStart"/>
      <w:r w:rsidRPr="004B5D07">
        <w:rPr>
          <w:rFonts w:ascii="Times New Roman" w:eastAsia="Arial" w:hAnsi="Times New Roman" w:cs="Times New Roman"/>
          <w:kern w:val="24"/>
          <w:sz w:val="28"/>
          <w:szCs w:val="28"/>
          <w:lang w:eastAsia="uk-UA"/>
        </w:rPr>
        <w:t>домедичної</w:t>
      </w:r>
      <w:proofErr w:type="spellEnd"/>
      <w:r w:rsidRPr="004B5D07">
        <w:rPr>
          <w:rFonts w:ascii="Times New Roman" w:eastAsia="Arial" w:hAnsi="Times New Roman" w:cs="Times New Roman"/>
          <w:kern w:val="24"/>
          <w:sz w:val="28"/>
          <w:szCs w:val="28"/>
          <w:lang w:eastAsia="uk-UA"/>
        </w:rPr>
        <w:t xml:space="preserve"> допомоги: </w:t>
      </w:r>
    </w:p>
    <w:p w:rsidR="009623EC" w:rsidRPr="004B5D07" w:rsidRDefault="009623EC" w:rsidP="009623EC">
      <w:pPr>
        <w:spacing w:before="100" w:beforeAutospacing="1" w:after="0" w:afterAutospacing="1" w:line="240" w:lineRule="auto"/>
        <w:ind w:left="720"/>
        <w:contextualSpacing/>
        <w:rPr>
          <w:rFonts w:ascii="Times New Roman" w:eastAsia="Arial" w:hAnsi="Times New Roman" w:cs="Times New Roman"/>
          <w:kern w:val="24"/>
          <w:sz w:val="28"/>
          <w:szCs w:val="28"/>
          <w:lang w:eastAsia="uk-UA"/>
        </w:rPr>
      </w:pPr>
      <w:r w:rsidRPr="004B5D07">
        <w:rPr>
          <w:rFonts w:ascii="Times New Roman" w:eastAsia="Arial" w:hAnsi="Times New Roman" w:cs="Times New Roman"/>
          <w:kern w:val="24"/>
          <w:sz w:val="28"/>
          <w:szCs w:val="28"/>
          <w:lang w:eastAsia="uk-UA"/>
        </w:rPr>
        <w:t xml:space="preserve">● переведення з положення на спині в положення на животі; </w:t>
      </w:r>
    </w:p>
    <w:p w:rsidR="009623EC" w:rsidRPr="004B5D07" w:rsidRDefault="009623EC" w:rsidP="009623EC">
      <w:pPr>
        <w:spacing w:before="100" w:beforeAutospacing="1" w:after="0" w:afterAutospacing="1" w:line="240" w:lineRule="auto"/>
        <w:ind w:left="720"/>
        <w:contextualSpacing/>
        <w:rPr>
          <w:rFonts w:ascii="Times New Roman" w:eastAsia="Arial" w:hAnsi="Times New Roman" w:cs="Times New Roman"/>
          <w:kern w:val="24"/>
          <w:sz w:val="28"/>
          <w:szCs w:val="28"/>
          <w:lang w:eastAsia="uk-UA"/>
        </w:rPr>
      </w:pPr>
      <w:r w:rsidRPr="004B5D07">
        <w:rPr>
          <w:rFonts w:ascii="Times New Roman" w:eastAsia="Arial" w:hAnsi="Times New Roman" w:cs="Times New Roman"/>
          <w:kern w:val="24"/>
          <w:sz w:val="28"/>
          <w:szCs w:val="28"/>
          <w:lang w:eastAsia="uk-UA"/>
        </w:rPr>
        <w:t>● тимчасова зупинка зовнішньої кровотечі (шия, кінцівки);</w:t>
      </w:r>
    </w:p>
    <w:p w:rsidR="009623EC" w:rsidRPr="004B5D07" w:rsidRDefault="009623EC" w:rsidP="009623EC">
      <w:pPr>
        <w:spacing w:before="100" w:beforeAutospacing="1" w:afterAutospacing="1"/>
        <w:rPr>
          <w:rFonts w:ascii="Times New Roman" w:eastAsia="Arial" w:hAnsi="Times New Roman" w:cs="Times New Roman"/>
          <w:kern w:val="24"/>
          <w:sz w:val="28"/>
          <w:szCs w:val="28"/>
        </w:rPr>
      </w:pPr>
      <w:r w:rsidRPr="004B5D07">
        <w:rPr>
          <w:rFonts w:ascii="Times New Roman" w:hAnsi="Times New Roman" w:cs="Times New Roman"/>
          <w:bCs/>
          <w:sz w:val="28"/>
          <w:szCs w:val="28"/>
          <w:bdr w:val="none" w:sz="0" w:space="0" w:color="auto" w:frame="1"/>
        </w:rPr>
        <w:t>Транспортування (переміщення) пораненого з поля бою  в сектор укриття.</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В секторі укриття</w:t>
      </w:r>
      <w:r w:rsidRPr="004B5D07">
        <w:rPr>
          <w:rFonts w:ascii="Times New Roman" w:eastAsia="Times New Roman" w:hAnsi="Times New Roman" w:cs="Times New Roman"/>
          <w:bCs/>
          <w:sz w:val="28"/>
          <w:szCs w:val="28"/>
          <w:bdr w:val="none" w:sz="0" w:space="0" w:color="auto" w:frame="1"/>
          <w:lang w:eastAsia="uk-UA"/>
        </w:rPr>
        <w:t xml:space="preserve"> - місці захищеному від прямого  вогню противника елементами природного (пагорби, схили) чи штучного походження (стіни, будинки, захисні інженерні конструкції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Об'єм </w:t>
      </w:r>
      <w:proofErr w:type="spellStart"/>
      <w:r w:rsidRPr="004B5D07">
        <w:rPr>
          <w:rFonts w:ascii="Times New Roman" w:eastAsia="Times New Roman" w:hAnsi="Times New Roman" w:cs="Times New Roman"/>
          <w:bCs/>
          <w:sz w:val="28"/>
          <w:szCs w:val="28"/>
          <w:bdr w:val="none" w:sz="0" w:space="0" w:color="auto" w:frame="1"/>
          <w:lang w:eastAsia="uk-UA"/>
        </w:rPr>
        <w:t>домедичної</w:t>
      </w:r>
      <w:proofErr w:type="spellEnd"/>
      <w:r w:rsidRPr="004B5D07">
        <w:rPr>
          <w:rFonts w:ascii="Times New Roman" w:eastAsia="Times New Roman" w:hAnsi="Times New Roman" w:cs="Times New Roman"/>
          <w:bCs/>
          <w:sz w:val="28"/>
          <w:szCs w:val="28"/>
          <w:bdr w:val="none" w:sz="0" w:space="0" w:color="auto" w:frame="1"/>
          <w:lang w:eastAsia="uk-UA"/>
        </w:rPr>
        <w:t xml:space="preserve"> допомоги: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первинний огляд пораненого, (визначення ознак життя),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швидке обстеження з ніг до голови (пошук наявних пошкоджень),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при необхідності - тимчасова зупинка кровотечі (голова, тулуб),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серцево-легенева реанімація,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накладання пов'язок на рани кінцівки і тулуба,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фіксація переломів та шийного відділу хребта,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підготовка до транспортування пораненого </w:t>
      </w:r>
      <w:r w:rsidRPr="004B5D07">
        <w:rPr>
          <w:rFonts w:ascii="Times New Roman" w:eastAsia="Times New Roman" w:hAnsi="Times New Roman" w:cs="Times New Roman"/>
          <w:b/>
          <w:bCs/>
          <w:sz w:val="28"/>
          <w:szCs w:val="28"/>
          <w:bdr w:val="none" w:sz="0" w:space="0" w:color="auto" w:frame="1"/>
          <w:lang w:eastAsia="uk-UA"/>
        </w:rPr>
        <w:t>в безпечну зону</w:t>
      </w:r>
      <w:r w:rsidRPr="004B5D07">
        <w:rPr>
          <w:rFonts w:ascii="Times New Roman" w:eastAsia="Times New Roman" w:hAnsi="Times New Roman" w:cs="Times New Roman"/>
          <w:bCs/>
          <w:sz w:val="28"/>
          <w:szCs w:val="28"/>
          <w:bdr w:val="none" w:sz="0" w:space="0" w:color="auto" w:frame="1"/>
          <w:lang w:eastAsia="uk-UA"/>
        </w:rPr>
        <w:t xml:space="preserve">.  </w:t>
      </w:r>
    </w:p>
    <w:p w:rsidR="009623EC" w:rsidRPr="004B5D07" w:rsidRDefault="009623EC" w:rsidP="009623EC">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Порядок надання </w:t>
      </w:r>
      <w:proofErr w:type="spellStart"/>
      <w:r w:rsidRPr="004B5D07">
        <w:rPr>
          <w:rFonts w:ascii="Times New Roman" w:eastAsia="Times New Roman" w:hAnsi="Times New Roman" w:cs="Times New Roman"/>
          <w:b/>
          <w:bCs/>
          <w:sz w:val="28"/>
          <w:szCs w:val="28"/>
          <w:bdr w:val="none" w:sz="0" w:space="0" w:color="auto" w:frame="1"/>
          <w:lang w:eastAsia="uk-UA"/>
        </w:rPr>
        <w:t>домедичної</w:t>
      </w:r>
      <w:proofErr w:type="spellEnd"/>
      <w:r w:rsidRPr="004B5D07">
        <w:rPr>
          <w:rFonts w:ascii="Times New Roman" w:eastAsia="Times New Roman" w:hAnsi="Times New Roman" w:cs="Times New Roman"/>
          <w:b/>
          <w:bCs/>
          <w:sz w:val="28"/>
          <w:szCs w:val="28"/>
          <w:bdr w:val="none" w:sz="0" w:space="0" w:color="auto" w:frame="1"/>
          <w:lang w:eastAsia="uk-UA"/>
        </w:rPr>
        <w:t xml:space="preserve"> допомоги в секторі обстрілу</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В секторі обстрілу надають тільки за наказом командира, оскільки основним у бою є виконання бойового завдання. В окремих випадках, коли дозволяє тактична ситуація, рішення приймають самостійно.</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Допомога надається у вигляді самодопомоги та взаємодопомоги.</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Наближаючись до пораненого, необхідно отримати якомога більше візуальної інформації про нього і місце події: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в якому положенні лежить,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які видимі пошкодження,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сторонні предмети в тілі,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чи є калюжі крові,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де його особиста зброя,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чи Вам додатково нічого не загрожує (прихована під тілом граната зі знятою чекою і под.).</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    Ознаки життя пораненого в секторі обстрілу визначають тільки шляхом усного звертання до нього: «Тебе поранено? Тобі потрібна допомога?» </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lastRenderedPageBreak/>
        <w:t xml:space="preserve">   Відсутність відповіді трактують як непритомність і потребу надати </w:t>
      </w:r>
      <w:proofErr w:type="spellStart"/>
      <w:r w:rsidRPr="004B5D07">
        <w:rPr>
          <w:rFonts w:ascii="Times New Roman" w:eastAsia="Times New Roman" w:hAnsi="Times New Roman" w:cs="Times New Roman"/>
          <w:bCs/>
          <w:sz w:val="28"/>
          <w:szCs w:val="28"/>
          <w:bdr w:val="none" w:sz="0" w:space="0" w:color="auto" w:frame="1"/>
          <w:lang w:eastAsia="uk-UA"/>
        </w:rPr>
        <w:t>домедичну</w:t>
      </w:r>
      <w:proofErr w:type="spellEnd"/>
      <w:r w:rsidRPr="004B5D07">
        <w:rPr>
          <w:rFonts w:ascii="Times New Roman" w:eastAsia="Times New Roman" w:hAnsi="Times New Roman" w:cs="Times New Roman"/>
          <w:bCs/>
          <w:sz w:val="28"/>
          <w:szCs w:val="28"/>
          <w:bdr w:val="none" w:sz="0" w:space="0" w:color="auto" w:frame="1"/>
          <w:lang w:eastAsia="uk-UA"/>
        </w:rPr>
        <w:t xml:space="preserve"> допомогу. Визначати наявність дихання чи пульсу небезпечно, тому цього не слід робити</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В секторі обстрілу знімати з пораненого засоби захисту (шолом, бронежилет) не можна, оскільки Ви тим самим піддаєте себе додатковому ризику бути ураженим вогнем противника.</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Транспортувати пораненого із сектору обстрілу слід тільки в тому разі, коли дозволяє тактична ситуація.</w:t>
      </w:r>
    </w:p>
    <w:p w:rsidR="009623EC" w:rsidRPr="004B5D07" w:rsidRDefault="009623EC" w:rsidP="009623EC">
      <w:pPr>
        <w:spacing w:after="0" w:line="240" w:lineRule="auto"/>
        <w:ind w:firstLine="709"/>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У секторі обстрілу можна виконати зупинку зовнішньої кровотечі при локалізації рани в ділянці шиї, рук чи ніг (видима рана, з якої витікає кров, пляма на одежі або калюжа крові під частиною тулуба, рукою чи ногою).</w:t>
      </w:r>
    </w:p>
    <w:p w:rsidR="009623EC" w:rsidRPr="004B5D07" w:rsidRDefault="009623EC" w:rsidP="009623EC">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center"/>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Переведення пораненого в положення на животі</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1► Руку пораненого, яка ближче до Вас, розташуйте вздовж його тулуба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в направленні догори. Рука полегшує поворот та підстраховує  шию.</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74DCE886" wp14:editId="59D16499">
            <wp:extent cx="1362075" cy="135719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66008" cy="1361116"/>
                    </a:xfrm>
                    <a:prstGeom prst="rect">
                      <a:avLst/>
                    </a:prstGeom>
                    <a:noFill/>
                  </pic:spPr>
                </pic:pic>
              </a:graphicData>
            </a:graphic>
          </wp:inline>
        </w:drawing>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7E5BB4AD" wp14:editId="1F2F589F">
            <wp:extent cx="1209675" cy="136207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12976" cy="1365792"/>
                    </a:xfrm>
                    <a:prstGeom prst="rect">
                      <a:avLst/>
                    </a:prstGeom>
                    <a:noFill/>
                  </pic:spPr>
                </pic:pic>
              </a:graphicData>
            </a:graphic>
          </wp:inline>
        </w:drawing>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4CF603CF" wp14:editId="14FCEBDA">
            <wp:extent cx="1266825" cy="1409680"/>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71940" cy="1415372"/>
                    </a:xfrm>
                    <a:prstGeom prst="rect">
                      <a:avLst/>
                    </a:prstGeom>
                    <a:noFill/>
                  </pic:spPr>
                </pic:pic>
              </a:graphicData>
            </a:graphic>
          </wp:inline>
        </w:drawing>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61093E38" wp14:editId="3AA4C8AE">
            <wp:extent cx="1627505" cy="1402080"/>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27505" cy="1402080"/>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2► Щільно притиснувшись до землі, захопіть</w:t>
      </w:r>
      <w:r w:rsidRPr="004B5D07">
        <w:rPr>
          <w:rFonts w:ascii="Times New Roman" w:eastAsia="Times New Roman" w:hAnsi="Times New Roman" w:cs="Times New Roman"/>
          <w:bCs/>
          <w:sz w:val="28"/>
          <w:szCs w:val="28"/>
          <w:bdr w:val="none" w:sz="0" w:space="0" w:color="auto" w:frame="1"/>
          <w:lang w:eastAsia="uk-UA"/>
        </w:rPr>
        <w:br/>
        <w:t>пораненого за плече, що далі від Вас</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3► Різким рухом на себе поверніть пораненого на бік (живіт).</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4► Залишивши пораненого в положенні на боці  (животі), продовжуйте виконувати завдання, якщо  немає змоги транспортувати його в сектор укриття.</w:t>
      </w:r>
    </w:p>
    <w:p w:rsidR="009623EC" w:rsidRPr="004B5D07" w:rsidRDefault="009623EC" w:rsidP="00125143">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Зупинка зовнішньої кровотечі </w:t>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
          <w:bCs/>
          <w:sz w:val="28"/>
          <w:szCs w:val="28"/>
          <w:bdr w:val="none" w:sz="0" w:space="0" w:color="auto" w:frame="1"/>
          <w:lang w:eastAsia="uk-UA"/>
        </w:rPr>
        <w:t>з рани шиї</w:t>
      </w:r>
    </w:p>
    <w:p w:rsidR="00125143" w:rsidRPr="004B5D07" w:rsidRDefault="00125143" w:rsidP="00125143">
      <w:pPr>
        <w:spacing w:after="0" w:line="240" w:lineRule="auto"/>
        <w:jc w:val="center"/>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3EFD3244" wp14:editId="127E3272">
            <wp:extent cx="5934075" cy="31718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4168" cy="3177220"/>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Зупинка зовнішньої кровотечі  з ран кінцівок</w:t>
      </w:r>
    </w:p>
    <w:p w:rsidR="009623EC" w:rsidRPr="004B5D07" w:rsidRDefault="009623EC" w:rsidP="00125143">
      <w:pPr>
        <w:spacing w:after="0" w:line="240" w:lineRule="auto"/>
        <w:jc w:val="center"/>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41135C4F" wp14:editId="1EC9157F">
            <wp:extent cx="2143125" cy="297591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9265" cy="2970551"/>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tabs>
          <w:tab w:val="left" w:pos="210"/>
        </w:tabs>
        <w:kinsoku w:val="0"/>
        <w:overflowPunct w:val="0"/>
        <w:spacing w:after="168"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i/>
          <w:iCs/>
          <w:kern w:val="24"/>
          <w:sz w:val="28"/>
          <w:szCs w:val="28"/>
          <w:u w:val="single"/>
          <w:lang w:eastAsia="uk-UA"/>
        </w:rPr>
        <w:t>Основні правила накладання джгута:</w:t>
      </w:r>
      <w:r w:rsidRPr="004B5D07">
        <w:rPr>
          <w:rFonts w:ascii="Times New Roman" w:eastAsia="+mn-ea" w:hAnsi="Times New Roman" w:cs="Times New Roman"/>
          <w:bCs/>
          <w:i/>
          <w:iCs/>
          <w:kern w:val="24"/>
          <w:sz w:val="28"/>
          <w:szCs w:val="28"/>
          <w:lang w:val="ru-RU" w:eastAsia="uk-UA"/>
        </w:rPr>
        <w:t xml:space="preserve"> </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1► Джгут не можна розміщувати на дні аптечки, він повинен бути легкодоступним для виймання;</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2► Джгут необхідно накласти максимально швидко, за можливості накладіть собі джгут самостійно, не очікуючи сторонньої допомоги.</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3► Накладайте джгут тільки при кровотечі, що є небезпечною для життя;</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4► Не потрібно знімати чи розрізати одяг для накладання джгута, накладайте його поверх одягу, однак впевніться, що він вище рани;</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5► Накладаючи джгут, здійснюйте максимальний тиск до повної зупинки кровотечі з рани;</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6► При необхідності (кровотеча триває) накладіть ще один джгут поверх або вище накладеного;</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7► Не накладайте джгута безпосередньо на коліно та лікоть;</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8► Не накладайте джгута в місці розташування накладних кишень, заповнених речами;</w:t>
      </w:r>
    </w:p>
    <w:p w:rsidR="009623EC" w:rsidRPr="004B5D07" w:rsidRDefault="009623EC" w:rsidP="009623EC">
      <w:pPr>
        <w:tabs>
          <w:tab w:val="left" w:pos="210"/>
        </w:tabs>
        <w:spacing w:after="0" w:line="228" w:lineRule="auto"/>
        <w:jc w:val="both"/>
        <w:textAlignment w:val="baseline"/>
        <w:rPr>
          <w:rFonts w:ascii="Times New Roman" w:eastAsia="Times New Roman" w:hAnsi="Times New Roman" w:cs="Times New Roman"/>
          <w:sz w:val="28"/>
          <w:szCs w:val="28"/>
          <w:lang w:eastAsia="uk-UA"/>
        </w:rPr>
      </w:pPr>
      <w:r w:rsidRPr="004B5D07">
        <w:rPr>
          <w:rFonts w:ascii="Times New Roman" w:eastAsia="+mn-ea" w:hAnsi="Times New Roman" w:cs="Times New Roman"/>
          <w:bCs/>
          <w:kern w:val="24"/>
          <w:sz w:val="28"/>
          <w:szCs w:val="28"/>
          <w:lang w:eastAsia="uk-UA"/>
        </w:rPr>
        <w:t>9► Слід залишити інформацію про час накладання джгута. Запис можна робити любими підручними засобами (записка під джгут, напис на лобі пораненого, тощо);</w:t>
      </w:r>
    </w:p>
    <w:p w:rsidR="009623EC" w:rsidRPr="004B5D07" w:rsidRDefault="009623EC" w:rsidP="009623EC">
      <w:pPr>
        <w:spacing w:after="0" w:line="240" w:lineRule="auto"/>
        <w:jc w:val="both"/>
        <w:textAlignment w:val="baseline"/>
        <w:rPr>
          <w:rFonts w:ascii="Times New Roman" w:eastAsia="+mn-ea" w:hAnsi="Times New Roman" w:cs="Times New Roman"/>
          <w:bCs/>
          <w:kern w:val="24"/>
          <w:sz w:val="28"/>
          <w:szCs w:val="28"/>
          <w:lang w:eastAsia="uk-UA"/>
        </w:rPr>
      </w:pPr>
      <w:r w:rsidRPr="004B5D07">
        <w:rPr>
          <w:rFonts w:ascii="Times New Roman" w:eastAsia="+mn-ea" w:hAnsi="Times New Roman" w:cs="Times New Roman"/>
          <w:bCs/>
          <w:kern w:val="24"/>
          <w:sz w:val="28"/>
          <w:szCs w:val="28"/>
          <w:lang w:eastAsia="uk-UA"/>
        </w:rPr>
        <w:t>10► При можливості спочатку використовуйте джгут пораненого, а не свій.</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xml:space="preserve">Зупинка зовнішньої кровотечі  з ран верхньої кінцівки (взаємодопомога) </w:t>
      </w:r>
    </w:p>
    <w:p w:rsidR="009623EC" w:rsidRPr="004B5D07" w:rsidRDefault="009623EC" w:rsidP="009623EC">
      <w:pPr>
        <w:spacing w:after="0" w:line="240" w:lineRule="auto"/>
        <w:jc w:val="center"/>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lastRenderedPageBreak/>
        <w:drawing>
          <wp:inline distT="0" distB="0" distL="0" distR="0" wp14:anchorId="72B292D5" wp14:editId="47B7D74F">
            <wp:extent cx="5857875" cy="43243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8960" cy="4325151"/>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Зупинка зовнішньої кровотечі </w:t>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
          <w:bCs/>
          <w:sz w:val="28"/>
          <w:szCs w:val="28"/>
          <w:bdr w:val="none" w:sz="0" w:space="0" w:color="auto" w:frame="1"/>
          <w:lang w:eastAsia="uk-UA"/>
        </w:rPr>
        <w:t>з ран нижньої кінцівки (взаємодопомога)</w:t>
      </w:r>
      <w:r w:rsidRPr="004B5D07">
        <w:rPr>
          <w:rFonts w:ascii="Times New Roman" w:eastAsia="Times New Roman" w:hAnsi="Times New Roman" w:cs="Times New Roman"/>
          <w:bCs/>
          <w:sz w:val="28"/>
          <w:szCs w:val="28"/>
          <w:bdr w:val="none" w:sz="0" w:space="0" w:color="auto" w:frame="1"/>
          <w:lang w:eastAsia="uk-UA"/>
        </w:rPr>
        <w:t xml:space="preserve"> </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4E906C78" wp14:editId="159E23CB">
            <wp:extent cx="6095998" cy="4076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05407" cy="4082992"/>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lastRenderedPageBreak/>
        <w:t>Зупинка кровотечі за допомогою спеціальних джгутів (самодопомога)</w:t>
      </w: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0A923214" wp14:editId="2597DD31">
            <wp:extent cx="5985163" cy="380382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88061" cy="3805665"/>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val="ru-RU" w:eastAsia="uk-UA"/>
        </w:rPr>
        <w:t>5</w:t>
      </w:r>
      <w:r w:rsidRPr="004B5D07">
        <w:rPr>
          <w:rFonts w:ascii="Times New Roman" w:eastAsia="Times New Roman" w:hAnsi="Times New Roman" w:cs="Times New Roman"/>
          <w:b/>
          <w:bCs/>
          <w:sz w:val="28"/>
          <w:szCs w:val="28"/>
          <w:bdr w:val="none" w:sz="0" w:space="0" w:color="auto" w:frame="1"/>
          <w:lang w:eastAsia="uk-UA"/>
        </w:rPr>
        <w:t>.</w:t>
      </w:r>
      <w:r w:rsidRPr="004B5D07">
        <w:rPr>
          <w:rFonts w:ascii="Times New Roman" w:eastAsia="Times New Roman" w:hAnsi="Times New Roman" w:cs="Times New Roman"/>
          <w:b/>
          <w:bCs/>
          <w:sz w:val="28"/>
          <w:szCs w:val="28"/>
          <w:bdr w:val="none" w:sz="0" w:space="0" w:color="auto" w:frame="1"/>
          <w:lang w:eastAsia="uk-UA"/>
        </w:rPr>
        <w:tab/>
        <w:t>Транспортування та переміщення пораненого в сектор укриття.</w:t>
      </w: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Транспортування (переміщення) пораненого в сектор укриття</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2970B6A3" wp14:editId="641B6188">
            <wp:extent cx="5876925" cy="39147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88208" cy="3922291"/>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
          <w:bCs/>
          <w:sz w:val="28"/>
          <w:szCs w:val="28"/>
          <w:bdr w:val="none" w:sz="0" w:space="0" w:color="auto" w:frame="1"/>
          <w:lang w:eastAsia="uk-UA"/>
        </w:rPr>
      </w:pP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Транспортування в положенні стоячи</w:t>
      </w:r>
    </w:p>
    <w:p w:rsidR="009623EC" w:rsidRPr="004B5D07" w:rsidRDefault="009623EC" w:rsidP="003E6024">
      <w:pPr>
        <w:spacing w:after="0" w:line="240" w:lineRule="auto"/>
        <w:jc w:val="center"/>
        <w:textAlignment w:val="baseline"/>
        <w:rPr>
          <w:rFonts w:ascii="Times New Roman" w:hAnsi="Times New Roman" w:cs="Times New Roman"/>
          <w:sz w:val="28"/>
          <w:szCs w:val="28"/>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017E0A2C" wp14:editId="5B58F1BB">
            <wp:extent cx="1613976" cy="1438275"/>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22324" cy="1445715"/>
                    </a:xfrm>
                    <a:prstGeom prst="rect">
                      <a:avLst/>
                    </a:prstGeom>
                    <a:noFill/>
                  </pic:spPr>
                </pic:pic>
              </a:graphicData>
            </a:graphic>
          </wp:inline>
        </w:drawing>
      </w: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3CAEBBC1" wp14:editId="1665B6C1">
            <wp:extent cx="1685925" cy="1442694"/>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88713" cy="1445080"/>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У тому випадку, коли інші бійці можуть прикрити Вас вогнем, необхідно тягнути за обидві лямки бронежилета пораненого в напівзігнутому положення</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 Лівою рукою захопіть лямку бронежилета пораненого та підніміть його головний кінець</w:t>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sz w:val="28"/>
          <w:szCs w:val="28"/>
          <w:bdr w:val="none" w:sz="0" w:space="0" w:color="auto" w:frame="1"/>
          <w:lang w:eastAsia="uk-UA"/>
        </w:rPr>
        <w:t>на 15 градусів, правою рукою утримуйте свою зброю, зігніть свої ноги в колінах. Транспортуйте пораненого</w:t>
      </w:r>
    </w:p>
    <w:p w:rsidR="009623EC" w:rsidRPr="004B5D07" w:rsidRDefault="009623EC" w:rsidP="003E6024">
      <w:pPr>
        <w:spacing w:after="0" w:line="240" w:lineRule="auto"/>
        <w:jc w:val="center"/>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 xml:space="preserve">Транспортування (переміщення) </w:t>
      </w:r>
      <w:r w:rsidRPr="004B5D07">
        <w:rPr>
          <w:rFonts w:ascii="Times New Roman" w:eastAsia="Times New Roman" w:hAnsi="Times New Roman" w:cs="Times New Roman"/>
          <w:bCs/>
          <w:sz w:val="28"/>
          <w:szCs w:val="28"/>
          <w:bdr w:val="none" w:sz="0" w:space="0" w:color="auto" w:frame="1"/>
          <w:lang w:eastAsia="uk-UA"/>
        </w:rPr>
        <w:t xml:space="preserve"> </w:t>
      </w:r>
      <w:r w:rsidRPr="004B5D07">
        <w:rPr>
          <w:rFonts w:ascii="Times New Roman" w:eastAsia="Times New Roman" w:hAnsi="Times New Roman" w:cs="Times New Roman"/>
          <w:b/>
          <w:bCs/>
          <w:sz w:val="28"/>
          <w:szCs w:val="28"/>
          <w:bdr w:val="none" w:sz="0" w:space="0" w:color="auto" w:frame="1"/>
          <w:lang w:eastAsia="uk-UA"/>
        </w:rPr>
        <w:t>пораненого двома особами (</w:t>
      </w:r>
      <w:r w:rsidRPr="004B5D07">
        <w:rPr>
          <w:rFonts w:ascii="Times New Roman" w:eastAsia="Times New Roman" w:hAnsi="Times New Roman" w:cs="Times New Roman"/>
          <w:b/>
          <w:bCs/>
          <w:i/>
          <w:iCs/>
          <w:sz w:val="28"/>
          <w:szCs w:val="28"/>
          <w:bdr w:val="none" w:sz="0" w:space="0" w:color="auto" w:frame="1"/>
          <w:lang w:eastAsia="uk-UA"/>
        </w:rPr>
        <w:t>два способи</w:t>
      </w:r>
      <w:r w:rsidRPr="004B5D07">
        <w:rPr>
          <w:rFonts w:ascii="Times New Roman" w:eastAsia="Times New Roman" w:hAnsi="Times New Roman" w:cs="Times New Roman"/>
          <w:b/>
          <w:bCs/>
          <w:sz w:val="28"/>
          <w:szCs w:val="28"/>
          <w:bdr w:val="none" w:sz="0" w:space="0" w:color="auto" w:frame="1"/>
          <w:lang w:eastAsia="uk-UA"/>
        </w:rPr>
        <w:t>)</w:t>
      </w:r>
    </w:p>
    <w:p w:rsidR="009623EC" w:rsidRPr="004B5D07" w:rsidRDefault="009623EC" w:rsidP="009623EC">
      <w:pPr>
        <w:spacing w:after="0" w:line="240" w:lineRule="auto"/>
        <w:jc w:val="center"/>
        <w:textAlignment w:val="baseline"/>
        <w:rPr>
          <w:rFonts w:ascii="Times New Roman" w:eastAsia="Times New Roman" w:hAnsi="Times New Roman" w:cs="Times New Roman"/>
          <w:bCs/>
          <w:sz w:val="28"/>
          <w:szCs w:val="28"/>
          <w:bdr w:val="none" w:sz="0" w:space="0" w:color="auto" w:frame="1"/>
          <w:lang w:eastAsia="uk-UA"/>
        </w:rPr>
      </w:pPr>
      <w:r w:rsidRPr="004B5D07">
        <w:rPr>
          <w:rFonts w:ascii="Times New Roman" w:eastAsia="Times New Roman" w:hAnsi="Times New Roman" w:cs="Times New Roman"/>
          <w:bCs/>
          <w:noProof/>
          <w:sz w:val="28"/>
          <w:szCs w:val="28"/>
          <w:bdr w:val="none" w:sz="0" w:space="0" w:color="auto" w:frame="1"/>
          <w:lang w:eastAsia="uk-UA"/>
        </w:rPr>
        <w:drawing>
          <wp:inline distT="0" distB="0" distL="0" distR="0" wp14:anchorId="3DD7978B" wp14:editId="12DD77E1">
            <wp:extent cx="5076825" cy="3807795"/>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77765" cy="3808500"/>
                    </a:xfrm>
                    <a:prstGeom prst="rect">
                      <a:avLst/>
                    </a:prstGeom>
                    <a:noFill/>
                  </pic:spPr>
                </pic:pic>
              </a:graphicData>
            </a:graphic>
          </wp:inline>
        </w:drawing>
      </w:r>
    </w:p>
    <w:p w:rsidR="009623EC" w:rsidRPr="004B5D07" w:rsidRDefault="009623EC" w:rsidP="009623EC">
      <w:pPr>
        <w:spacing w:after="0" w:line="240" w:lineRule="auto"/>
        <w:jc w:val="both"/>
        <w:textAlignment w:val="baseline"/>
        <w:rPr>
          <w:rFonts w:ascii="Times New Roman" w:eastAsia="Times New Roman" w:hAnsi="Times New Roman" w:cs="Times New Roman"/>
          <w:bCs/>
          <w:sz w:val="28"/>
          <w:szCs w:val="28"/>
          <w:bdr w:val="none" w:sz="0" w:space="0" w:color="auto" w:frame="1"/>
          <w:lang w:eastAsia="uk-UA"/>
        </w:rPr>
      </w:pPr>
    </w:p>
    <w:p w:rsidR="009623EC" w:rsidRPr="004B5D07" w:rsidRDefault="009623EC" w:rsidP="009623EC">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w:t>
      </w:r>
      <w:r w:rsidR="004B5D07" w:rsidRPr="004B5D07">
        <w:rPr>
          <w:rFonts w:ascii="Times New Roman" w:eastAsia="Times New Roman" w:hAnsi="Times New Roman" w:cs="Times New Roman"/>
          <w:b/>
          <w:bCs/>
          <w:sz w:val="28"/>
          <w:szCs w:val="28"/>
          <w:bdr w:val="none" w:sz="0" w:space="0" w:color="auto" w:frame="1"/>
          <w:lang w:eastAsia="uk-UA"/>
        </w:rPr>
        <w:t>І</w:t>
      </w:r>
      <w:r w:rsidRPr="004B5D07">
        <w:rPr>
          <w:rFonts w:ascii="Times New Roman" w:eastAsia="Times New Roman" w:hAnsi="Times New Roman" w:cs="Times New Roman"/>
          <w:b/>
          <w:bCs/>
          <w:sz w:val="28"/>
          <w:szCs w:val="28"/>
          <w:bdr w:val="none" w:sz="0" w:space="0" w:color="auto" w:frame="1"/>
          <w:lang w:eastAsia="uk-UA"/>
        </w:rPr>
        <w:t xml:space="preserve"> . Узагальнення, систематизація й контроль знань та вмінь учнів</w:t>
      </w:r>
    </w:p>
    <w:p w:rsidR="009623EC" w:rsidRPr="004B5D07" w:rsidRDefault="009623EC" w:rsidP="009623EC">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Нагадування теми, навчально-виховної мети та ступенів її до</w:t>
      </w:r>
      <w:r w:rsidRPr="004B5D07">
        <w:rPr>
          <w:rFonts w:ascii="Times New Roman" w:eastAsia="Times New Roman" w:hAnsi="Times New Roman" w:cs="Times New Roman"/>
          <w:sz w:val="28"/>
          <w:szCs w:val="28"/>
          <w:lang w:eastAsia="uk-UA"/>
        </w:rPr>
        <w:softHyphen/>
        <w:t>сягнення.</w:t>
      </w:r>
    </w:p>
    <w:p w:rsidR="009623EC" w:rsidRPr="004B5D07" w:rsidRDefault="009623EC" w:rsidP="009623EC">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VІ</w:t>
      </w:r>
      <w:r w:rsidR="004B5D07" w:rsidRPr="004B5D07">
        <w:rPr>
          <w:rFonts w:ascii="Times New Roman" w:eastAsia="Times New Roman" w:hAnsi="Times New Roman" w:cs="Times New Roman"/>
          <w:b/>
          <w:bCs/>
          <w:sz w:val="28"/>
          <w:szCs w:val="28"/>
          <w:bdr w:val="none" w:sz="0" w:space="0" w:color="auto" w:frame="1"/>
          <w:lang w:eastAsia="uk-UA"/>
        </w:rPr>
        <w:t>І</w:t>
      </w:r>
      <w:r w:rsidRPr="004B5D07">
        <w:rPr>
          <w:rFonts w:ascii="Times New Roman" w:eastAsia="Times New Roman" w:hAnsi="Times New Roman" w:cs="Times New Roman"/>
          <w:b/>
          <w:bCs/>
          <w:sz w:val="28"/>
          <w:szCs w:val="28"/>
          <w:bdr w:val="none" w:sz="0" w:space="0" w:color="auto" w:frame="1"/>
          <w:lang w:eastAsia="uk-UA"/>
        </w:rPr>
        <w:t>. Підбиття підсумків уроку</w:t>
      </w:r>
    </w:p>
    <w:p w:rsidR="009623EC" w:rsidRPr="004B5D07" w:rsidRDefault="009623EC" w:rsidP="009623EC">
      <w:pPr>
        <w:numPr>
          <w:ilvl w:val="0"/>
          <w:numId w:val="18"/>
        </w:numPr>
        <w:spacing w:after="0" w:line="240" w:lineRule="auto"/>
        <w:ind w:left="0"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Зробити загальну оцінку класу.</w:t>
      </w:r>
    </w:p>
    <w:p w:rsidR="009623EC" w:rsidRPr="004B5D07" w:rsidRDefault="009623EC" w:rsidP="009623EC">
      <w:pPr>
        <w:numPr>
          <w:ilvl w:val="0"/>
          <w:numId w:val="18"/>
        </w:numPr>
        <w:spacing w:after="0" w:line="240" w:lineRule="auto"/>
        <w:ind w:left="0"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Відмітити кращих учнів на занятті.</w:t>
      </w:r>
    </w:p>
    <w:p w:rsidR="009623EC" w:rsidRPr="004B5D07" w:rsidRDefault="009623EC" w:rsidP="009623EC">
      <w:pPr>
        <w:numPr>
          <w:ilvl w:val="0"/>
          <w:numId w:val="18"/>
        </w:numPr>
        <w:spacing w:after="0" w:line="240" w:lineRule="auto"/>
        <w:ind w:left="0"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Перевірка ступеня засвоєння нового матеріалу учнями.</w:t>
      </w:r>
    </w:p>
    <w:p w:rsidR="009623EC" w:rsidRPr="004B5D07" w:rsidRDefault="009623EC" w:rsidP="009623EC">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VІІ</w:t>
      </w:r>
      <w:r w:rsidR="004B5D07" w:rsidRPr="004B5D07">
        <w:rPr>
          <w:rFonts w:ascii="Times New Roman" w:eastAsia="Times New Roman" w:hAnsi="Times New Roman" w:cs="Times New Roman"/>
          <w:b/>
          <w:bCs/>
          <w:sz w:val="28"/>
          <w:szCs w:val="28"/>
          <w:bdr w:val="none" w:sz="0" w:space="0" w:color="auto" w:frame="1"/>
          <w:lang w:eastAsia="uk-UA"/>
        </w:rPr>
        <w:t>І</w:t>
      </w:r>
      <w:r w:rsidRPr="004B5D07">
        <w:rPr>
          <w:rFonts w:ascii="Times New Roman" w:eastAsia="Times New Roman" w:hAnsi="Times New Roman" w:cs="Times New Roman"/>
          <w:b/>
          <w:bCs/>
          <w:sz w:val="28"/>
          <w:szCs w:val="28"/>
          <w:bdr w:val="none" w:sz="0" w:space="0" w:color="auto" w:frame="1"/>
          <w:lang w:eastAsia="uk-UA"/>
        </w:rPr>
        <w:t>. Домашнє завдання</w:t>
      </w:r>
    </w:p>
    <w:p w:rsidR="009623EC" w:rsidRPr="004B5D07" w:rsidRDefault="009623EC" w:rsidP="009623EC">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Опрацювати матеріали уроку, розміщені на сайті методичного об’єднання вчителів художньо-естетичного циклу, фізичної культури та захисту Вітчизни  на вкладці «Захист Вітчизни» за адресою - </w:t>
      </w:r>
      <w:r w:rsidRPr="004B5D07">
        <w:t xml:space="preserve"> </w:t>
      </w:r>
      <w:r w:rsidRPr="004B5D07">
        <w:rPr>
          <w:rFonts w:ascii="Times New Roman" w:eastAsia="Times New Roman" w:hAnsi="Times New Roman" w:cs="Times New Roman"/>
          <w:sz w:val="28"/>
          <w:szCs w:val="28"/>
          <w:lang w:eastAsia="uk-UA"/>
        </w:rPr>
        <w:t>http://www.nvo-9.km.ua/</w:t>
      </w:r>
    </w:p>
    <w:p w:rsidR="00B90BFA" w:rsidRPr="004B5D07" w:rsidRDefault="00B90BFA" w:rsidP="00B90BFA">
      <w:pPr>
        <w:jc w:val="center"/>
        <w:rPr>
          <w:rFonts w:ascii="Times New Roman" w:hAnsi="Times New Roman" w:cs="Times New Roman"/>
          <w:b/>
          <w:sz w:val="28"/>
          <w:szCs w:val="28"/>
        </w:rPr>
      </w:pPr>
      <w:r w:rsidRPr="004B5D07">
        <w:rPr>
          <w:rFonts w:ascii="Times New Roman" w:hAnsi="Times New Roman" w:cs="Times New Roman"/>
          <w:b/>
          <w:sz w:val="28"/>
          <w:szCs w:val="28"/>
        </w:rPr>
        <w:lastRenderedPageBreak/>
        <w:t>Урок 5.</w:t>
      </w:r>
    </w:p>
    <w:p w:rsidR="00DD6610" w:rsidRPr="004B5D07" w:rsidRDefault="00B90BFA" w:rsidP="00B90BFA">
      <w:pPr>
        <w:spacing w:after="0" w:line="240" w:lineRule="auto"/>
        <w:jc w:val="center"/>
        <w:textAlignment w:val="baseline"/>
        <w:rPr>
          <w:rFonts w:ascii="Times New Roman" w:eastAsia="+mn-ea" w:hAnsi="Times New Roman" w:cs="Times New Roman"/>
          <w:b/>
          <w:bCs/>
          <w:kern w:val="24"/>
          <w:sz w:val="32"/>
          <w:szCs w:val="32"/>
          <w:lang w:val="ru-RU"/>
        </w:rPr>
      </w:pPr>
      <w:r w:rsidRPr="004B5D07">
        <w:rPr>
          <w:rFonts w:ascii="Times New Roman" w:eastAsia="+mn-ea" w:hAnsi="Times New Roman" w:cs="Times New Roman"/>
          <w:b/>
          <w:bCs/>
          <w:kern w:val="24"/>
          <w:sz w:val="32"/>
          <w:szCs w:val="32"/>
          <w:u w:val="single"/>
        </w:rPr>
        <w:t>Тема уроку</w:t>
      </w:r>
      <w:r w:rsidRPr="004B5D07">
        <w:rPr>
          <w:rFonts w:ascii="Times New Roman" w:eastAsia="+mn-ea" w:hAnsi="Times New Roman" w:cs="Times New Roman"/>
          <w:b/>
          <w:bCs/>
          <w:kern w:val="24"/>
          <w:sz w:val="32"/>
          <w:szCs w:val="32"/>
        </w:rPr>
        <w:t xml:space="preserve">: </w:t>
      </w:r>
      <w:proofErr w:type="spellStart"/>
      <w:r w:rsidR="00DD6610" w:rsidRPr="004B5D07">
        <w:rPr>
          <w:rFonts w:ascii="Times New Roman" w:eastAsia="+mn-ea" w:hAnsi="Times New Roman" w:cs="Times New Roman"/>
          <w:b/>
          <w:bCs/>
          <w:kern w:val="24"/>
          <w:sz w:val="32"/>
          <w:szCs w:val="32"/>
          <w:lang w:val="ru-RU"/>
        </w:rPr>
        <w:t>Психологічна</w:t>
      </w:r>
      <w:proofErr w:type="spellEnd"/>
      <w:r w:rsidR="00DD6610" w:rsidRPr="004B5D07">
        <w:rPr>
          <w:rFonts w:ascii="Times New Roman" w:eastAsia="+mn-ea" w:hAnsi="Times New Roman" w:cs="Times New Roman"/>
          <w:b/>
          <w:bCs/>
          <w:kern w:val="24"/>
          <w:sz w:val="32"/>
          <w:szCs w:val="32"/>
          <w:lang w:val="ru-RU"/>
        </w:rPr>
        <w:t xml:space="preserve"> </w:t>
      </w:r>
      <w:proofErr w:type="spellStart"/>
      <w:r w:rsidR="00DD6610" w:rsidRPr="004B5D07">
        <w:rPr>
          <w:rFonts w:ascii="Times New Roman" w:eastAsia="+mn-ea" w:hAnsi="Times New Roman" w:cs="Times New Roman"/>
          <w:b/>
          <w:bCs/>
          <w:kern w:val="24"/>
          <w:sz w:val="32"/>
          <w:szCs w:val="32"/>
          <w:lang w:val="ru-RU"/>
        </w:rPr>
        <w:t>підготовка</w:t>
      </w:r>
      <w:proofErr w:type="spellEnd"/>
      <w:r w:rsidR="00DD6610" w:rsidRPr="004B5D07">
        <w:rPr>
          <w:rFonts w:ascii="Times New Roman" w:eastAsia="+mn-ea" w:hAnsi="Times New Roman" w:cs="Times New Roman"/>
          <w:b/>
          <w:bCs/>
          <w:kern w:val="24"/>
          <w:sz w:val="32"/>
          <w:szCs w:val="32"/>
          <w:lang w:val="ru-RU"/>
        </w:rPr>
        <w:t xml:space="preserve"> до </w:t>
      </w:r>
      <w:proofErr w:type="spellStart"/>
      <w:r w:rsidR="00DD6610" w:rsidRPr="004B5D07">
        <w:rPr>
          <w:rFonts w:ascii="Times New Roman" w:eastAsia="+mn-ea" w:hAnsi="Times New Roman" w:cs="Times New Roman"/>
          <w:b/>
          <w:bCs/>
          <w:kern w:val="24"/>
          <w:sz w:val="32"/>
          <w:szCs w:val="32"/>
          <w:lang w:val="ru-RU"/>
        </w:rPr>
        <w:t>захисту</w:t>
      </w:r>
      <w:proofErr w:type="spellEnd"/>
      <w:r w:rsidR="00DD6610" w:rsidRPr="004B5D07">
        <w:rPr>
          <w:rFonts w:ascii="Times New Roman" w:eastAsia="+mn-ea" w:hAnsi="Times New Roman" w:cs="Times New Roman"/>
          <w:b/>
          <w:bCs/>
          <w:kern w:val="24"/>
          <w:sz w:val="32"/>
          <w:szCs w:val="32"/>
          <w:lang w:val="ru-RU"/>
        </w:rPr>
        <w:t xml:space="preserve"> </w:t>
      </w:r>
      <w:proofErr w:type="spellStart"/>
      <w:r w:rsidR="00DD6610" w:rsidRPr="004B5D07">
        <w:rPr>
          <w:rFonts w:ascii="Times New Roman" w:eastAsia="+mn-ea" w:hAnsi="Times New Roman" w:cs="Times New Roman"/>
          <w:b/>
          <w:bCs/>
          <w:kern w:val="24"/>
          <w:sz w:val="32"/>
          <w:szCs w:val="32"/>
          <w:lang w:val="ru-RU"/>
        </w:rPr>
        <w:t>Вітчизни</w:t>
      </w:r>
      <w:proofErr w:type="spellEnd"/>
      <w:r w:rsidR="00DD6610" w:rsidRPr="004B5D07">
        <w:rPr>
          <w:rFonts w:ascii="Times New Roman" w:eastAsia="+mn-ea" w:hAnsi="Times New Roman" w:cs="Times New Roman"/>
          <w:b/>
          <w:bCs/>
          <w:kern w:val="24"/>
          <w:sz w:val="32"/>
          <w:szCs w:val="32"/>
          <w:lang w:val="ru-RU"/>
        </w:rPr>
        <w:t xml:space="preserve"> </w:t>
      </w:r>
    </w:p>
    <w:p w:rsidR="00B90BFA" w:rsidRPr="004B5D07" w:rsidRDefault="00B90BFA" w:rsidP="00B90BFA">
      <w:pPr>
        <w:spacing w:after="0" w:line="240" w:lineRule="auto"/>
        <w:jc w:val="center"/>
        <w:textAlignment w:val="baseline"/>
        <w:rPr>
          <w:rFonts w:ascii="Times New Roman" w:eastAsia="Verdana" w:hAnsi="Times New Roman" w:cs="Times New Roman"/>
          <w:b/>
          <w:bCs/>
          <w:kern w:val="24"/>
          <w:sz w:val="32"/>
          <w:szCs w:val="32"/>
          <w:lang w:val="ru-RU"/>
        </w:rPr>
      </w:pPr>
      <w:r w:rsidRPr="004B5D07">
        <w:rPr>
          <w:rFonts w:ascii="Times New Roman" w:eastAsia="Verdana" w:hAnsi="Times New Roman" w:cs="Times New Roman"/>
          <w:b/>
          <w:bCs/>
          <w:kern w:val="24"/>
          <w:sz w:val="32"/>
          <w:szCs w:val="32"/>
          <w:lang w:val="ru-RU"/>
        </w:rPr>
        <w:t>(1 година)</w:t>
      </w:r>
    </w:p>
    <w:p w:rsidR="00B90BFA" w:rsidRPr="004B5D07" w:rsidRDefault="00B90BFA" w:rsidP="00B90BFA">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r w:rsidRPr="004B5D07">
        <w:rPr>
          <w:rFonts w:ascii="Times New Roman" w:eastAsia="Times New Roman" w:hAnsi="Times New Roman" w:cs="Times New Roman"/>
          <w:b/>
          <w:bCs/>
          <w:sz w:val="28"/>
          <w:szCs w:val="28"/>
          <w:bdr w:val="none" w:sz="0" w:space="0" w:color="auto" w:frame="1"/>
          <w:lang w:eastAsia="uk-UA"/>
        </w:rPr>
        <w:t>Мета:</w:t>
      </w:r>
    </w:p>
    <w:p w:rsidR="00DD6610" w:rsidRPr="004B5D07" w:rsidRDefault="00DD6610" w:rsidP="00DD6610">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 xml:space="preserve">сформувати уявлення про психологічну структуру процесу підготовки та готовності юнака до військової діяльності, про самовизначення та вибір професії; </w:t>
      </w:r>
    </w:p>
    <w:p w:rsidR="00DD6610" w:rsidRPr="004B5D07" w:rsidRDefault="00DD6610" w:rsidP="00DD6610">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розкрити поняття «соціально-психологічна», «загальна», «військово-професійна» та «емоційно-вольова готовність до захисту Вітчизни»;</w:t>
      </w:r>
    </w:p>
    <w:p w:rsidR="00B90BFA" w:rsidRPr="004B5D07" w:rsidRDefault="00DD6610" w:rsidP="00DD6610">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 xml:space="preserve"> ознайомити із способами та методами самооцінки готовності до захисту Вітчизни</w:t>
      </w:r>
      <w:r w:rsidR="00B90BFA" w:rsidRPr="004B5D07">
        <w:rPr>
          <w:rFonts w:ascii="Times New Roman" w:eastAsiaTheme="minorEastAsia" w:hAnsi="Times New Roman" w:cs="Times New Roman"/>
          <w:kern w:val="24"/>
          <w:sz w:val="28"/>
          <w:szCs w:val="28"/>
          <w:lang w:eastAsia="uk-UA"/>
        </w:rPr>
        <w:t>;</w:t>
      </w:r>
    </w:p>
    <w:p w:rsidR="00B90BFA" w:rsidRPr="004B5D07" w:rsidRDefault="00B90BFA" w:rsidP="00B90BFA">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тренувати особового складу загону з виконання елементів стройової підготовки;</w:t>
      </w:r>
    </w:p>
    <w:p w:rsidR="00B90BFA" w:rsidRPr="004B5D07" w:rsidRDefault="00B90BFA" w:rsidP="00B90BFA">
      <w:pPr>
        <w:numPr>
          <w:ilvl w:val="0"/>
          <w:numId w:val="3"/>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виховувати дисциплінованість, координацію та впевненість у своїх діях, прийняття чіткого правильного рішення в будь-яких ситуаціях.</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Обладнання та матеріали:</w:t>
      </w:r>
    </w:p>
    <w:p w:rsidR="00B90BFA" w:rsidRPr="004B5D07" w:rsidRDefault="00B90BFA" w:rsidP="00DD6610">
      <w:pPr>
        <w:numPr>
          <w:ilvl w:val="0"/>
          <w:numId w:val="1"/>
        </w:numPr>
        <w:spacing w:after="0" w:line="240" w:lineRule="auto"/>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муль</w:t>
      </w:r>
      <w:r w:rsidR="00DD6610" w:rsidRPr="004B5D07">
        <w:rPr>
          <w:rFonts w:ascii="Times New Roman" w:eastAsia="Times New Roman" w:hAnsi="Times New Roman" w:cs="Times New Roman"/>
          <w:sz w:val="28"/>
          <w:szCs w:val="28"/>
          <w:lang w:eastAsia="uk-UA"/>
        </w:rPr>
        <w:t xml:space="preserve">тимедійний комплекс, підручники, </w:t>
      </w:r>
      <w:proofErr w:type="spellStart"/>
      <w:r w:rsidR="00DD6610" w:rsidRPr="004B5D07">
        <w:rPr>
          <w:rFonts w:ascii="Times New Roman" w:eastAsia="Times New Roman" w:hAnsi="Times New Roman" w:cs="Times New Roman"/>
          <w:sz w:val="28"/>
          <w:szCs w:val="28"/>
          <w:lang w:eastAsia="uk-UA"/>
        </w:rPr>
        <w:t>Інтернет-ресурс</w:t>
      </w:r>
      <w:proofErr w:type="spellEnd"/>
      <w:r w:rsidR="00DD6610" w:rsidRPr="004B5D07">
        <w:rPr>
          <w:rFonts w:ascii="Times New Roman" w:eastAsia="Times New Roman" w:hAnsi="Times New Roman" w:cs="Times New Roman"/>
          <w:sz w:val="28"/>
          <w:szCs w:val="28"/>
          <w:lang w:eastAsia="uk-UA"/>
        </w:rPr>
        <w:t xml:space="preserve">  «Що відбувається з мозком у бою?»</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Базові поняття й терміни:</w:t>
      </w:r>
    </w:p>
    <w:p w:rsidR="00DD6610" w:rsidRPr="004B5D07" w:rsidRDefault="00DD6610" w:rsidP="00DD6610">
      <w:pPr>
        <w:numPr>
          <w:ilvl w:val="0"/>
          <w:numId w:val="2"/>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heme="minorEastAsia" w:hAnsi="Times New Roman" w:cs="Times New Roman"/>
          <w:kern w:val="24"/>
          <w:sz w:val="28"/>
          <w:szCs w:val="28"/>
          <w:lang w:eastAsia="uk-UA"/>
        </w:rPr>
        <w:t>поняття «соціально-психологічна», «загальна», «військово-професійна» та «емоційно-вольова готовність до захисту Вітчизни»;</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Форма проведення: </w:t>
      </w:r>
      <w:r w:rsidRPr="004B5D07">
        <w:rPr>
          <w:rFonts w:ascii="Times New Roman" w:eastAsia="Times New Roman" w:hAnsi="Times New Roman" w:cs="Times New Roman"/>
          <w:sz w:val="28"/>
          <w:szCs w:val="28"/>
          <w:lang w:eastAsia="uk-UA"/>
        </w:rPr>
        <w:t>теоретич</w:t>
      </w:r>
      <w:r w:rsidR="00DD6610" w:rsidRPr="004B5D07">
        <w:rPr>
          <w:rFonts w:ascii="Times New Roman" w:eastAsia="Times New Roman" w:hAnsi="Times New Roman" w:cs="Times New Roman"/>
          <w:sz w:val="28"/>
          <w:szCs w:val="28"/>
          <w:lang w:eastAsia="uk-UA"/>
        </w:rPr>
        <w:t xml:space="preserve">не </w:t>
      </w:r>
      <w:r w:rsidRPr="004B5D07">
        <w:rPr>
          <w:rFonts w:ascii="Times New Roman" w:eastAsia="Times New Roman" w:hAnsi="Times New Roman" w:cs="Times New Roman"/>
          <w:sz w:val="28"/>
          <w:szCs w:val="28"/>
          <w:lang w:eastAsia="uk-UA"/>
        </w:rPr>
        <w:t xml:space="preserve"> заняття.</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Методи проведення: </w:t>
      </w:r>
      <w:r w:rsidRPr="004B5D07">
        <w:rPr>
          <w:rFonts w:ascii="Times New Roman" w:eastAsia="Times New Roman" w:hAnsi="Times New Roman" w:cs="Times New Roman"/>
          <w:sz w:val="28"/>
          <w:szCs w:val="28"/>
          <w:lang w:eastAsia="uk-UA"/>
        </w:rPr>
        <w:t>розповідь, бесіда, показ, перегляд презентації</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Місце проведення: </w:t>
      </w:r>
      <w:r w:rsidRPr="004B5D07">
        <w:rPr>
          <w:rFonts w:ascii="Times New Roman" w:eastAsia="Times New Roman" w:hAnsi="Times New Roman" w:cs="Times New Roman"/>
          <w:sz w:val="28"/>
          <w:szCs w:val="28"/>
          <w:lang w:eastAsia="uk-UA"/>
        </w:rPr>
        <w:t>кабінет ЗВ, стрілецький тир.</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Тип уроку: </w:t>
      </w:r>
      <w:r w:rsidR="00DD6610" w:rsidRPr="004B5D07">
        <w:rPr>
          <w:rFonts w:ascii="Times New Roman" w:eastAsia="Times New Roman" w:hAnsi="Times New Roman" w:cs="Times New Roman"/>
          <w:sz w:val="28"/>
          <w:szCs w:val="28"/>
          <w:lang w:eastAsia="uk-UA"/>
        </w:rPr>
        <w:t>лекція</w:t>
      </w:r>
      <w:r w:rsidRPr="004B5D07">
        <w:rPr>
          <w:rFonts w:ascii="Times New Roman" w:eastAsia="Times New Roman" w:hAnsi="Times New Roman" w:cs="Times New Roman"/>
          <w:sz w:val="28"/>
          <w:szCs w:val="28"/>
          <w:lang w:eastAsia="uk-UA"/>
        </w:rPr>
        <w:t>.</w:t>
      </w:r>
    </w:p>
    <w:p w:rsidR="00B90BFA" w:rsidRPr="004B5D07" w:rsidRDefault="00B90BFA" w:rsidP="00B90BFA">
      <w:pPr>
        <w:spacing w:after="0" w:line="240" w:lineRule="auto"/>
        <w:textAlignment w:val="baseline"/>
        <w:rPr>
          <w:rFonts w:ascii="Times New Roman" w:eastAsia="Times New Roman" w:hAnsi="Times New Roman" w:cs="Times New Roman"/>
          <w:b/>
          <w:bCs/>
          <w:sz w:val="28"/>
          <w:szCs w:val="28"/>
          <w:bdr w:val="none" w:sz="0" w:space="0" w:color="auto" w:frame="1"/>
          <w:lang w:eastAsia="uk-UA"/>
        </w:rPr>
      </w:pPr>
    </w:p>
    <w:p w:rsidR="00B90BFA" w:rsidRPr="004B5D07" w:rsidRDefault="00B90BFA" w:rsidP="00B90BFA">
      <w:pPr>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Структура уроку</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 Організаційний етап                                                                                      2 хв.</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ІІ. Тренування особового складу                                                                     6 хв.</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ІІІ. Актуалізація опорних знань та мотивація навчальної діяльності          </w:t>
      </w:r>
      <w:r w:rsidR="00DD6610" w:rsidRPr="004B5D07">
        <w:rPr>
          <w:rFonts w:ascii="Times New Roman" w:eastAsia="Times New Roman" w:hAnsi="Times New Roman" w:cs="Times New Roman"/>
          <w:sz w:val="28"/>
          <w:szCs w:val="28"/>
          <w:lang w:eastAsia="uk-UA"/>
        </w:rPr>
        <w:t>6</w:t>
      </w:r>
      <w:r w:rsidRPr="004B5D07">
        <w:rPr>
          <w:rFonts w:ascii="Times New Roman" w:eastAsia="Times New Roman" w:hAnsi="Times New Roman" w:cs="Times New Roman"/>
          <w:sz w:val="28"/>
          <w:szCs w:val="28"/>
          <w:lang w:eastAsia="uk-UA"/>
        </w:rPr>
        <w:t xml:space="preserve"> хв.</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ІV. Вивчення нового матеріалу                                                                       </w:t>
      </w:r>
      <w:r w:rsidR="00DD6610" w:rsidRPr="004B5D07">
        <w:rPr>
          <w:rFonts w:ascii="Times New Roman" w:eastAsia="Times New Roman" w:hAnsi="Times New Roman" w:cs="Times New Roman"/>
          <w:sz w:val="28"/>
          <w:szCs w:val="28"/>
          <w:lang w:eastAsia="uk-UA"/>
        </w:rPr>
        <w:t>23</w:t>
      </w:r>
      <w:r w:rsidRPr="004B5D07">
        <w:rPr>
          <w:rFonts w:ascii="Times New Roman" w:eastAsia="Times New Roman" w:hAnsi="Times New Roman" w:cs="Times New Roman"/>
          <w:sz w:val="28"/>
          <w:szCs w:val="28"/>
          <w:lang w:eastAsia="uk-UA"/>
        </w:rPr>
        <w:t xml:space="preserve"> хв.</w:t>
      </w:r>
    </w:p>
    <w:p w:rsidR="00DD6610" w:rsidRPr="004B5D07" w:rsidRDefault="00C01B15" w:rsidP="00C01B15">
      <w:pPr>
        <w:pStyle w:val="a3"/>
        <w:numPr>
          <w:ilvl w:val="0"/>
          <w:numId w:val="20"/>
        </w:numPr>
        <w:textAlignment w:val="baseline"/>
        <w:rPr>
          <w:sz w:val="28"/>
          <w:szCs w:val="28"/>
        </w:rPr>
      </w:pPr>
      <w:r w:rsidRPr="004B5D07">
        <w:rPr>
          <w:sz w:val="28"/>
          <w:szCs w:val="28"/>
        </w:rPr>
        <w:t>Психологічна структура процесу підготовки та готовності юнака до військової діяльності.</w:t>
      </w:r>
    </w:p>
    <w:p w:rsidR="00C01B15" w:rsidRPr="004B5D07" w:rsidRDefault="00C01B15" w:rsidP="00C01B15">
      <w:pPr>
        <w:pStyle w:val="a3"/>
        <w:numPr>
          <w:ilvl w:val="0"/>
          <w:numId w:val="20"/>
        </w:numPr>
        <w:textAlignment w:val="baseline"/>
        <w:rPr>
          <w:sz w:val="28"/>
          <w:szCs w:val="28"/>
        </w:rPr>
      </w:pPr>
      <w:proofErr w:type="spellStart"/>
      <w:r w:rsidRPr="004B5D07">
        <w:rPr>
          <w:sz w:val="28"/>
          <w:szCs w:val="28"/>
        </w:rPr>
        <w:t>Соціально-</w:t>
      </w:r>
      <w:proofErr w:type="spellEnd"/>
      <w:r w:rsidRPr="004B5D07">
        <w:rPr>
          <w:sz w:val="28"/>
          <w:szCs w:val="28"/>
        </w:rPr>
        <w:t xml:space="preserve"> психологічна, загальна, військово-професійна та емоційно-вольова готовність до захисту Вітчизни.</w:t>
      </w:r>
    </w:p>
    <w:p w:rsidR="00C01B15" w:rsidRPr="004B5D07" w:rsidRDefault="00C01B15" w:rsidP="00C01B15">
      <w:pPr>
        <w:pStyle w:val="a3"/>
        <w:numPr>
          <w:ilvl w:val="0"/>
          <w:numId w:val="20"/>
        </w:numPr>
        <w:textAlignment w:val="baseline"/>
        <w:rPr>
          <w:sz w:val="28"/>
          <w:szCs w:val="28"/>
        </w:rPr>
      </w:pPr>
      <w:r w:rsidRPr="004B5D07">
        <w:rPr>
          <w:sz w:val="28"/>
          <w:szCs w:val="28"/>
        </w:rPr>
        <w:t>Способи та методи самооцінки готовності до захисту Вітчизни</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proofErr w:type="gramStart"/>
      <w:r w:rsidRPr="004B5D07">
        <w:rPr>
          <w:rFonts w:ascii="Times New Roman" w:eastAsia="Times New Roman" w:hAnsi="Times New Roman" w:cs="Times New Roman"/>
          <w:sz w:val="28"/>
          <w:szCs w:val="28"/>
          <w:lang w:val="en-US" w:eastAsia="uk-UA"/>
        </w:rPr>
        <w:t>V</w:t>
      </w:r>
      <w:proofErr w:type="spellStart"/>
      <w:r w:rsidRPr="004B5D07">
        <w:rPr>
          <w:rFonts w:ascii="Times New Roman" w:eastAsia="Times New Roman" w:hAnsi="Times New Roman" w:cs="Times New Roman"/>
          <w:sz w:val="28"/>
          <w:szCs w:val="28"/>
          <w:lang w:eastAsia="uk-UA"/>
        </w:rPr>
        <w:t>.Узагальнення</w:t>
      </w:r>
      <w:proofErr w:type="spellEnd"/>
      <w:r w:rsidRPr="004B5D07">
        <w:rPr>
          <w:rFonts w:ascii="Times New Roman" w:eastAsia="Times New Roman" w:hAnsi="Times New Roman" w:cs="Times New Roman"/>
          <w:sz w:val="28"/>
          <w:szCs w:val="28"/>
          <w:lang w:eastAsia="uk-UA"/>
        </w:rPr>
        <w:t>, систематизація й контроль знань та вмінь учнів                3 хв.</w:t>
      </w:r>
      <w:proofErr w:type="gramEnd"/>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VІ Підбиття підсумків уроку                                                                              3 хв.</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VІІ. Домашнє завдання                                                                                        2 хв.</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 </w:t>
      </w:r>
    </w:p>
    <w:p w:rsidR="00B90BFA" w:rsidRPr="004B5D07" w:rsidRDefault="00B90BFA" w:rsidP="00B90BFA">
      <w:pPr>
        <w:spacing w:after="0" w:line="240" w:lineRule="auto"/>
        <w:jc w:val="center"/>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Хід уроку</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  Організаційний етап</w:t>
      </w:r>
    </w:p>
    <w:p w:rsidR="00B90BFA" w:rsidRPr="004B5D07" w:rsidRDefault="00B90BFA" w:rsidP="00B90BFA">
      <w:pPr>
        <w:numPr>
          <w:ilvl w:val="0"/>
          <w:numId w:val="6"/>
        </w:numPr>
        <w:tabs>
          <w:tab w:val="left" w:pos="1276"/>
        </w:tabs>
        <w:spacing w:after="0" w:line="240" w:lineRule="auto"/>
        <w:ind w:left="709" w:hanging="283"/>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Шикування особового складу (</w:t>
      </w:r>
      <w:proofErr w:type="spellStart"/>
      <w:r w:rsidRPr="004B5D07">
        <w:rPr>
          <w:rFonts w:ascii="Times New Roman" w:eastAsia="Times New Roman" w:hAnsi="Times New Roman" w:cs="Times New Roman"/>
          <w:sz w:val="28"/>
          <w:szCs w:val="28"/>
          <w:lang w:eastAsia="uk-UA"/>
        </w:rPr>
        <w:t>одношеренговий</w:t>
      </w:r>
      <w:proofErr w:type="spellEnd"/>
      <w:r w:rsidRPr="004B5D07">
        <w:rPr>
          <w:rFonts w:ascii="Times New Roman" w:eastAsia="Times New Roman" w:hAnsi="Times New Roman" w:cs="Times New Roman"/>
          <w:sz w:val="28"/>
          <w:szCs w:val="28"/>
          <w:lang w:eastAsia="uk-UA"/>
        </w:rPr>
        <w:t xml:space="preserve"> стрій). Гімн України (виконання учнями).</w:t>
      </w:r>
    </w:p>
    <w:p w:rsidR="00B90BFA" w:rsidRPr="004B5D07" w:rsidRDefault="00B90BFA" w:rsidP="00B90BFA">
      <w:pPr>
        <w:numPr>
          <w:ilvl w:val="0"/>
          <w:numId w:val="6"/>
        </w:numPr>
        <w:tabs>
          <w:tab w:val="left" w:pos="1276"/>
        </w:tabs>
        <w:spacing w:after="0" w:line="240" w:lineRule="auto"/>
        <w:ind w:left="709" w:hanging="283"/>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lastRenderedPageBreak/>
        <w:t>Привітання та доповідь викладачу.</w:t>
      </w:r>
    </w:p>
    <w:p w:rsidR="00B90BFA" w:rsidRPr="004B5D07" w:rsidRDefault="00B90BFA" w:rsidP="00B90BFA">
      <w:pPr>
        <w:numPr>
          <w:ilvl w:val="0"/>
          <w:numId w:val="6"/>
        </w:numPr>
        <w:tabs>
          <w:tab w:val="left" w:pos="1276"/>
        </w:tabs>
        <w:spacing w:after="0" w:line="240" w:lineRule="auto"/>
        <w:ind w:left="709" w:hanging="283"/>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Перевірка готовності до заняття.</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ІІ. Тренування особового складу</w:t>
      </w:r>
    </w:p>
    <w:p w:rsidR="00B90BFA" w:rsidRPr="004B5D07" w:rsidRDefault="00B90BFA" w:rsidP="00B90BFA">
      <w:pPr>
        <w:numPr>
          <w:ilvl w:val="0"/>
          <w:numId w:val="4"/>
        </w:numPr>
        <w:spacing w:after="0" w:line="240" w:lineRule="auto"/>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Шикування в дві шеренги.</w:t>
      </w:r>
    </w:p>
    <w:p w:rsidR="00B90BFA" w:rsidRPr="004B5D07" w:rsidRDefault="00B90BFA" w:rsidP="00B90BFA">
      <w:pPr>
        <w:numPr>
          <w:ilvl w:val="0"/>
          <w:numId w:val="4"/>
        </w:numPr>
        <w:spacing w:after="0" w:line="240" w:lineRule="auto"/>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Розмикання шеренг на відстань 6 кроків</w:t>
      </w:r>
    </w:p>
    <w:p w:rsidR="00B90BFA" w:rsidRPr="004B5D07" w:rsidRDefault="00B90BFA" w:rsidP="00B90BFA">
      <w:pPr>
        <w:numPr>
          <w:ilvl w:val="0"/>
          <w:numId w:val="4"/>
        </w:numPr>
        <w:spacing w:after="0" w:line="240" w:lineRule="auto"/>
        <w:contextualSpacing/>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Відпрацювання стройових прийомів в парі</w:t>
      </w:r>
    </w:p>
    <w:p w:rsidR="00B90BFA" w:rsidRPr="004B5D07" w:rsidRDefault="00B90BFA" w:rsidP="00B90BFA">
      <w:pPr>
        <w:numPr>
          <w:ilvl w:val="0"/>
          <w:numId w:val="4"/>
        </w:numPr>
        <w:spacing w:after="0" w:line="240" w:lineRule="auto"/>
        <w:contextualSpacing/>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Виконання силової вправи «Згинання-розгинання  рук в упорі лежачи»,  виконання вправи  «Почергова зміна положення «Стрільби з колін</w:t>
      </w:r>
      <w:r w:rsidR="00C01B15" w:rsidRPr="004B5D07">
        <w:rPr>
          <w:rFonts w:ascii="Times New Roman" w:eastAsia="Times New Roman" w:hAnsi="Times New Roman" w:cs="Times New Roman"/>
          <w:sz w:val="28"/>
          <w:szCs w:val="28"/>
          <w:lang w:eastAsia="uk-UA"/>
        </w:rPr>
        <w:t>а» з лівого коліна на праве»  (</w:t>
      </w:r>
      <w:r w:rsidRPr="004B5D07">
        <w:rPr>
          <w:rFonts w:ascii="Times New Roman" w:eastAsia="Times New Roman" w:hAnsi="Times New Roman" w:cs="Times New Roman"/>
          <w:sz w:val="28"/>
          <w:szCs w:val="28"/>
          <w:lang w:eastAsia="uk-UA"/>
        </w:rPr>
        <w:t>виконання вправи 100 разів заміняє біг на дистанцію 1000 м).</w:t>
      </w:r>
    </w:p>
    <w:p w:rsidR="00B90BFA" w:rsidRPr="004B5D07" w:rsidRDefault="00B90BFA" w:rsidP="00B90BFA">
      <w:pPr>
        <w:spacing w:after="0" w:line="240" w:lineRule="auto"/>
        <w:textAlignment w:val="baseline"/>
        <w:rPr>
          <w:rFonts w:ascii="Times New Roman" w:hAnsi="Times New Roman" w:cs="Times New Roman"/>
          <w:sz w:val="28"/>
          <w:szCs w:val="28"/>
        </w:rPr>
      </w:pPr>
      <w:r w:rsidRPr="004B5D07">
        <w:rPr>
          <w:rFonts w:ascii="Times New Roman" w:hAnsi="Times New Roman" w:cs="Times New Roman"/>
          <w:b/>
          <w:bCs/>
          <w:sz w:val="28"/>
          <w:szCs w:val="28"/>
          <w:bdr w:val="none" w:sz="0" w:space="0" w:color="auto" w:frame="1"/>
        </w:rPr>
        <w:t>ІІІ. Актуалізація опорних знань та мотивація навчальної діяльності</w:t>
      </w:r>
    </w:p>
    <w:p w:rsidR="00B90BFA" w:rsidRPr="004B5D07" w:rsidRDefault="00B90BFA" w:rsidP="00B90BFA">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proofErr w:type="spellStart"/>
      <w:r w:rsidRPr="004B5D07">
        <w:rPr>
          <w:rFonts w:ascii="Times New Roman" w:eastAsia="Times New Roman" w:hAnsi="Times New Roman" w:cs="Times New Roman"/>
          <w:sz w:val="28"/>
          <w:szCs w:val="28"/>
          <w:lang w:eastAsia="uk-UA"/>
        </w:rPr>
        <w:t>Бліц-опитування</w:t>
      </w:r>
      <w:proofErr w:type="spellEnd"/>
      <w:r w:rsidRPr="004B5D07">
        <w:rPr>
          <w:rFonts w:ascii="Times New Roman" w:eastAsia="Times New Roman" w:hAnsi="Times New Roman" w:cs="Times New Roman"/>
          <w:sz w:val="28"/>
          <w:szCs w:val="28"/>
          <w:lang w:eastAsia="uk-UA"/>
        </w:rPr>
        <w:t xml:space="preserve"> особового складу (узагальнення знань, отриманих на минулих заняттях).</w:t>
      </w:r>
    </w:p>
    <w:p w:rsidR="00B90BFA" w:rsidRPr="004B5D07" w:rsidRDefault="00B90BFA" w:rsidP="00B90BFA">
      <w:pPr>
        <w:numPr>
          <w:ilvl w:val="0"/>
          <w:numId w:val="5"/>
        </w:numPr>
        <w:spacing w:after="0" w:line="240" w:lineRule="auto"/>
        <w:ind w:left="709"/>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Подяка особовому складу загону за виконане завдання.</w:t>
      </w:r>
    </w:p>
    <w:p w:rsidR="00B90BFA" w:rsidRPr="004B5D07" w:rsidRDefault="00B90BFA" w:rsidP="00B90BFA">
      <w:pPr>
        <w:numPr>
          <w:ilvl w:val="0"/>
          <w:numId w:val="5"/>
        </w:numPr>
        <w:spacing w:after="0" w:line="240" w:lineRule="auto"/>
        <w:ind w:left="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Оголошення теми та навчально-виховної мети заняття.</w:t>
      </w:r>
      <w:r w:rsidRPr="004B5D07">
        <w:rPr>
          <w:rFonts w:ascii="Times New Roman" w:eastAsia="Times New Roman" w:hAnsi="Times New Roman" w:cs="Times New Roman"/>
          <w:i/>
          <w:iCs/>
          <w:sz w:val="28"/>
          <w:szCs w:val="28"/>
          <w:bdr w:val="none" w:sz="0" w:space="0" w:color="auto" w:frame="1"/>
          <w:lang w:eastAsia="uk-UA"/>
        </w:rPr>
        <w:t> </w:t>
      </w:r>
    </w:p>
    <w:p w:rsidR="00B90BFA" w:rsidRPr="004B5D07" w:rsidRDefault="00B90BFA" w:rsidP="00B90BFA">
      <w:pPr>
        <w:spacing w:after="0" w:line="240" w:lineRule="auto"/>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ІV. Вивчення нового матеріалу</w:t>
      </w:r>
    </w:p>
    <w:p w:rsidR="00B90BFA" w:rsidRPr="004B5D07" w:rsidRDefault="00C01B15" w:rsidP="00C01B15">
      <w:pPr>
        <w:spacing w:after="0" w:line="240" w:lineRule="auto"/>
        <w:ind w:firstLine="709"/>
        <w:outlineLvl w:val="0"/>
        <w:rPr>
          <w:rFonts w:ascii="Times New Roman" w:eastAsia="Times New Roman" w:hAnsi="Times New Roman" w:cs="Times New Roman"/>
          <w:b/>
          <w:kern w:val="36"/>
          <w:sz w:val="28"/>
          <w:szCs w:val="28"/>
          <w:lang w:eastAsia="uk-UA"/>
        </w:rPr>
      </w:pPr>
      <w:r w:rsidRPr="004B5D07">
        <w:rPr>
          <w:rFonts w:ascii="Times New Roman" w:eastAsia="Times New Roman" w:hAnsi="Times New Roman" w:cs="Times New Roman"/>
          <w:b/>
          <w:kern w:val="36"/>
          <w:sz w:val="28"/>
          <w:szCs w:val="28"/>
          <w:lang w:eastAsia="uk-UA"/>
        </w:rPr>
        <w:t>1.</w:t>
      </w:r>
      <w:r w:rsidRPr="004B5D07">
        <w:rPr>
          <w:rFonts w:ascii="Times New Roman" w:eastAsia="Times New Roman" w:hAnsi="Times New Roman" w:cs="Times New Roman"/>
          <w:b/>
          <w:kern w:val="36"/>
          <w:sz w:val="28"/>
          <w:szCs w:val="28"/>
          <w:lang w:eastAsia="uk-UA"/>
        </w:rPr>
        <w:tab/>
        <w:t>Психологічна структура процесу підготовки та готовності юнака до військової діяльності.</w:t>
      </w:r>
    </w:p>
    <w:p w:rsidR="00C01B15" w:rsidRPr="004B5D07" w:rsidRDefault="00C01B15" w:rsidP="00C01B15">
      <w:pPr>
        <w:spacing w:after="0" w:line="240" w:lineRule="auto"/>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xml:space="preserve">        Підготовка до захисту Вітчизни - це складна, тривала, цілеспрямована діяльність суспільства (сім'ї, школи, громадських організацій), результатом якої має стати готовність юнака до строкової військової служби.</w:t>
      </w:r>
    </w:p>
    <w:p w:rsidR="00C01B15" w:rsidRPr="004B5D07" w:rsidRDefault="00C01B15" w:rsidP="00C01B15">
      <w:pPr>
        <w:spacing w:after="0" w:line="240" w:lineRule="auto"/>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noProof/>
          <w:kern w:val="36"/>
          <w:sz w:val="28"/>
          <w:szCs w:val="28"/>
          <w:lang w:eastAsia="uk-UA"/>
        </w:rPr>
        <w:drawing>
          <wp:anchor distT="47625" distB="47625" distL="142875" distR="142875" simplePos="0" relativeHeight="251659264" behindDoc="0" locked="0" layoutInCell="1" allowOverlap="0" wp14:anchorId="0C3FB3C7" wp14:editId="02E086EE">
            <wp:simplePos x="0" y="0"/>
            <wp:positionH relativeFrom="column">
              <wp:align>right</wp:align>
            </wp:positionH>
            <wp:positionV relativeFrom="line">
              <wp:posOffset>0</wp:posOffset>
            </wp:positionV>
            <wp:extent cx="2943225" cy="2962275"/>
            <wp:effectExtent l="0" t="0" r="9525" b="9525"/>
            <wp:wrapSquare wrapText="bothSides"/>
            <wp:docPr id="43" name="Рисунок 43" descr="https://disted.edu.vn.ua/media/images/Gomenjuk/zahist_11/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isted.edu.vn.ua/media/images/Gomenjuk/zahist_11/0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43225"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5D07">
        <w:rPr>
          <w:rFonts w:ascii="Times New Roman" w:eastAsia="Times New Roman" w:hAnsi="Times New Roman" w:cs="Times New Roman"/>
          <w:kern w:val="36"/>
          <w:sz w:val="28"/>
          <w:szCs w:val="28"/>
          <w:lang w:eastAsia="uk-UA"/>
        </w:rPr>
        <w:t>Залежно від змісту та мети у підготовці до служби в армії розрізняють такі її види:</w:t>
      </w:r>
    </w:p>
    <w:p w:rsidR="00C01B15" w:rsidRPr="004B5D07" w:rsidRDefault="00C01B15" w:rsidP="00C01B15">
      <w:pPr>
        <w:spacing w:after="0" w:line="240" w:lineRule="auto"/>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b/>
          <w:bCs/>
          <w:kern w:val="36"/>
          <w:sz w:val="28"/>
          <w:szCs w:val="28"/>
          <w:lang w:eastAsia="uk-UA"/>
        </w:rPr>
        <w:t>  фізіологічна підготовка</w:t>
      </w:r>
      <w:r w:rsidRPr="004B5D07">
        <w:rPr>
          <w:rFonts w:ascii="Times New Roman" w:eastAsia="Times New Roman" w:hAnsi="Times New Roman" w:cs="Times New Roman"/>
          <w:kern w:val="36"/>
          <w:sz w:val="28"/>
          <w:szCs w:val="28"/>
          <w:lang w:eastAsia="uk-UA"/>
        </w:rPr>
        <w:t> - формування готовності всіх фізіологічних систем організму юнака (дихання, кровообігу, травлення) до витримування великих і складних навантажень, суворих вимог військової діяльності;</w:t>
      </w:r>
    </w:p>
    <w:p w:rsidR="00C01B15" w:rsidRPr="004B5D07" w:rsidRDefault="00C01B15" w:rsidP="00C01B15">
      <w:pPr>
        <w:spacing w:after="0" w:line="240" w:lineRule="auto"/>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b/>
          <w:bCs/>
          <w:kern w:val="36"/>
          <w:sz w:val="28"/>
          <w:szCs w:val="28"/>
          <w:lang w:eastAsia="uk-UA"/>
        </w:rPr>
        <w:t>     фізична підготовка</w:t>
      </w:r>
      <w:r w:rsidRPr="004B5D07">
        <w:rPr>
          <w:rFonts w:ascii="Times New Roman" w:eastAsia="Times New Roman" w:hAnsi="Times New Roman" w:cs="Times New Roman"/>
          <w:kern w:val="36"/>
          <w:sz w:val="28"/>
          <w:szCs w:val="28"/>
          <w:lang w:eastAsia="uk-UA"/>
        </w:rPr>
        <w:t> - розвиток необхідних воїну фізичних якостей (сили, витривалості, спритності, рухливості та ін.);</w:t>
      </w:r>
    </w:p>
    <w:p w:rsidR="00C01B15" w:rsidRPr="004B5D07" w:rsidRDefault="00C01B15" w:rsidP="00C01B15">
      <w:pPr>
        <w:spacing w:after="0" w:line="240" w:lineRule="auto"/>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b/>
          <w:bCs/>
          <w:kern w:val="36"/>
          <w:sz w:val="28"/>
          <w:szCs w:val="28"/>
          <w:lang w:eastAsia="uk-UA"/>
        </w:rPr>
        <w:t> початкова військова підготовка</w:t>
      </w:r>
      <w:r w:rsidRPr="004B5D07">
        <w:rPr>
          <w:rFonts w:ascii="Times New Roman" w:eastAsia="Times New Roman" w:hAnsi="Times New Roman" w:cs="Times New Roman"/>
          <w:kern w:val="36"/>
          <w:sz w:val="28"/>
          <w:szCs w:val="28"/>
          <w:lang w:eastAsia="uk-UA"/>
        </w:rPr>
        <w:t>, яка проводиться на заняттях з предмета «Захист Вітчизни» і формує у юнаків початкові військові знання, практичні навички та вміння; психологічна підготовка.</w:t>
      </w:r>
    </w:p>
    <w:p w:rsidR="00C01B15" w:rsidRPr="004B5D07" w:rsidRDefault="00C01B15" w:rsidP="00C01B15">
      <w:pPr>
        <w:spacing w:after="0" w:line="240" w:lineRule="auto"/>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Усі ці види підготовки взаємопов'язані і в сукупності формують готовність особистості до служби в армії. Щоб краще зрозуміти суть психологічної підготовки, згадаймо значення понять «психологія» і «психіка».</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З дав</w:t>
      </w:r>
      <w:r w:rsidRPr="004B5D07">
        <w:rPr>
          <w:rFonts w:ascii="Times New Roman" w:eastAsia="Times New Roman" w:hAnsi="Times New Roman" w:cs="Times New Roman"/>
          <w:kern w:val="36"/>
          <w:sz w:val="28"/>
          <w:szCs w:val="28"/>
          <w:lang w:eastAsia="uk-UA"/>
        </w:rPr>
        <w:softHyphen/>
        <w:t>ньогрецької «</w:t>
      </w:r>
      <w:proofErr w:type="spellStart"/>
      <w:r w:rsidRPr="004B5D07">
        <w:rPr>
          <w:rFonts w:ascii="Times New Roman" w:eastAsia="Times New Roman" w:hAnsi="Times New Roman" w:cs="Times New Roman"/>
          <w:b/>
          <w:bCs/>
          <w:i/>
          <w:iCs/>
          <w:kern w:val="36"/>
          <w:sz w:val="28"/>
          <w:szCs w:val="28"/>
          <w:lang w:eastAsia="uk-UA"/>
        </w:rPr>
        <w:t>псюхе</w:t>
      </w:r>
      <w:proofErr w:type="spellEnd"/>
      <w:r w:rsidRPr="004B5D07">
        <w:rPr>
          <w:rFonts w:ascii="Times New Roman" w:eastAsia="Times New Roman" w:hAnsi="Times New Roman" w:cs="Times New Roman"/>
          <w:kern w:val="36"/>
          <w:sz w:val="28"/>
          <w:szCs w:val="28"/>
          <w:lang w:eastAsia="uk-UA"/>
        </w:rPr>
        <w:t>» - душа, «</w:t>
      </w:r>
      <w:r w:rsidRPr="004B5D07">
        <w:rPr>
          <w:rFonts w:ascii="Times New Roman" w:eastAsia="Times New Roman" w:hAnsi="Times New Roman" w:cs="Times New Roman"/>
          <w:b/>
          <w:bCs/>
          <w:i/>
          <w:iCs/>
          <w:kern w:val="36"/>
          <w:sz w:val="28"/>
          <w:szCs w:val="28"/>
          <w:lang w:eastAsia="uk-UA"/>
        </w:rPr>
        <w:t>логос</w:t>
      </w:r>
      <w:r w:rsidRPr="004B5D07">
        <w:rPr>
          <w:rFonts w:ascii="Times New Roman" w:eastAsia="Times New Roman" w:hAnsi="Times New Roman" w:cs="Times New Roman"/>
          <w:kern w:val="36"/>
          <w:sz w:val="28"/>
          <w:szCs w:val="28"/>
          <w:lang w:eastAsia="uk-UA"/>
        </w:rPr>
        <w:t>» - наука, вчення; отже, </w:t>
      </w:r>
      <w:r w:rsidRPr="004B5D07">
        <w:rPr>
          <w:rFonts w:ascii="Times New Roman" w:eastAsia="Times New Roman" w:hAnsi="Times New Roman" w:cs="Times New Roman"/>
          <w:b/>
          <w:bCs/>
          <w:kern w:val="36"/>
          <w:sz w:val="28"/>
          <w:szCs w:val="28"/>
          <w:lang w:eastAsia="uk-UA"/>
        </w:rPr>
        <w:t>психологія</w:t>
      </w:r>
      <w:r w:rsidRPr="004B5D07">
        <w:rPr>
          <w:rFonts w:ascii="Times New Roman" w:eastAsia="Times New Roman" w:hAnsi="Times New Roman" w:cs="Times New Roman"/>
          <w:kern w:val="36"/>
          <w:sz w:val="28"/>
          <w:szCs w:val="28"/>
          <w:lang w:eastAsia="uk-UA"/>
        </w:rPr>
        <w:t> - це наука про душу, про психіку люди</w:t>
      </w:r>
      <w:r w:rsidRPr="004B5D07">
        <w:rPr>
          <w:rFonts w:ascii="Times New Roman" w:eastAsia="Times New Roman" w:hAnsi="Times New Roman" w:cs="Times New Roman"/>
          <w:kern w:val="36"/>
          <w:sz w:val="28"/>
          <w:szCs w:val="28"/>
          <w:lang w:eastAsia="uk-UA"/>
        </w:rPr>
        <w:softHyphen/>
        <w:t xml:space="preserve">ни. В поняття «психіка» вчені вкладають всю сукупність психічних явищ, які є результатом </w:t>
      </w:r>
      <w:r w:rsidRPr="004B5D07">
        <w:rPr>
          <w:rFonts w:ascii="Times New Roman" w:eastAsia="Times New Roman" w:hAnsi="Times New Roman" w:cs="Times New Roman"/>
          <w:kern w:val="36"/>
          <w:sz w:val="28"/>
          <w:szCs w:val="28"/>
          <w:lang w:eastAsia="uk-UA"/>
        </w:rPr>
        <w:lastRenderedPageBreak/>
        <w:t xml:space="preserve">відображення в мозку людини, в її нервовій системі навколишнього світу та анатомо-фізіологічного стану власного організму.  </w:t>
      </w:r>
      <w:r w:rsidRPr="004B5D07">
        <w:rPr>
          <w:rFonts w:ascii="Times New Roman" w:eastAsia="Times New Roman" w:hAnsi="Times New Roman" w:cs="Times New Roman"/>
          <w:b/>
          <w:bCs/>
          <w:kern w:val="36"/>
          <w:sz w:val="28"/>
          <w:szCs w:val="28"/>
          <w:lang w:eastAsia="uk-UA"/>
        </w:rPr>
        <w:t>Пси</w:t>
      </w:r>
      <w:r w:rsidRPr="004B5D07">
        <w:rPr>
          <w:rFonts w:ascii="Times New Roman" w:eastAsia="Times New Roman" w:hAnsi="Times New Roman" w:cs="Times New Roman"/>
          <w:b/>
          <w:bCs/>
          <w:kern w:val="36"/>
          <w:sz w:val="28"/>
          <w:szCs w:val="28"/>
          <w:lang w:eastAsia="uk-UA"/>
        </w:rPr>
        <w:softHyphen/>
        <w:t>хіка </w:t>
      </w:r>
      <w:r w:rsidRPr="004B5D07">
        <w:rPr>
          <w:rFonts w:ascii="Times New Roman" w:eastAsia="Times New Roman" w:hAnsi="Times New Roman" w:cs="Times New Roman"/>
          <w:kern w:val="36"/>
          <w:sz w:val="28"/>
          <w:szCs w:val="28"/>
          <w:lang w:eastAsia="uk-UA"/>
        </w:rPr>
        <w:t>- це психічні процеси (відчуття, сприймання, пам'ять, мислення, уява, почуття, увага, воля) і пси</w:t>
      </w:r>
      <w:r w:rsidRPr="004B5D07">
        <w:rPr>
          <w:rFonts w:ascii="Times New Roman" w:eastAsia="Times New Roman" w:hAnsi="Times New Roman" w:cs="Times New Roman"/>
          <w:kern w:val="36"/>
          <w:sz w:val="28"/>
          <w:szCs w:val="28"/>
          <w:lang w:eastAsia="uk-UA"/>
        </w:rPr>
        <w:softHyphen/>
        <w:t>хічні стани людини (настрої, емоції, стрес, депресія, афекти).</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Психіка людини також характеризується такими складними властивостями особистості, як спрямованість, характер, здібності, темперамент. Вони формуються як на основі біологічно заданої програми («від природи»), так і в процесі соціального впливу, розвитку людини. Отже, </w:t>
      </w:r>
      <w:r w:rsidRPr="004B5D07">
        <w:rPr>
          <w:rFonts w:ascii="Times New Roman" w:eastAsia="Times New Roman" w:hAnsi="Times New Roman" w:cs="Times New Roman"/>
          <w:b/>
          <w:bCs/>
          <w:kern w:val="36"/>
          <w:sz w:val="28"/>
          <w:szCs w:val="28"/>
          <w:lang w:eastAsia="uk-UA"/>
        </w:rPr>
        <w:t>психіка</w:t>
      </w:r>
      <w:r w:rsidRPr="004B5D07">
        <w:rPr>
          <w:rFonts w:ascii="Times New Roman" w:eastAsia="Times New Roman" w:hAnsi="Times New Roman" w:cs="Times New Roman"/>
          <w:kern w:val="36"/>
          <w:sz w:val="28"/>
          <w:szCs w:val="28"/>
          <w:lang w:eastAsia="uk-UA"/>
        </w:rPr>
        <w:t> - це внутрішній світ людини, що формується внаслідок взаємодії з навколишнім середовищем (пред</w:t>
      </w:r>
      <w:r w:rsidRPr="004B5D07">
        <w:rPr>
          <w:rFonts w:ascii="Times New Roman" w:eastAsia="Times New Roman" w:hAnsi="Times New Roman" w:cs="Times New Roman"/>
          <w:kern w:val="36"/>
          <w:sz w:val="28"/>
          <w:szCs w:val="28"/>
          <w:lang w:eastAsia="uk-UA"/>
        </w:rPr>
        <w:softHyphen/>
        <w:t>метами, явищами, процесами), з іншими людьми.</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Сприймання, мислення, запам'ятовування виникають у нас тоді, коли до цього спонукають певні життєві потре</w:t>
      </w:r>
      <w:r w:rsidRPr="004B5D07">
        <w:rPr>
          <w:rFonts w:ascii="Times New Roman" w:eastAsia="Times New Roman" w:hAnsi="Times New Roman" w:cs="Times New Roman"/>
          <w:kern w:val="36"/>
          <w:sz w:val="28"/>
          <w:szCs w:val="28"/>
          <w:lang w:eastAsia="uk-UA"/>
        </w:rPr>
        <w:softHyphen/>
        <w:t>би, ситуації, які в нашому внутрішньому світі певним чином відображаються, залишають слід. Це відображен</w:t>
      </w:r>
      <w:r w:rsidRPr="004B5D07">
        <w:rPr>
          <w:rFonts w:ascii="Times New Roman" w:eastAsia="Times New Roman" w:hAnsi="Times New Roman" w:cs="Times New Roman"/>
          <w:kern w:val="36"/>
          <w:sz w:val="28"/>
          <w:szCs w:val="28"/>
          <w:lang w:eastAsia="uk-UA"/>
        </w:rPr>
        <w:softHyphen/>
        <w:t>ня у кожної людини має свої особливості, відмінності, тобто носить індивідуальний характер. Наприклад, кож</w:t>
      </w:r>
      <w:r w:rsidRPr="004B5D07">
        <w:rPr>
          <w:rFonts w:ascii="Times New Roman" w:eastAsia="Times New Roman" w:hAnsi="Times New Roman" w:cs="Times New Roman"/>
          <w:kern w:val="36"/>
          <w:sz w:val="28"/>
          <w:szCs w:val="28"/>
          <w:lang w:eastAsia="uk-UA"/>
        </w:rPr>
        <w:softHyphen/>
        <w:t xml:space="preserve">ний сприймає, осмислює, запам'ятовує, відтворює один і той самий матеріал уроку по різному. </w:t>
      </w:r>
      <w:r w:rsidRPr="004B5D07">
        <w:rPr>
          <w:rFonts w:ascii="Times New Roman" w:eastAsia="Times New Roman" w:hAnsi="Times New Roman" w:cs="Times New Roman"/>
          <w:b/>
          <w:bCs/>
          <w:kern w:val="36"/>
          <w:sz w:val="28"/>
          <w:szCs w:val="28"/>
          <w:lang w:eastAsia="uk-UA"/>
        </w:rPr>
        <w:t>Індивід</w:t>
      </w:r>
      <w:r w:rsidRPr="004B5D07">
        <w:rPr>
          <w:rFonts w:ascii="Times New Roman" w:eastAsia="Times New Roman" w:hAnsi="Times New Roman" w:cs="Times New Roman"/>
          <w:kern w:val="36"/>
          <w:sz w:val="28"/>
          <w:szCs w:val="28"/>
          <w:lang w:eastAsia="uk-UA"/>
        </w:rPr>
        <w:t> - це конкретна людина з притаманними тільки їй особливостями (фізіологічними, фізичними, психічними), що відрізняють її від інших людей. Людина з'являється на світ як окремий індивід, зі своїми фізіоло</w:t>
      </w:r>
      <w:r w:rsidRPr="004B5D07">
        <w:rPr>
          <w:rFonts w:ascii="Times New Roman" w:eastAsia="Times New Roman" w:hAnsi="Times New Roman" w:cs="Times New Roman"/>
          <w:kern w:val="36"/>
          <w:sz w:val="28"/>
          <w:szCs w:val="28"/>
          <w:lang w:eastAsia="uk-UA"/>
        </w:rPr>
        <w:softHyphen/>
        <w:t>гічними можливостями, задатками, а особистістю стає тільки в суспільстві, в процесі діяльності, навчання, виховання. Підростаючи, дитина зазнає не тільки анатомо-</w:t>
      </w:r>
      <w:r w:rsidRPr="004B5D07">
        <w:rPr>
          <w:rFonts w:ascii="Times New Roman" w:eastAsia="Times New Roman" w:hAnsi="Times New Roman" w:cs="Times New Roman"/>
          <w:kern w:val="36"/>
          <w:sz w:val="28"/>
          <w:szCs w:val="28"/>
          <w:lang w:eastAsia="uk-UA"/>
        </w:rPr>
        <w:softHyphen/>
        <w:t xml:space="preserve">фізіологічного, фізичного розвитку, а й психічного. </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Під впливом суспільства, старших у неї відбувається посту</w:t>
      </w:r>
      <w:r w:rsidRPr="004B5D07">
        <w:rPr>
          <w:rFonts w:ascii="Times New Roman" w:eastAsia="Times New Roman" w:hAnsi="Times New Roman" w:cs="Times New Roman"/>
          <w:kern w:val="36"/>
          <w:sz w:val="28"/>
          <w:szCs w:val="28"/>
          <w:lang w:eastAsia="uk-UA"/>
        </w:rPr>
        <w:softHyphen/>
        <w:t>повий психічний розвиток: психічних пізнавальних процесів, інтелекту (мислення, пам'яті, уяви), вищих людських почуттів (відповідальності, обов'язку, патріо</w:t>
      </w:r>
      <w:r w:rsidRPr="004B5D07">
        <w:rPr>
          <w:rFonts w:ascii="Times New Roman" w:eastAsia="Times New Roman" w:hAnsi="Times New Roman" w:cs="Times New Roman"/>
          <w:kern w:val="36"/>
          <w:sz w:val="28"/>
          <w:szCs w:val="28"/>
          <w:lang w:eastAsia="uk-UA"/>
        </w:rPr>
        <w:softHyphen/>
        <w:t>тизму, прагнення до знань тощо.), вольових якостей (ор</w:t>
      </w:r>
      <w:r w:rsidRPr="004B5D07">
        <w:rPr>
          <w:rFonts w:ascii="Times New Roman" w:eastAsia="Times New Roman" w:hAnsi="Times New Roman" w:cs="Times New Roman"/>
          <w:kern w:val="36"/>
          <w:sz w:val="28"/>
          <w:szCs w:val="28"/>
          <w:lang w:eastAsia="uk-UA"/>
        </w:rPr>
        <w:softHyphen/>
        <w:t>ганізованості, самостійності, рішучості, сміливості), здібностей, характеру - всього того, що становить свідомість людини, яка є неодмінним атрибутом осо</w:t>
      </w:r>
      <w:r w:rsidRPr="004B5D07">
        <w:rPr>
          <w:rFonts w:ascii="Times New Roman" w:eastAsia="Times New Roman" w:hAnsi="Times New Roman" w:cs="Times New Roman"/>
          <w:kern w:val="36"/>
          <w:sz w:val="28"/>
          <w:szCs w:val="28"/>
          <w:lang w:eastAsia="uk-UA"/>
        </w:rPr>
        <w:softHyphen/>
        <w:t>бистості.</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Психічний розвиток людини має свої особливості в різному віці. З хлопчика формується підліток, з підлітка - юнак, з юнака - чоловік, воїн, захисник держави. Розглянемо особливості психічного розвитку особис</w:t>
      </w:r>
      <w:r w:rsidRPr="004B5D07">
        <w:rPr>
          <w:rFonts w:ascii="Times New Roman" w:eastAsia="Times New Roman" w:hAnsi="Times New Roman" w:cs="Times New Roman"/>
          <w:kern w:val="36"/>
          <w:sz w:val="28"/>
          <w:szCs w:val="28"/>
          <w:lang w:eastAsia="uk-UA"/>
        </w:rPr>
        <w:softHyphen/>
        <w:t>тості в юнацькому віці, тобто в період із 15 до 25 років. Часом старшокласники свою поведінку, думки, почуття вважають винятковими або розглядають як порушення. Знати особливості свого віку, зрозуміти себе - означає зробити перший крок до самовдосконалення своєї особистості.</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b/>
          <w:bCs/>
          <w:kern w:val="36"/>
          <w:sz w:val="28"/>
          <w:szCs w:val="28"/>
          <w:lang w:eastAsia="uk-UA"/>
        </w:rPr>
        <w:t>  Старший шкільний, або юнацький, вік</w:t>
      </w:r>
      <w:r w:rsidRPr="004B5D07">
        <w:rPr>
          <w:rFonts w:ascii="Times New Roman" w:eastAsia="Times New Roman" w:hAnsi="Times New Roman" w:cs="Times New Roman"/>
          <w:kern w:val="36"/>
          <w:sz w:val="28"/>
          <w:szCs w:val="28"/>
          <w:lang w:eastAsia="uk-UA"/>
        </w:rPr>
        <w:t> можна умовно поділити на ранню та пізню юність. Рання юність - найвідповідальніший період у житті людини. Саме в цей період вона стоїть на порозі самостій</w:t>
      </w:r>
      <w:r w:rsidRPr="004B5D07">
        <w:rPr>
          <w:rFonts w:ascii="Times New Roman" w:eastAsia="Times New Roman" w:hAnsi="Times New Roman" w:cs="Times New Roman"/>
          <w:kern w:val="36"/>
          <w:sz w:val="28"/>
          <w:szCs w:val="28"/>
          <w:lang w:eastAsia="uk-UA"/>
        </w:rPr>
        <w:softHyphen/>
        <w:t>ного життя, перед проблемою самовизначення в ньому («Ким бути?», «Як жити?»). Така соціальна ситуація впливає на ставлення юнака до навчальних предметів, на позицію у спілкуванні. У більшості юнаків існують се</w:t>
      </w:r>
      <w:r w:rsidRPr="004B5D07">
        <w:rPr>
          <w:rFonts w:ascii="Times New Roman" w:eastAsia="Times New Roman" w:hAnsi="Times New Roman" w:cs="Times New Roman"/>
          <w:kern w:val="36"/>
          <w:sz w:val="28"/>
          <w:szCs w:val="28"/>
          <w:lang w:eastAsia="uk-UA"/>
        </w:rPr>
        <w:softHyphen/>
        <w:t>рйозні погляди на вибір майбутньої професії. Найчасті</w:t>
      </w:r>
      <w:r w:rsidRPr="004B5D07">
        <w:rPr>
          <w:rFonts w:ascii="Times New Roman" w:eastAsia="Times New Roman" w:hAnsi="Times New Roman" w:cs="Times New Roman"/>
          <w:kern w:val="36"/>
          <w:sz w:val="28"/>
          <w:szCs w:val="28"/>
          <w:lang w:eastAsia="uk-UA"/>
        </w:rPr>
        <w:softHyphen/>
        <w:t>ше свій майбутній життєвий шлях вони прагнуть виз</w:t>
      </w:r>
      <w:r w:rsidRPr="004B5D07">
        <w:rPr>
          <w:rFonts w:ascii="Times New Roman" w:eastAsia="Times New Roman" w:hAnsi="Times New Roman" w:cs="Times New Roman"/>
          <w:kern w:val="36"/>
          <w:sz w:val="28"/>
          <w:szCs w:val="28"/>
          <w:lang w:eastAsia="uk-UA"/>
        </w:rPr>
        <w:softHyphen/>
        <w:t>начити без втручання і тиску дорослих, намагаючись са</w:t>
      </w:r>
      <w:r w:rsidRPr="004B5D07">
        <w:rPr>
          <w:rFonts w:ascii="Times New Roman" w:eastAsia="Times New Roman" w:hAnsi="Times New Roman" w:cs="Times New Roman"/>
          <w:kern w:val="36"/>
          <w:sz w:val="28"/>
          <w:szCs w:val="28"/>
          <w:lang w:eastAsia="uk-UA"/>
        </w:rPr>
        <w:softHyphen/>
        <w:t>мостійно оцінити різні види людської діяльності. Така оцінка формується під впливом багатьох чинників.</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b/>
          <w:bCs/>
          <w:i/>
          <w:iCs/>
          <w:kern w:val="36"/>
          <w:sz w:val="28"/>
          <w:szCs w:val="28"/>
          <w:lang w:eastAsia="uk-UA"/>
        </w:rPr>
        <w:lastRenderedPageBreak/>
        <w:t>Як же сучасні юнаки сприймають строкову військову службу?</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Деякі учні розглядають її неадекватно, мов якусь перешкоду, що відволікає їх від здійснення про</w:t>
      </w:r>
      <w:r w:rsidRPr="004B5D07">
        <w:rPr>
          <w:rFonts w:ascii="Times New Roman" w:eastAsia="Times New Roman" w:hAnsi="Times New Roman" w:cs="Times New Roman"/>
          <w:kern w:val="36"/>
          <w:sz w:val="28"/>
          <w:szCs w:val="28"/>
          <w:lang w:eastAsia="uk-UA"/>
        </w:rPr>
        <w:softHyphen/>
        <w:t>фесійного вибору, досягнення життєвої мети. Тому слід усвідомлювати, що </w:t>
      </w:r>
      <w:r w:rsidRPr="004B5D07">
        <w:rPr>
          <w:rFonts w:ascii="Times New Roman" w:eastAsia="Times New Roman" w:hAnsi="Times New Roman" w:cs="Times New Roman"/>
          <w:b/>
          <w:bCs/>
          <w:kern w:val="36"/>
          <w:sz w:val="28"/>
          <w:szCs w:val="28"/>
          <w:lang w:eastAsia="uk-UA"/>
        </w:rPr>
        <w:t>військова служба</w:t>
      </w:r>
      <w:r w:rsidRPr="004B5D07">
        <w:rPr>
          <w:rFonts w:ascii="Times New Roman" w:eastAsia="Times New Roman" w:hAnsi="Times New Roman" w:cs="Times New Roman"/>
          <w:kern w:val="36"/>
          <w:sz w:val="28"/>
          <w:szCs w:val="28"/>
          <w:lang w:eastAsia="uk-UA"/>
        </w:rPr>
        <w:t> - це не тільки кон</w:t>
      </w:r>
      <w:r w:rsidRPr="004B5D07">
        <w:rPr>
          <w:rFonts w:ascii="Times New Roman" w:eastAsia="Times New Roman" w:hAnsi="Times New Roman" w:cs="Times New Roman"/>
          <w:kern w:val="36"/>
          <w:sz w:val="28"/>
          <w:szCs w:val="28"/>
          <w:lang w:eastAsia="uk-UA"/>
        </w:rPr>
        <w:softHyphen/>
        <w:t>ституційний обов'язок громадянина України, а й важливий і незамінний процес подальшого розвитку та становлення особистості, формування суто чоловічих рис характеру, загартування тіла і духу, засвоєння необхідних для майбут</w:t>
      </w:r>
      <w:r w:rsidRPr="004B5D07">
        <w:rPr>
          <w:rFonts w:ascii="Times New Roman" w:eastAsia="Times New Roman" w:hAnsi="Times New Roman" w:cs="Times New Roman"/>
          <w:kern w:val="36"/>
          <w:sz w:val="28"/>
          <w:szCs w:val="28"/>
          <w:lang w:eastAsia="uk-UA"/>
        </w:rPr>
        <w:softHyphen/>
        <w:t>нього життя навичок і вмінь, набуття соціального досвіду.</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Старшокласники - майже дорослі люди, однак за своїм соціальним і матеріальним становищем вони ще залежать від батьків та вчителів. Дорослі ж здебільшого ставляться до юнаків як до дітей. Це призводить до виникнення суперечностей, непорозумінь, конфліктів. Най</w:t>
      </w:r>
      <w:r w:rsidRPr="004B5D07">
        <w:rPr>
          <w:rFonts w:ascii="Times New Roman" w:eastAsia="Times New Roman" w:hAnsi="Times New Roman" w:cs="Times New Roman"/>
          <w:kern w:val="36"/>
          <w:sz w:val="28"/>
          <w:szCs w:val="28"/>
          <w:lang w:eastAsia="uk-UA"/>
        </w:rPr>
        <w:softHyphen/>
        <w:t>частіше такі стосунки складаються між батьком і сином. А серед ровесників юнак відчуває себе дорослою людиною. Контакти, дружба з ровесниками у юнаків, на відміну від дорослих, більш глибокі, стійкі, значущі. Саме у цьому віці можуть виявлятись однобокість у судженнях, нетер</w:t>
      </w:r>
      <w:r w:rsidRPr="004B5D07">
        <w:rPr>
          <w:rFonts w:ascii="Times New Roman" w:eastAsia="Times New Roman" w:hAnsi="Times New Roman" w:cs="Times New Roman"/>
          <w:kern w:val="36"/>
          <w:sz w:val="28"/>
          <w:szCs w:val="28"/>
          <w:lang w:eastAsia="uk-UA"/>
        </w:rPr>
        <w:softHyphen/>
        <w:t>пимість, категоричність, необґрунтоване заперечення поглядів інших людей. Деякі юнаки критикують усіх і все; судження про інших людей висловлюють у гострій, безапеляційній формі; з найменшого приводу (а то й без нього) конфліктують з дорослими та ровесниками. Для старшокласників типовими є часті зміни настроїв, високе емоційне напруження, невміння володіти собою. У цьому віці досить часто (частіше, ніж у молодших учнів) спостерігається стан тривоги, занепокоєння. Ця тривожність спричиняється як тим, що у юнака важко складаються взаємини з іншими людьми - у школі, сім'ї, на «вулиці», так і неправильними його уявленнями про своє майбутнє, про свою готовність до життя, до стро</w:t>
      </w:r>
      <w:r w:rsidRPr="004B5D07">
        <w:rPr>
          <w:rFonts w:ascii="Times New Roman" w:eastAsia="Times New Roman" w:hAnsi="Times New Roman" w:cs="Times New Roman"/>
          <w:kern w:val="36"/>
          <w:sz w:val="28"/>
          <w:szCs w:val="28"/>
          <w:lang w:eastAsia="uk-UA"/>
        </w:rPr>
        <w:softHyphen/>
        <w:t>кової військової служби, про проблеми, що існують в армії, у суспільстві в цілому.</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Багатьом юнакам притаманні такі негативні риси ха</w:t>
      </w:r>
      <w:r w:rsidRPr="004B5D07">
        <w:rPr>
          <w:rFonts w:ascii="Times New Roman" w:eastAsia="Times New Roman" w:hAnsi="Times New Roman" w:cs="Times New Roman"/>
          <w:kern w:val="36"/>
          <w:sz w:val="28"/>
          <w:szCs w:val="28"/>
          <w:lang w:eastAsia="uk-UA"/>
        </w:rPr>
        <w:softHyphen/>
        <w:t>рактеру, як індивідуалізм, вузький практицизм, так звана «діловитість», що певною мірою пояснюється прагненням до самостійності, бажанням зайняти «позицію» дорослої людини. Це виявляється у зневажливому ставленні до інших, демонстрації своїх «умінь». Юнаком оволодівають полярні почуття, суперечливі бажання, його поведінка непослідовна. Все це є свідченням активного розвитку особистості, складності процесу переходу від дитинства до зрілості. Труднощі становлення у цьому віці зумовлені як соціально-психологічними, так і фізіологічними чинниками, пов'язаними зі змінами функцій внутрішніх органів і перебудовою організму.</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Зростає увага юнаків до своєї особистості, потреба пізнати себе, оцінити свій внутрішній світ, думки, поведін</w:t>
      </w:r>
      <w:r w:rsidRPr="004B5D07">
        <w:rPr>
          <w:rFonts w:ascii="Times New Roman" w:eastAsia="Times New Roman" w:hAnsi="Times New Roman" w:cs="Times New Roman"/>
          <w:kern w:val="36"/>
          <w:sz w:val="28"/>
          <w:szCs w:val="28"/>
          <w:lang w:eastAsia="uk-UA"/>
        </w:rPr>
        <w:softHyphen/>
        <w:t>ку. Юнак мовби переносить на себе образ якоїсь людини (літературного персонажа, кіногероя), порівнюючи себе з ним, усвідомлюючи свою подібність до нього, і робить висновки щодо якостей своєї особистості, необхідності самовдосконалення.</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xml:space="preserve">  Інтенсивність самопізнання в різних людей залежить як від соціальних умов виховання і навчання, так і від індивідуально-типологічних особливостей (властивостей нервової системи, темпераменту та </w:t>
      </w:r>
      <w:proofErr w:type="spellStart"/>
      <w:r w:rsidRPr="004B5D07">
        <w:rPr>
          <w:rFonts w:ascii="Times New Roman" w:eastAsia="Times New Roman" w:hAnsi="Times New Roman" w:cs="Times New Roman"/>
          <w:kern w:val="36"/>
          <w:sz w:val="28"/>
          <w:szCs w:val="28"/>
          <w:lang w:eastAsia="uk-UA"/>
        </w:rPr>
        <w:t>іи</w:t>
      </w:r>
      <w:proofErr w:type="spellEnd"/>
      <w:r w:rsidRPr="004B5D07">
        <w:rPr>
          <w:rFonts w:ascii="Times New Roman" w:eastAsia="Times New Roman" w:hAnsi="Times New Roman" w:cs="Times New Roman"/>
          <w:kern w:val="36"/>
          <w:sz w:val="28"/>
          <w:szCs w:val="28"/>
          <w:lang w:eastAsia="uk-UA"/>
        </w:rPr>
        <w:t>.). У старшокласни</w:t>
      </w:r>
      <w:r w:rsidRPr="004B5D07">
        <w:rPr>
          <w:rFonts w:ascii="Times New Roman" w:eastAsia="Times New Roman" w:hAnsi="Times New Roman" w:cs="Times New Roman"/>
          <w:kern w:val="36"/>
          <w:sz w:val="28"/>
          <w:szCs w:val="28"/>
          <w:lang w:eastAsia="uk-UA"/>
        </w:rPr>
        <w:softHyphen/>
        <w:t xml:space="preserve">ків інтенсивно розвиваються самосвідомість, самоаналіз, самооцінка. Юнаки здатні </w:t>
      </w:r>
      <w:r w:rsidRPr="004B5D07">
        <w:rPr>
          <w:rFonts w:ascii="Times New Roman" w:eastAsia="Times New Roman" w:hAnsi="Times New Roman" w:cs="Times New Roman"/>
          <w:kern w:val="36"/>
          <w:sz w:val="28"/>
          <w:szCs w:val="28"/>
          <w:lang w:eastAsia="uk-UA"/>
        </w:rPr>
        <w:lastRenderedPageBreak/>
        <w:t>правильно оцінити і свою готовність до служби в армії, зіставляючи свої вміння, знання, здіб</w:t>
      </w:r>
      <w:r w:rsidRPr="004B5D07">
        <w:rPr>
          <w:rFonts w:ascii="Times New Roman" w:eastAsia="Times New Roman" w:hAnsi="Times New Roman" w:cs="Times New Roman"/>
          <w:kern w:val="36"/>
          <w:sz w:val="28"/>
          <w:szCs w:val="28"/>
          <w:lang w:eastAsia="uk-UA"/>
        </w:rPr>
        <w:softHyphen/>
        <w:t>ності з вимогами військової діяльності. На цей процес суттєво впливає рівень самоповаги. Впевнений у своїх моральних і фізичних силах юнак не боїться військової служби. У того, хто відчуває постійне невдоволення собою, життям, має сумніви щодо своїх можливостей, виника</w:t>
      </w:r>
      <w:r w:rsidRPr="004B5D07">
        <w:rPr>
          <w:rFonts w:ascii="Times New Roman" w:eastAsia="Times New Roman" w:hAnsi="Times New Roman" w:cs="Times New Roman"/>
          <w:kern w:val="36"/>
          <w:sz w:val="28"/>
          <w:szCs w:val="28"/>
          <w:lang w:eastAsia="uk-UA"/>
        </w:rPr>
        <w:softHyphen/>
        <w:t>ють страх, тривожність перед службою в армії. Ці юнаки і в умовах військової служби хворобливо реагують на критику, жарти, ізолюються від колективу, залишають</w:t>
      </w:r>
      <w:r w:rsidRPr="004B5D07">
        <w:rPr>
          <w:rFonts w:ascii="Times New Roman" w:eastAsia="Times New Roman" w:hAnsi="Times New Roman" w:cs="Times New Roman"/>
          <w:kern w:val="36"/>
          <w:sz w:val="28"/>
          <w:szCs w:val="28"/>
          <w:lang w:eastAsia="uk-UA"/>
        </w:rPr>
        <w:softHyphen/>
        <w:t>ся поза ним, не мають друзів. Але є і такі юнаки, які, навпаки, виявляють безпідставну самовпевненість щодо своєї готовності до військової служби; їх негативно сприймають у військовому колективі. Тому </w:t>
      </w:r>
      <w:r w:rsidRPr="004B5D07">
        <w:rPr>
          <w:rFonts w:ascii="Times New Roman" w:eastAsia="Times New Roman" w:hAnsi="Times New Roman" w:cs="Times New Roman"/>
          <w:b/>
          <w:bCs/>
          <w:kern w:val="36"/>
          <w:sz w:val="28"/>
          <w:szCs w:val="28"/>
          <w:lang w:eastAsia="uk-UA"/>
        </w:rPr>
        <w:t>необхідно навчитися правильно оцінювати свою особистість, свою готовність до життя, до служби в армії і приділити знач</w:t>
      </w:r>
      <w:r w:rsidRPr="004B5D07">
        <w:rPr>
          <w:rFonts w:ascii="Times New Roman" w:eastAsia="Times New Roman" w:hAnsi="Times New Roman" w:cs="Times New Roman"/>
          <w:b/>
          <w:bCs/>
          <w:kern w:val="36"/>
          <w:sz w:val="28"/>
          <w:szCs w:val="28"/>
          <w:lang w:eastAsia="uk-UA"/>
        </w:rPr>
        <w:softHyphen/>
        <w:t>ну увагу самовдосконаленню</w:t>
      </w:r>
      <w:r w:rsidRPr="004B5D07">
        <w:rPr>
          <w:rFonts w:ascii="Times New Roman" w:eastAsia="Times New Roman" w:hAnsi="Times New Roman" w:cs="Times New Roman"/>
          <w:kern w:val="36"/>
          <w:sz w:val="28"/>
          <w:szCs w:val="28"/>
          <w:lang w:eastAsia="uk-UA"/>
        </w:rPr>
        <w:t>.</w:t>
      </w:r>
    </w:p>
    <w:p w:rsidR="00C01B15" w:rsidRPr="004B5D07" w:rsidRDefault="00C01B15" w:rsidP="00C01B15">
      <w:pPr>
        <w:spacing w:after="0" w:line="240" w:lineRule="auto"/>
        <w:ind w:firstLine="709"/>
        <w:jc w:val="both"/>
        <w:outlineLvl w:val="0"/>
        <w:rPr>
          <w:rFonts w:ascii="Times New Roman" w:eastAsia="Times New Roman" w:hAnsi="Times New Roman" w:cs="Times New Roman"/>
          <w:kern w:val="36"/>
          <w:sz w:val="28"/>
          <w:szCs w:val="28"/>
          <w:lang w:eastAsia="uk-UA"/>
        </w:rPr>
      </w:pPr>
      <w:r w:rsidRPr="004B5D07">
        <w:rPr>
          <w:rFonts w:ascii="Times New Roman" w:eastAsia="Times New Roman" w:hAnsi="Times New Roman" w:cs="Times New Roman"/>
          <w:kern w:val="36"/>
          <w:sz w:val="28"/>
          <w:szCs w:val="28"/>
          <w:lang w:eastAsia="uk-UA"/>
        </w:rPr>
        <w:t>  Готовність до служби в армії полягає у здатності ус</w:t>
      </w:r>
      <w:r w:rsidRPr="004B5D07">
        <w:rPr>
          <w:rFonts w:ascii="Times New Roman" w:eastAsia="Times New Roman" w:hAnsi="Times New Roman" w:cs="Times New Roman"/>
          <w:kern w:val="36"/>
          <w:sz w:val="28"/>
          <w:szCs w:val="28"/>
          <w:lang w:eastAsia="uk-UA"/>
        </w:rPr>
        <w:softHyphen/>
        <w:t>пішно виконувати всі її вимоги на початковому етапі. Чим вища готовність юнака, тим менше часу витрачаєть</w:t>
      </w:r>
      <w:r w:rsidRPr="004B5D07">
        <w:rPr>
          <w:rFonts w:ascii="Times New Roman" w:eastAsia="Times New Roman" w:hAnsi="Times New Roman" w:cs="Times New Roman"/>
          <w:kern w:val="36"/>
          <w:sz w:val="28"/>
          <w:szCs w:val="28"/>
          <w:lang w:eastAsia="uk-UA"/>
        </w:rPr>
        <w:softHyphen/>
        <w:t>ся на адаптацію його до умов військової діяльності і тим менших зусиль від самого воїна і його командирів вима</w:t>
      </w:r>
      <w:r w:rsidRPr="004B5D07">
        <w:rPr>
          <w:rFonts w:ascii="Times New Roman" w:eastAsia="Times New Roman" w:hAnsi="Times New Roman" w:cs="Times New Roman"/>
          <w:kern w:val="36"/>
          <w:sz w:val="28"/>
          <w:szCs w:val="28"/>
          <w:lang w:eastAsia="uk-UA"/>
        </w:rPr>
        <w:softHyphen/>
        <w:t>гатиме цей процес.</w:t>
      </w:r>
    </w:p>
    <w:p w:rsidR="00B90BFA" w:rsidRPr="004B5D07" w:rsidRDefault="00C01B15" w:rsidP="00C01B15">
      <w:pPr>
        <w:spacing w:after="0" w:line="240" w:lineRule="auto"/>
        <w:ind w:firstLine="709"/>
        <w:jc w:val="both"/>
        <w:outlineLvl w:val="0"/>
        <w:rPr>
          <w:rFonts w:ascii="Times New Roman" w:eastAsia="Times New Roman" w:hAnsi="Times New Roman" w:cs="Times New Roman"/>
          <w:b/>
          <w:kern w:val="36"/>
          <w:sz w:val="28"/>
          <w:szCs w:val="28"/>
          <w:lang w:eastAsia="uk-UA"/>
        </w:rPr>
      </w:pPr>
      <w:r w:rsidRPr="004B5D07">
        <w:rPr>
          <w:rFonts w:ascii="Times New Roman" w:eastAsia="Times New Roman" w:hAnsi="Times New Roman" w:cs="Times New Roman"/>
          <w:b/>
          <w:kern w:val="36"/>
          <w:sz w:val="28"/>
          <w:szCs w:val="28"/>
          <w:lang w:eastAsia="uk-UA"/>
        </w:rPr>
        <w:t>2.</w:t>
      </w:r>
      <w:r w:rsidRPr="004B5D07">
        <w:rPr>
          <w:rFonts w:ascii="Times New Roman" w:eastAsia="Times New Roman" w:hAnsi="Times New Roman" w:cs="Times New Roman"/>
          <w:b/>
          <w:kern w:val="36"/>
          <w:sz w:val="28"/>
          <w:szCs w:val="28"/>
          <w:lang w:eastAsia="uk-UA"/>
        </w:rPr>
        <w:tab/>
      </w:r>
      <w:proofErr w:type="spellStart"/>
      <w:r w:rsidRPr="004B5D07">
        <w:rPr>
          <w:rFonts w:ascii="Times New Roman" w:eastAsia="Times New Roman" w:hAnsi="Times New Roman" w:cs="Times New Roman"/>
          <w:b/>
          <w:kern w:val="36"/>
          <w:sz w:val="28"/>
          <w:szCs w:val="28"/>
          <w:lang w:eastAsia="uk-UA"/>
        </w:rPr>
        <w:t>Соціально-</w:t>
      </w:r>
      <w:proofErr w:type="spellEnd"/>
      <w:r w:rsidRPr="004B5D07">
        <w:rPr>
          <w:rFonts w:ascii="Times New Roman" w:eastAsia="Times New Roman" w:hAnsi="Times New Roman" w:cs="Times New Roman"/>
          <w:b/>
          <w:kern w:val="36"/>
          <w:sz w:val="28"/>
          <w:szCs w:val="28"/>
          <w:lang w:eastAsia="uk-UA"/>
        </w:rPr>
        <w:t xml:space="preserve"> психологічна, загальна, військово-професійна та емоційно-вольова готовність до захисту Вітчизни.</w:t>
      </w:r>
    </w:p>
    <w:p w:rsidR="00C01B15" w:rsidRPr="004B5D07" w:rsidRDefault="00C01B15" w:rsidP="00C01B15">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Психологічна готовність до військової служби</w:t>
      </w:r>
      <w:r w:rsidRPr="004B5D07">
        <w:rPr>
          <w:rFonts w:ascii="Times New Roman" w:eastAsia="Times New Roman" w:hAnsi="Times New Roman" w:cs="Times New Roman"/>
          <w:sz w:val="28"/>
          <w:szCs w:val="28"/>
          <w:lang w:eastAsia="uk-UA"/>
        </w:rPr>
        <w:t> - це складна властивість особистості, рівень сформованості якої визначається ступенем розвитку всіх сфер людської психіки: мотиваційної, пізнавальної, емоційно-чуттєвої, вольової.</w:t>
      </w:r>
    </w:p>
    <w:p w:rsidR="00C01B15" w:rsidRPr="004B5D07" w:rsidRDefault="00C01B15" w:rsidP="00C01B15">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noProof/>
          <w:sz w:val="28"/>
          <w:szCs w:val="28"/>
          <w:lang w:eastAsia="uk-UA"/>
        </w:rPr>
        <w:drawing>
          <wp:anchor distT="47625" distB="47625" distL="142875" distR="142875" simplePos="0" relativeHeight="251661312" behindDoc="0" locked="0" layoutInCell="1" allowOverlap="0" wp14:anchorId="269C508C" wp14:editId="55CAC501">
            <wp:simplePos x="0" y="0"/>
            <wp:positionH relativeFrom="column">
              <wp:align>right</wp:align>
            </wp:positionH>
            <wp:positionV relativeFrom="line">
              <wp:posOffset>0</wp:posOffset>
            </wp:positionV>
            <wp:extent cx="2971800" cy="2800350"/>
            <wp:effectExtent l="0" t="0" r="0" b="0"/>
            <wp:wrapSquare wrapText="bothSides"/>
            <wp:docPr id="44" name="Рисунок 44" descr="https://disted.edu.vn.ua/media/images/Gomenjuk/zahist_11/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ted.edu.vn.ua/media/images/Gomenjuk/zahist_11/03.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180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5D07">
        <w:rPr>
          <w:rFonts w:ascii="Times New Roman" w:eastAsia="Times New Roman" w:hAnsi="Times New Roman" w:cs="Times New Roman"/>
          <w:sz w:val="28"/>
          <w:szCs w:val="28"/>
          <w:lang w:eastAsia="uk-UA"/>
        </w:rPr>
        <w:t>  Щоб сформувати психологічну готовність до військо</w:t>
      </w:r>
      <w:r w:rsidRPr="004B5D07">
        <w:rPr>
          <w:rFonts w:ascii="Times New Roman" w:eastAsia="Times New Roman" w:hAnsi="Times New Roman" w:cs="Times New Roman"/>
          <w:sz w:val="28"/>
          <w:szCs w:val="28"/>
          <w:lang w:eastAsia="uk-UA"/>
        </w:rPr>
        <w:softHyphen/>
        <w:t>вої служби, потрібно розвинути у себе такі три взаємопо</w:t>
      </w:r>
      <w:r w:rsidRPr="004B5D07">
        <w:rPr>
          <w:rFonts w:ascii="Times New Roman" w:eastAsia="Times New Roman" w:hAnsi="Times New Roman" w:cs="Times New Roman"/>
          <w:sz w:val="28"/>
          <w:szCs w:val="28"/>
          <w:lang w:eastAsia="uk-UA"/>
        </w:rPr>
        <w:softHyphen/>
        <w:t>в'язані компоненти: соціально-психологічну готовність, загальну військово-професійну готовність, емоційно-вольову готовність.</w:t>
      </w:r>
    </w:p>
    <w:p w:rsidR="00C01B15" w:rsidRPr="004B5D07" w:rsidRDefault="00C01B15" w:rsidP="00C01B15">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 Соціально-психологічна готовність</w:t>
      </w:r>
      <w:r w:rsidRPr="004B5D07">
        <w:rPr>
          <w:rFonts w:ascii="Times New Roman" w:eastAsia="Times New Roman" w:hAnsi="Times New Roman" w:cs="Times New Roman"/>
          <w:sz w:val="28"/>
          <w:szCs w:val="28"/>
          <w:lang w:eastAsia="uk-UA"/>
        </w:rPr>
        <w:t> до військової служби характеризується рівнем сформованості у юнака бажання служити в армії, інтересу до військової діяль</w:t>
      </w:r>
      <w:r w:rsidRPr="004B5D07">
        <w:rPr>
          <w:rFonts w:ascii="Times New Roman" w:eastAsia="Times New Roman" w:hAnsi="Times New Roman" w:cs="Times New Roman"/>
          <w:sz w:val="28"/>
          <w:szCs w:val="28"/>
          <w:lang w:eastAsia="uk-UA"/>
        </w:rPr>
        <w:softHyphen/>
        <w:t>ності, ідеалів військової людини, почуття обов'язку, від</w:t>
      </w:r>
      <w:r w:rsidRPr="004B5D07">
        <w:rPr>
          <w:rFonts w:ascii="Times New Roman" w:eastAsia="Times New Roman" w:hAnsi="Times New Roman" w:cs="Times New Roman"/>
          <w:sz w:val="28"/>
          <w:szCs w:val="28"/>
          <w:lang w:eastAsia="uk-UA"/>
        </w:rPr>
        <w:softHyphen/>
        <w:t>повідальності перед суспільством, патріотизму, розуміння соціальної значимості та необхідності військової служби, потрібних воїну моральних якостей.</w:t>
      </w:r>
    </w:p>
    <w:p w:rsidR="00C01B15" w:rsidRPr="004B5D07" w:rsidRDefault="00C01B15" w:rsidP="00C01B15">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lang w:eastAsia="uk-UA"/>
        </w:rPr>
        <w:t>  Загальна військово-професійна готовність</w:t>
      </w:r>
      <w:r w:rsidRPr="004B5D07">
        <w:rPr>
          <w:rFonts w:ascii="Times New Roman" w:eastAsia="Times New Roman" w:hAnsi="Times New Roman" w:cs="Times New Roman"/>
          <w:sz w:val="28"/>
          <w:szCs w:val="28"/>
          <w:lang w:eastAsia="uk-UA"/>
        </w:rPr>
        <w:t> до військо</w:t>
      </w:r>
      <w:r w:rsidRPr="004B5D07">
        <w:rPr>
          <w:rFonts w:ascii="Times New Roman" w:eastAsia="Times New Roman" w:hAnsi="Times New Roman" w:cs="Times New Roman"/>
          <w:sz w:val="28"/>
          <w:szCs w:val="28"/>
          <w:lang w:eastAsia="uk-UA"/>
        </w:rPr>
        <w:softHyphen/>
        <w:t>вої служби визначається рівнем розвитку знань, навичок і вмінь, що необхідні молодому воїнові (із статутів Збройних Сил України, з їх історії, з вогневої, стройової, тактичної, фізичної, медико-санітарної підготовки, з війсь</w:t>
      </w:r>
      <w:r w:rsidRPr="004B5D07">
        <w:rPr>
          <w:rFonts w:ascii="Times New Roman" w:eastAsia="Times New Roman" w:hAnsi="Times New Roman" w:cs="Times New Roman"/>
          <w:sz w:val="28"/>
          <w:szCs w:val="28"/>
          <w:lang w:eastAsia="uk-UA"/>
        </w:rPr>
        <w:softHyphen/>
        <w:t>кової топографії та ін.). Початковий військовий курс юна</w:t>
      </w:r>
      <w:r w:rsidRPr="004B5D07">
        <w:rPr>
          <w:rFonts w:ascii="Times New Roman" w:eastAsia="Times New Roman" w:hAnsi="Times New Roman" w:cs="Times New Roman"/>
          <w:sz w:val="28"/>
          <w:szCs w:val="28"/>
          <w:lang w:eastAsia="uk-UA"/>
        </w:rPr>
        <w:softHyphen/>
        <w:t xml:space="preserve">ки проходять на заняттях з предмета «Захист Вітчизни», здобувають також відповідні знання у процесі вивчення </w:t>
      </w:r>
      <w:r w:rsidRPr="004B5D07">
        <w:rPr>
          <w:rFonts w:ascii="Times New Roman" w:eastAsia="Times New Roman" w:hAnsi="Times New Roman" w:cs="Times New Roman"/>
          <w:sz w:val="28"/>
          <w:szCs w:val="28"/>
          <w:lang w:eastAsia="uk-UA"/>
        </w:rPr>
        <w:lastRenderedPageBreak/>
        <w:t>інших шкільних предметів. Для успішного входження у військову службу та освоєння військової спеціальності в навчальних підрозділах юнак має володіти достатнім рівнем розвитку психічних пізнавальних процесів: сприймання, мислення, пам'яті, уяви. Рівень знань, навичок у людини тим вищий, чим краще функціонують у неї психічні пізнавальні процеси. А досягти вищого роз</w:t>
      </w:r>
      <w:r w:rsidRPr="004B5D07">
        <w:rPr>
          <w:rFonts w:ascii="Times New Roman" w:eastAsia="Times New Roman" w:hAnsi="Times New Roman" w:cs="Times New Roman"/>
          <w:sz w:val="28"/>
          <w:szCs w:val="28"/>
          <w:lang w:eastAsia="uk-UA"/>
        </w:rPr>
        <w:softHyphen/>
        <w:t>витку певних психічних процесів (мислення, уяви) можна лише на основі наявних знань та вмінь. Набуті до призо</w:t>
      </w:r>
      <w:r w:rsidRPr="004B5D07">
        <w:rPr>
          <w:rFonts w:ascii="Times New Roman" w:eastAsia="Times New Roman" w:hAnsi="Times New Roman" w:cs="Times New Roman"/>
          <w:sz w:val="28"/>
          <w:szCs w:val="28"/>
          <w:lang w:eastAsia="uk-UA"/>
        </w:rPr>
        <w:softHyphen/>
        <w:t>ву в армію знання, навички, вміння потім впливатимуть на результативність військової діяльності, на рівень її усвідомлення.</w:t>
      </w:r>
    </w:p>
    <w:p w:rsidR="00C01B15" w:rsidRPr="004B5D07" w:rsidRDefault="00C01B15" w:rsidP="00C01B15">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Військова діяльність характеризується особливою екстремальністю, напруженістю порівняно з діяльністю юнаків у допризовний період (навчанням, заняттями спортом та ін.) і вимагає великого напруження фізичних і психічних сил, вміння регулювати свою поведінку, психічні процеси. Тому важливою складовою готовності до армії є </w:t>
      </w:r>
      <w:r w:rsidRPr="004B5D07">
        <w:rPr>
          <w:rFonts w:ascii="Times New Roman" w:eastAsia="Times New Roman" w:hAnsi="Times New Roman" w:cs="Times New Roman"/>
          <w:b/>
          <w:bCs/>
          <w:sz w:val="28"/>
          <w:szCs w:val="28"/>
          <w:lang w:eastAsia="uk-UA"/>
        </w:rPr>
        <w:t>емо</w:t>
      </w:r>
      <w:r w:rsidRPr="004B5D07">
        <w:rPr>
          <w:rFonts w:ascii="Times New Roman" w:eastAsia="Times New Roman" w:hAnsi="Times New Roman" w:cs="Times New Roman"/>
          <w:b/>
          <w:bCs/>
          <w:sz w:val="28"/>
          <w:szCs w:val="28"/>
          <w:lang w:eastAsia="uk-UA"/>
        </w:rPr>
        <w:softHyphen/>
        <w:t>ційно-вольова готовність</w:t>
      </w:r>
      <w:r w:rsidRPr="004B5D07">
        <w:rPr>
          <w:rFonts w:ascii="Times New Roman" w:eastAsia="Times New Roman" w:hAnsi="Times New Roman" w:cs="Times New Roman"/>
          <w:sz w:val="28"/>
          <w:szCs w:val="28"/>
          <w:lang w:eastAsia="uk-UA"/>
        </w:rPr>
        <w:t> до військової служби. Вона характеризується здатністю особистості регулювати свої емоційні стани (тривожність, страх, невдоволення, обу</w:t>
      </w:r>
      <w:r w:rsidRPr="004B5D07">
        <w:rPr>
          <w:rFonts w:ascii="Times New Roman" w:eastAsia="Times New Roman" w:hAnsi="Times New Roman" w:cs="Times New Roman"/>
          <w:sz w:val="28"/>
          <w:szCs w:val="28"/>
          <w:lang w:eastAsia="uk-UA"/>
        </w:rPr>
        <w:softHyphen/>
        <w:t>рення, радість), витримувати складні умови, обмеження, труднощі армійського життя. Чим краще у юнака сфор</w:t>
      </w:r>
      <w:r w:rsidRPr="004B5D07">
        <w:rPr>
          <w:rFonts w:ascii="Times New Roman" w:eastAsia="Times New Roman" w:hAnsi="Times New Roman" w:cs="Times New Roman"/>
          <w:sz w:val="28"/>
          <w:szCs w:val="28"/>
          <w:lang w:eastAsia="uk-UA"/>
        </w:rPr>
        <w:softHyphen/>
        <w:t>мовані вольові якості, чим глибше усвідомлення суспіль</w:t>
      </w:r>
      <w:r w:rsidRPr="004B5D07">
        <w:rPr>
          <w:rFonts w:ascii="Times New Roman" w:eastAsia="Times New Roman" w:hAnsi="Times New Roman" w:cs="Times New Roman"/>
          <w:sz w:val="28"/>
          <w:szCs w:val="28"/>
          <w:lang w:eastAsia="uk-UA"/>
        </w:rPr>
        <w:softHyphen/>
        <w:t>ного значення військової служби, тим вищий у нього рівень емоційно-вольової готовності до неї.</w:t>
      </w:r>
    </w:p>
    <w:p w:rsidR="00C01B15" w:rsidRPr="004B5D07" w:rsidRDefault="00C01B15" w:rsidP="00C01B15">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Усі компоненти психологічної готовності до служби у Збройних Силах України взаємообумовлені. Якщо у старшокласника є інтерес до служби в армії, високий рі</w:t>
      </w:r>
      <w:r w:rsidRPr="004B5D07">
        <w:rPr>
          <w:rFonts w:ascii="Times New Roman" w:eastAsia="Times New Roman" w:hAnsi="Times New Roman" w:cs="Times New Roman"/>
          <w:sz w:val="28"/>
          <w:szCs w:val="28"/>
          <w:lang w:eastAsia="uk-UA"/>
        </w:rPr>
        <w:softHyphen/>
        <w:t>вень усвідомлення необхідності такої служби (соціально-психологічна готовність), то він докладатиме всіх зусиль, щоб краще підготуватися, загартуватися фізично (війсь</w:t>
      </w:r>
      <w:r w:rsidRPr="004B5D07">
        <w:rPr>
          <w:rFonts w:ascii="Times New Roman" w:eastAsia="Times New Roman" w:hAnsi="Times New Roman" w:cs="Times New Roman"/>
          <w:sz w:val="28"/>
          <w:szCs w:val="28"/>
          <w:lang w:eastAsia="uk-UA"/>
        </w:rPr>
        <w:softHyphen/>
        <w:t>ково-професійна готовність), сформувати у себе необхідні воїну вольові якості, а висока емоційно-вольова готовність сприятиме швидшому і якісному засвоєнню знань, умінь, навичок, потрібних майбутньому воїну. Психологічна, тобто внутрішня, готовність до діяль</w:t>
      </w:r>
      <w:r w:rsidRPr="004B5D07">
        <w:rPr>
          <w:rFonts w:ascii="Times New Roman" w:eastAsia="Times New Roman" w:hAnsi="Times New Roman" w:cs="Times New Roman"/>
          <w:sz w:val="28"/>
          <w:szCs w:val="28"/>
          <w:lang w:eastAsia="uk-UA"/>
        </w:rPr>
        <w:softHyphen/>
        <w:t>ності обумовлює її зовнішню ефективність. Чим вищою буде психологічна готовність юнака до військової служби, тим успішніше вона проходитиме. </w:t>
      </w:r>
    </w:p>
    <w:p w:rsidR="004B5D07" w:rsidRPr="004B5D07" w:rsidRDefault="004B5D07" w:rsidP="004B5D07">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sz w:val="28"/>
          <w:szCs w:val="28"/>
          <w:lang w:eastAsia="uk-UA"/>
        </w:rPr>
        <w:t>3. Способи та методи самооцінки готовності до захисту Вітчизни</w:t>
      </w:r>
      <w:r w:rsidRPr="004B5D07">
        <w:rPr>
          <w:rFonts w:ascii="Times New Roman" w:eastAsia="Times New Roman" w:hAnsi="Times New Roman" w:cs="Times New Roman"/>
          <w:b/>
          <w:sz w:val="28"/>
          <w:szCs w:val="28"/>
          <w:lang w:eastAsia="uk-UA"/>
        </w:rPr>
        <w:br/>
      </w:r>
      <w:r w:rsidRPr="004B5D07">
        <w:rPr>
          <w:rFonts w:ascii="Times New Roman" w:eastAsia="Times New Roman" w:hAnsi="Times New Roman" w:cs="Times New Roman"/>
          <w:sz w:val="28"/>
          <w:szCs w:val="28"/>
          <w:lang w:eastAsia="uk-UA"/>
        </w:rPr>
        <w:t xml:space="preserve">          Способи та методики визначення психологічної своєї готовності до служби в ЗСУ необхідні для виявлення її недоліків та розробки програми самовдосконалення.</w:t>
      </w:r>
    </w:p>
    <w:p w:rsidR="004B5D07" w:rsidRPr="004B5D07" w:rsidRDefault="004B5D07" w:rsidP="004B5D07">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i/>
          <w:sz w:val="28"/>
          <w:szCs w:val="28"/>
          <w:lang w:eastAsia="uk-UA"/>
        </w:rPr>
        <w:t xml:space="preserve">При вивченні соціально-психологічної готовності до служби в армії </w:t>
      </w:r>
      <w:r w:rsidRPr="004B5D07">
        <w:rPr>
          <w:rFonts w:ascii="Times New Roman" w:eastAsia="Times New Roman" w:hAnsi="Times New Roman" w:cs="Times New Roman"/>
          <w:sz w:val="28"/>
          <w:szCs w:val="28"/>
          <w:lang w:eastAsia="uk-UA"/>
        </w:rPr>
        <w:t xml:space="preserve">оцінюється рівень активності у підготовці до служби в армії, з’ясовується характер ставлення до вас інших людей (по кількості набраних балів). </w:t>
      </w:r>
    </w:p>
    <w:p w:rsidR="004B5D07" w:rsidRPr="004B5D07" w:rsidRDefault="004B5D07" w:rsidP="004B5D07">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i/>
          <w:sz w:val="28"/>
          <w:szCs w:val="28"/>
          <w:lang w:eastAsia="uk-UA"/>
        </w:rPr>
        <w:t xml:space="preserve">При самооцінці загальної військово-професійної готовності </w:t>
      </w:r>
      <w:r w:rsidRPr="004B5D07">
        <w:rPr>
          <w:rFonts w:ascii="Times New Roman" w:eastAsia="Times New Roman" w:hAnsi="Times New Roman" w:cs="Times New Roman"/>
          <w:sz w:val="28"/>
          <w:szCs w:val="28"/>
          <w:lang w:eastAsia="uk-UA"/>
        </w:rPr>
        <w:t xml:space="preserve">визначаються точність сприймання розмірів об’єкта, точності сприйняття відстані, точності сприйняття часу, рівня просторового мислення, рівня змістової пам’яті. </w:t>
      </w:r>
    </w:p>
    <w:p w:rsidR="004B5D07" w:rsidRPr="004B5D07" w:rsidRDefault="004B5D07" w:rsidP="004B5D07">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4B5D07">
        <w:rPr>
          <w:rFonts w:ascii="Times New Roman" w:eastAsia="Times New Roman" w:hAnsi="Times New Roman" w:cs="Times New Roman"/>
          <w:i/>
          <w:sz w:val="28"/>
          <w:szCs w:val="28"/>
          <w:lang w:eastAsia="uk-UA"/>
        </w:rPr>
        <w:t>При вивченні емоційно-вольової готовності до служби в армії</w:t>
      </w:r>
      <w:r w:rsidRPr="004B5D07">
        <w:rPr>
          <w:rFonts w:ascii="Times New Roman" w:eastAsia="Times New Roman" w:hAnsi="Times New Roman" w:cs="Times New Roman"/>
          <w:sz w:val="28"/>
          <w:szCs w:val="28"/>
          <w:lang w:eastAsia="uk-UA"/>
        </w:rPr>
        <w:t xml:space="preserve"> визначається її ступінь діагностикою соціально-ситуаційної тривожності та неврівноваженості особистості, визначається тип темпераменту, який </w:t>
      </w:r>
      <w:r w:rsidRPr="004B5D07">
        <w:rPr>
          <w:rFonts w:ascii="Times New Roman" w:eastAsia="Times New Roman" w:hAnsi="Times New Roman" w:cs="Times New Roman"/>
          <w:sz w:val="28"/>
          <w:szCs w:val="28"/>
          <w:lang w:eastAsia="uk-UA"/>
        </w:rPr>
        <w:lastRenderedPageBreak/>
        <w:t>характеризує динаміку поведінки, діяльності людини і залежить від властивостей нервової системи.</w:t>
      </w:r>
    </w:p>
    <w:p w:rsidR="004B5D07" w:rsidRPr="004B5D07" w:rsidRDefault="004B5D07" w:rsidP="004B5D07">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 . Узагальнення, систематизація й контроль знань та вмінь учнів</w:t>
      </w:r>
    </w:p>
    <w:p w:rsidR="004B5D07" w:rsidRPr="004B5D07" w:rsidRDefault="004B5D07" w:rsidP="004B5D07">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Нагадування теми, навчально-виховної мети та ступенів її до</w:t>
      </w:r>
      <w:r w:rsidRPr="004B5D07">
        <w:rPr>
          <w:rFonts w:ascii="Times New Roman" w:eastAsia="Times New Roman" w:hAnsi="Times New Roman" w:cs="Times New Roman"/>
          <w:sz w:val="28"/>
          <w:szCs w:val="28"/>
          <w:lang w:eastAsia="uk-UA"/>
        </w:rPr>
        <w:softHyphen/>
        <w:t>сягнення.</w:t>
      </w:r>
    </w:p>
    <w:p w:rsidR="004B5D07" w:rsidRPr="004B5D07" w:rsidRDefault="004B5D07" w:rsidP="004B5D07">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VІ. Підбиття підсумків уроку</w:t>
      </w:r>
    </w:p>
    <w:p w:rsidR="004B5D07" w:rsidRPr="004B5D07" w:rsidRDefault="004B5D07" w:rsidP="004B5D07">
      <w:pPr>
        <w:spacing w:after="0" w:line="240" w:lineRule="auto"/>
        <w:ind w:left="720"/>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Зробити загальну оцінку класу.</w:t>
      </w:r>
    </w:p>
    <w:p w:rsidR="004B5D07" w:rsidRPr="004B5D07" w:rsidRDefault="004B5D07" w:rsidP="004B5D07">
      <w:pPr>
        <w:spacing w:after="0" w:line="240" w:lineRule="auto"/>
        <w:ind w:left="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Відмітити кращих учнів на занятті.</w:t>
      </w:r>
    </w:p>
    <w:p w:rsidR="004B5D07" w:rsidRPr="004B5D07" w:rsidRDefault="004B5D07" w:rsidP="004B5D07">
      <w:pPr>
        <w:spacing w:after="0" w:line="240" w:lineRule="auto"/>
        <w:ind w:left="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   Перевірка ступеня засвоєння нового матеріалу учнями.</w:t>
      </w:r>
    </w:p>
    <w:p w:rsidR="004B5D07" w:rsidRPr="004B5D07" w:rsidRDefault="004B5D07" w:rsidP="004B5D07">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b/>
          <w:bCs/>
          <w:sz w:val="28"/>
          <w:szCs w:val="28"/>
          <w:bdr w:val="none" w:sz="0" w:space="0" w:color="auto" w:frame="1"/>
          <w:lang w:eastAsia="uk-UA"/>
        </w:rPr>
        <w:t>VІІ. Домашнє завдання</w:t>
      </w:r>
    </w:p>
    <w:p w:rsidR="004B5D07" w:rsidRDefault="004B5D07" w:rsidP="004B5D07">
      <w:pPr>
        <w:spacing w:after="0" w:line="240" w:lineRule="auto"/>
        <w:ind w:firstLine="709"/>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 xml:space="preserve">Опрацювати матеріали уроку, розміщені на сайті методичного об’єднання вчителів художньо-естетичного циклу, фізичної культури та захисту Вітчизни  на вкладці «Захист Вітчизни» за адресою - </w:t>
      </w:r>
      <w:r w:rsidRPr="004B5D07">
        <w:t xml:space="preserve"> </w:t>
      </w:r>
      <w:hyperlink r:id="rId84" w:history="1">
        <w:r w:rsidR="00585D23" w:rsidRPr="00846AC6">
          <w:rPr>
            <w:rStyle w:val="a7"/>
            <w:rFonts w:ascii="Times New Roman" w:eastAsia="Times New Roman" w:hAnsi="Times New Roman" w:cs="Times New Roman"/>
            <w:sz w:val="28"/>
            <w:szCs w:val="28"/>
            <w:lang w:eastAsia="uk-UA"/>
          </w:rPr>
          <w:t>http://www.nvo-9.km.ua/</w:t>
        </w:r>
      </w:hyperlink>
    </w:p>
    <w:p w:rsidR="00585D23" w:rsidRPr="004B5D07" w:rsidRDefault="00585D23" w:rsidP="004B5D07">
      <w:pPr>
        <w:spacing w:after="0" w:line="240" w:lineRule="auto"/>
        <w:ind w:firstLine="709"/>
        <w:textAlignment w:val="baseline"/>
        <w:rPr>
          <w:rFonts w:ascii="Times New Roman" w:eastAsia="Times New Roman" w:hAnsi="Times New Roman" w:cs="Times New Roman"/>
          <w:sz w:val="28"/>
          <w:szCs w:val="28"/>
          <w:lang w:eastAsia="uk-UA"/>
        </w:rPr>
      </w:pPr>
    </w:p>
    <w:p w:rsidR="004B5D07" w:rsidRDefault="004B5D07" w:rsidP="00585D23">
      <w:pPr>
        <w:shd w:val="clear" w:color="auto" w:fill="FFFFFF"/>
        <w:spacing w:after="0" w:line="240" w:lineRule="auto"/>
        <w:ind w:firstLine="709"/>
        <w:jc w:val="center"/>
        <w:rPr>
          <w:rFonts w:ascii="Arial" w:eastAsia="Times New Roman" w:hAnsi="Arial" w:cs="Arial"/>
          <w:sz w:val="21"/>
          <w:szCs w:val="21"/>
          <w:lang w:eastAsia="uk-UA"/>
        </w:rPr>
      </w:pPr>
      <w:r w:rsidRPr="004B5D07">
        <w:rPr>
          <w:rFonts w:ascii="Times New Roman" w:eastAsia="Times New Roman" w:hAnsi="Times New Roman" w:cs="Times New Roman"/>
          <w:sz w:val="28"/>
          <w:szCs w:val="28"/>
          <w:lang w:eastAsia="uk-UA"/>
        </w:rPr>
        <w:br/>
      </w:r>
      <w:r w:rsidR="00585D23">
        <w:rPr>
          <w:noProof/>
          <w:lang w:eastAsia="uk-UA"/>
        </w:rPr>
        <w:drawing>
          <wp:inline distT="0" distB="0" distL="0" distR="0" wp14:anchorId="121F7D8E" wp14:editId="5D205EAA">
            <wp:extent cx="4986020" cy="3324225"/>
            <wp:effectExtent l="0" t="0" r="5080" b="9525"/>
            <wp:docPr id="5" name="Рисунок 4" descr="F:\Польові збори - копия\IMG_9850.JPG"/>
            <wp:cNvGraphicFramePr/>
            <a:graphic xmlns:a="http://schemas.openxmlformats.org/drawingml/2006/main">
              <a:graphicData uri="http://schemas.openxmlformats.org/drawingml/2006/picture">
                <pic:pic xmlns:pic="http://schemas.openxmlformats.org/drawingml/2006/picture">
                  <pic:nvPicPr>
                    <pic:cNvPr id="5" name="Рисунок 4" descr="F:\Польові збори - копия\IMG_9850.JPG"/>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986020" cy="3324225"/>
                    </a:xfrm>
                    <a:prstGeom prst="rect">
                      <a:avLst/>
                    </a:prstGeom>
                    <a:noFill/>
                    <a:ln>
                      <a:noFill/>
                    </a:ln>
                  </pic:spPr>
                </pic:pic>
              </a:graphicData>
            </a:graphic>
          </wp:inline>
        </w:drawing>
      </w:r>
    </w:p>
    <w:p w:rsidR="004B5D07" w:rsidRDefault="004B5D07" w:rsidP="00B90BFA">
      <w:pPr>
        <w:shd w:val="clear" w:color="auto" w:fill="FFFFFF"/>
        <w:spacing w:before="100" w:beforeAutospacing="1" w:after="100" w:afterAutospacing="1" w:line="240" w:lineRule="auto"/>
        <w:rPr>
          <w:rFonts w:ascii="Arial" w:eastAsia="Times New Roman" w:hAnsi="Arial" w:cs="Arial"/>
          <w:sz w:val="21"/>
          <w:szCs w:val="21"/>
          <w:lang w:eastAsia="uk-UA"/>
        </w:rPr>
      </w:pPr>
    </w:p>
    <w:p w:rsidR="004B5D07" w:rsidRDefault="00585D23" w:rsidP="00585D23">
      <w:pPr>
        <w:shd w:val="clear" w:color="auto" w:fill="FFFFFF"/>
        <w:spacing w:before="100" w:beforeAutospacing="1" w:after="100" w:afterAutospacing="1" w:line="240" w:lineRule="auto"/>
        <w:jc w:val="center"/>
        <w:rPr>
          <w:rFonts w:ascii="Arial" w:eastAsia="Times New Roman" w:hAnsi="Arial" w:cs="Arial"/>
          <w:sz w:val="21"/>
          <w:szCs w:val="21"/>
          <w:lang w:eastAsia="uk-UA"/>
        </w:rPr>
      </w:pPr>
      <w:r>
        <w:rPr>
          <w:rFonts w:ascii="Arial" w:eastAsia="Times New Roman" w:hAnsi="Arial" w:cs="Arial"/>
          <w:noProof/>
          <w:sz w:val="21"/>
          <w:szCs w:val="21"/>
          <w:lang w:eastAsia="uk-UA"/>
        </w:rPr>
        <w:drawing>
          <wp:inline distT="0" distB="0" distL="0" distR="0" wp14:anchorId="35372E56">
            <wp:extent cx="3067050" cy="219228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68867" cy="2193581"/>
                    </a:xfrm>
                    <a:prstGeom prst="rect">
                      <a:avLst/>
                    </a:prstGeom>
                    <a:noFill/>
                  </pic:spPr>
                </pic:pic>
              </a:graphicData>
            </a:graphic>
          </wp:inline>
        </w:drawing>
      </w:r>
    </w:p>
    <w:p w:rsidR="004B5D07" w:rsidRDefault="004B5D07" w:rsidP="00B90BFA">
      <w:pPr>
        <w:shd w:val="clear" w:color="auto" w:fill="FFFFFF"/>
        <w:spacing w:before="100" w:beforeAutospacing="1" w:after="100" w:afterAutospacing="1" w:line="240" w:lineRule="auto"/>
        <w:rPr>
          <w:rFonts w:ascii="Arial" w:eastAsia="Times New Roman" w:hAnsi="Arial" w:cs="Arial"/>
          <w:sz w:val="21"/>
          <w:szCs w:val="21"/>
          <w:lang w:eastAsia="uk-UA"/>
        </w:rPr>
      </w:pPr>
    </w:p>
    <w:p w:rsidR="00B90BFA" w:rsidRDefault="004B5D07" w:rsidP="004B5D07">
      <w:pPr>
        <w:shd w:val="clear" w:color="auto" w:fill="FFFFFF"/>
        <w:spacing w:before="100" w:beforeAutospacing="1" w:after="100" w:afterAutospacing="1" w:line="240" w:lineRule="auto"/>
        <w:jc w:val="center"/>
        <w:rPr>
          <w:rFonts w:ascii="Times New Roman" w:hAnsi="Times New Roman" w:cs="Times New Roman"/>
          <w:b/>
          <w:sz w:val="28"/>
          <w:szCs w:val="28"/>
        </w:rPr>
      </w:pPr>
      <w:r w:rsidRPr="004B5D07">
        <w:rPr>
          <w:rFonts w:ascii="Times New Roman" w:eastAsia="Times New Roman" w:hAnsi="Times New Roman" w:cs="Times New Roman"/>
          <w:b/>
          <w:sz w:val="28"/>
          <w:szCs w:val="28"/>
          <w:lang w:eastAsia="uk-UA"/>
        </w:rPr>
        <w:lastRenderedPageBreak/>
        <w:t>Рекомендований</w:t>
      </w:r>
      <w:r w:rsidRPr="004B5D07">
        <w:rPr>
          <w:rFonts w:ascii="Times New Roman" w:hAnsi="Times New Roman" w:cs="Times New Roman"/>
          <w:b/>
          <w:sz w:val="28"/>
          <w:szCs w:val="28"/>
        </w:rPr>
        <w:t xml:space="preserve"> список відео для перегляду учнями 11 класів:</w:t>
      </w:r>
      <w:r w:rsidR="00B90BFA" w:rsidRPr="00B90BFA">
        <w:rPr>
          <w:rFonts w:ascii="Times New Roman" w:hAnsi="Times New Roman" w:cs="Times New Roman"/>
          <w:b/>
          <w:sz w:val="28"/>
          <w:szCs w:val="28"/>
        </w:rPr>
        <w:br/>
      </w:r>
    </w:p>
    <w:p w:rsidR="004D61FC" w:rsidRDefault="004D61FC" w:rsidP="004D61FC">
      <w:pPr>
        <w:pStyle w:val="a3"/>
        <w:numPr>
          <w:ilvl w:val="0"/>
          <w:numId w:val="21"/>
        </w:numPr>
        <w:shd w:val="clear" w:color="auto" w:fill="FFFFFF"/>
        <w:spacing w:before="100" w:beforeAutospacing="1" w:after="100" w:afterAutospacing="1"/>
        <w:jc w:val="both"/>
        <w:rPr>
          <w:rFonts w:eastAsiaTheme="minorHAnsi"/>
          <w:sz w:val="28"/>
          <w:szCs w:val="28"/>
        </w:rPr>
      </w:pPr>
      <w:r>
        <w:rPr>
          <w:rFonts w:eastAsiaTheme="minorHAnsi"/>
          <w:sz w:val="28"/>
          <w:szCs w:val="28"/>
        </w:rPr>
        <w:t xml:space="preserve">Курс воїна. </w:t>
      </w:r>
      <w:r w:rsidRPr="004D61FC">
        <w:rPr>
          <w:rFonts w:eastAsiaTheme="minorHAnsi"/>
          <w:sz w:val="28"/>
          <w:szCs w:val="28"/>
        </w:rPr>
        <w:t>Перша медична допомога</w:t>
      </w:r>
      <w:r>
        <w:rPr>
          <w:rFonts w:eastAsiaTheme="minorHAnsi"/>
          <w:sz w:val="28"/>
          <w:szCs w:val="28"/>
        </w:rPr>
        <w:t xml:space="preserve">. Режим доступу:  </w:t>
      </w:r>
      <w:hyperlink r:id="rId87" w:history="1">
        <w:r w:rsidRPr="00846AC6">
          <w:rPr>
            <w:rStyle w:val="a7"/>
            <w:rFonts w:eastAsiaTheme="minorHAnsi"/>
            <w:sz w:val="28"/>
            <w:szCs w:val="28"/>
          </w:rPr>
          <w:t>https://www.youtube.com/watch?v=XXUyErcpp6Y&amp;t=361s</w:t>
        </w:r>
      </w:hyperlink>
    </w:p>
    <w:p w:rsidR="004D61FC" w:rsidRDefault="004D61FC" w:rsidP="004D61FC">
      <w:pPr>
        <w:pStyle w:val="a3"/>
        <w:numPr>
          <w:ilvl w:val="0"/>
          <w:numId w:val="21"/>
        </w:numPr>
        <w:shd w:val="clear" w:color="auto" w:fill="FFFFFF"/>
        <w:spacing w:before="100" w:beforeAutospacing="1" w:after="100" w:afterAutospacing="1"/>
        <w:jc w:val="both"/>
        <w:rPr>
          <w:rFonts w:eastAsiaTheme="minorHAnsi"/>
          <w:sz w:val="28"/>
          <w:szCs w:val="28"/>
        </w:rPr>
      </w:pPr>
      <w:r>
        <w:rPr>
          <w:rFonts w:eastAsiaTheme="minorHAnsi"/>
          <w:sz w:val="28"/>
          <w:szCs w:val="28"/>
        </w:rPr>
        <w:t>Курс воїна</w:t>
      </w:r>
      <w:r w:rsidRPr="004D61FC">
        <w:rPr>
          <w:rFonts w:eastAsiaTheme="minorHAnsi"/>
          <w:sz w:val="28"/>
          <w:szCs w:val="28"/>
        </w:rPr>
        <w:t>. Техніка накладення кровоспинних засобів</w:t>
      </w:r>
      <w:r>
        <w:rPr>
          <w:rFonts w:eastAsiaTheme="minorHAnsi"/>
          <w:sz w:val="28"/>
          <w:szCs w:val="28"/>
        </w:rPr>
        <w:t xml:space="preserve">. Режим доступу: </w:t>
      </w:r>
      <w:hyperlink r:id="rId88" w:history="1">
        <w:r w:rsidRPr="00846AC6">
          <w:rPr>
            <w:rStyle w:val="a7"/>
            <w:rFonts w:eastAsiaTheme="minorHAnsi"/>
            <w:sz w:val="28"/>
            <w:szCs w:val="28"/>
          </w:rPr>
          <w:t>https://www.youtube.com/watch?v=V1GCy2HkeRs</w:t>
        </w:r>
      </w:hyperlink>
    </w:p>
    <w:p w:rsidR="004D61FC" w:rsidRDefault="004D61FC" w:rsidP="004D61FC">
      <w:pPr>
        <w:pStyle w:val="a3"/>
        <w:numPr>
          <w:ilvl w:val="0"/>
          <w:numId w:val="21"/>
        </w:numPr>
        <w:shd w:val="clear" w:color="auto" w:fill="FFFFFF"/>
        <w:spacing w:before="100" w:beforeAutospacing="1" w:after="100" w:afterAutospacing="1"/>
        <w:jc w:val="both"/>
        <w:rPr>
          <w:rFonts w:eastAsiaTheme="minorHAnsi"/>
          <w:sz w:val="28"/>
          <w:szCs w:val="28"/>
        </w:rPr>
      </w:pPr>
      <w:r>
        <w:rPr>
          <w:rFonts w:eastAsiaTheme="minorHAnsi"/>
          <w:sz w:val="28"/>
          <w:szCs w:val="28"/>
        </w:rPr>
        <w:t>Курс воїна.</w:t>
      </w:r>
      <w:r w:rsidRPr="004B5D07">
        <w:rPr>
          <w:rFonts w:eastAsiaTheme="minorHAnsi"/>
          <w:sz w:val="28"/>
          <w:szCs w:val="28"/>
        </w:rPr>
        <w:t xml:space="preserve"> Система загальної фізичної підготовки</w:t>
      </w:r>
      <w:r>
        <w:rPr>
          <w:rFonts w:eastAsiaTheme="minorHAnsi"/>
          <w:sz w:val="28"/>
          <w:szCs w:val="28"/>
        </w:rPr>
        <w:t>.</w:t>
      </w:r>
      <w:r w:rsidRPr="004B5D07">
        <w:rPr>
          <w:rFonts w:eastAsiaTheme="minorHAnsi"/>
          <w:sz w:val="28"/>
          <w:szCs w:val="28"/>
        </w:rPr>
        <w:t xml:space="preserve"> </w:t>
      </w:r>
      <w:r>
        <w:rPr>
          <w:rFonts w:eastAsiaTheme="minorHAnsi"/>
          <w:sz w:val="28"/>
          <w:szCs w:val="28"/>
        </w:rPr>
        <w:t xml:space="preserve">Режим доступу:  </w:t>
      </w:r>
      <w:hyperlink r:id="rId89" w:history="1">
        <w:r w:rsidRPr="00846AC6">
          <w:rPr>
            <w:rStyle w:val="a7"/>
            <w:rFonts w:eastAsiaTheme="minorHAnsi"/>
            <w:sz w:val="28"/>
            <w:szCs w:val="28"/>
          </w:rPr>
          <w:t>https://www.youtube.com/watch?v=wT4f0KTTWFM</w:t>
        </w:r>
      </w:hyperlink>
    </w:p>
    <w:p w:rsidR="004B5D07" w:rsidRDefault="004B5D07" w:rsidP="004B5D07">
      <w:pPr>
        <w:pStyle w:val="a3"/>
        <w:numPr>
          <w:ilvl w:val="0"/>
          <w:numId w:val="21"/>
        </w:numPr>
        <w:shd w:val="clear" w:color="auto" w:fill="FFFFFF"/>
        <w:spacing w:before="100" w:beforeAutospacing="1" w:after="100" w:afterAutospacing="1"/>
        <w:jc w:val="both"/>
        <w:rPr>
          <w:rFonts w:eastAsiaTheme="minorHAnsi"/>
          <w:sz w:val="28"/>
          <w:szCs w:val="28"/>
        </w:rPr>
      </w:pPr>
      <w:r w:rsidRPr="004B5D07">
        <w:rPr>
          <w:rFonts w:eastAsiaTheme="minorHAnsi"/>
          <w:sz w:val="28"/>
          <w:szCs w:val="28"/>
        </w:rPr>
        <w:t>Курс воїна</w:t>
      </w:r>
      <w:r w:rsidR="004D61FC">
        <w:rPr>
          <w:rFonts w:eastAsiaTheme="minorHAnsi"/>
          <w:sz w:val="28"/>
          <w:szCs w:val="28"/>
        </w:rPr>
        <w:t xml:space="preserve">. </w:t>
      </w:r>
      <w:r w:rsidRPr="004B5D07">
        <w:rPr>
          <w:rFonts w:eastAsiaTheme="minorHAnsi"/>
          <w:sz w:val="28"/>
          <w:szCs w:val="28"/>
        </w:rPr>
        <w:t>Позиції готовності зі зброєю</w:t>
      </w:r>
      <w:r>
        <w:rPr>
          <w:rFonts w:eastAsiaTheme="minorHAnsi"/>
          <w:sz w:val="28"/>
          <w:szCs w:val="28"/>
        </w:rPr>
        <w:t xml:space="preserve">. Режим доступу: </w:t>
      </w:r>
      <w:hyperlink r:id="rId90" w:history="1">
        <w:r w:rsidRPr="00846AC6">
          <w:rPr>
            <w:rStyle w:val="a7"/>
            <w:rFonts w:eastAsiaTheme="minorHAnsi"/>
            <w:sz w:val="28"/>
            <w:szCs w:val="28"/>
          </w:rPr>
          <w:t>https://www.youtube.com/watch?v=7Ooj6bnimN0</w:t>
        </w:r>
      </w:hyperlink>
    </w:p>
    <w:p w:rsidR="004D61FC" w:rsidRDefault="004D61FC" w:rsidP="004D61FC">
      <w:pPr>
        <w:pStyle w:val="a3"/>
        <w:numPr>
          <w:ilvl w:val="0"/>
          <w:numId w:val="21"/>
        </w:numPr>
        <w:shd w:val="clear" w:color="auto" w:fill="FFFFFF"/>
        <w:spacing w:before="100" w:beforeAutospacing="1" w:after="100" w:afterAutospacing="1"/>
        <w:jc w:val="both"/>
        <w:rPr>
          <w:rFonts w:eastAsiaTheme="minorHAnsi"/>
          <w:sz w:val="28"/>
          <w:szCs w:val="28"/>
        </w:rPr>
      </w:pPr>
      <w:r>
        <w:rPr>
          <w:rFonts w:eastAsiaTheme="minorHAnsi"/>
          <w:sz w:val="28"/>
          <w:szCs w:val="28"/>
        </w:rPr>
        <w:t>Курс воїна.</w:t>
      </w:r>
      <w:r w:rsidRPr="004D61FC">
        <w:rPr>
          <w:rFonts w:eastAsiaTheme="minorHAnsi"/>
          <w:sz w:val="28"/>
          <w:szCs w:val="28"/>
        </w:rPr>
        <w:t xml:space="preserve">  Чотири правила поводження зі зброєю</w:t>
      </w:r>
      <w:r>
        <w:rPr>
          <w:rFonts w:eastAsiaTheme="minorHAnsi"/>
          <w:sz w:val="28"/>
          <w:szCs w:val="28"/>
        </w:rPr>
        <w:t xml:space="preserve">. Режим доступу: </w:t>
      </w:r>
      <w:hyperlink r:id="rId91" w:history="1">
        <w:r w:rsidRPr="00846AC6">
          <w:rPr>
            <w:rStyle w:val="a7"/>
            <w:rFonts w:eastAsiaTheme="minorHAnsi"/>
            <w:sz w:val="28"/>
            <w:szCs w:val="28"/>
          </w:rPr>
          <w:t>https://www.youtube.com/watch?v=7GXcwgfOhn8&amp;t=1s</w:t>
        </w:r>
      </w:hyperlink>
    </w:p>
    <w:p w:rsidR="004D61FC" w:rsidRDefault="004D61FC" w:rsidP="004D61FC">
      <w:pPr>
        <w:pStyle w:val="a3"/>
        <w:numPr>
          <w:ilvl w:val="0"/>
          <w:numId w:val="21"/>
        </w:numPr>
        <w:jc w:val="both"/>
        <w:textAlignment w:val="baseline"/>
        <w:rPr>
          <w:bCs/>
          <w:sz w:val="28"/>
          <w:szCs w:val="28"/>
          <w:bdr w:val="none" w:sz="0" w:space="0" w:color="auto" w:frame="1"/>
        </w:rPr>
      </w:pPr>
      <w:r w:rsidRPr="004D61FC">
        <w:rPr>
          <w:bCs/>
          <w:sz w:val="28"/>
          <w:szCs w:val="28"/>
          <w:bdr w:val="none" w:sz="0" w:space="0" w:color="auto" w:frame="1"/>
        </w:rPr>
        <w:t>Перша медична допомога на полі бою. Червона зона. Ч.1.</w:t>
      </w:r>
      <w:r>
        <w:rPr>
          <w:bCs/>
          <w:sz w:val="28"/>
          <w:szCs w:val="28"/>
          <w:bdr w:val="none" w:sz="0" w:space="0" w:color="auto" w:frame="1"/>
        </w:rPr>
        <w:t xml:space="preserve"> Режим доступу; </w:t>
      </w:r>
      <w:hyperlink r:id="rId92" w:history="1">
        <w:r w:rsidRPr="004D61FC">
          <w:rPr>
            <w:rStyle w:val="a7"/>
            <w:bCs/>
            <w:color w:val="auto"/>
            <w:sz w:val="28"/>
            <w:szCs w:val="28"/>
            <w:bdr w:val="none" w:sz="0" w:space="0" w:color="auto" w:frame="1"/>
          </w:rPr>
          <w:t>https://www.youtube.com/watch?v=bXMZAfGYcV4&amp;t=2s</w:t>
        </w:r>
      </w:hyperlink>
      <w:r w:rsidRPr="004D61FC">
        <w:rPr>
          <w:bCs/>
          <w:sz w:val="28"/>
          <w:szCs w:val="28"/>
          <w:bdr w:val="none" w:sz="0" w:space="0" w:color="auto" w:frame="1"/>
        </w:rPr>
        <w:t xml:space="preserve"> </w:t>
      </w:r>
    </w:p>
    <w:p w:rsidR="004D61FC" w:rsidRDefault="004D61FC" w:rsidP="004D61FC">
      <w:pPr>
        <w:pStyle w:val="a3"/>
        <w:numPr>
          <w:ilvl w:val="0"/>
          <w:numId w:val="21"/>
        </w:numPr>
        <w:jc w:val="both"/>
        <w:textAlignment w:val="baseline"/>
        <w:rPr>
          <w:bCs/>
          <w:sz w:val="28"/>
          <w:szCs w:val="28"/>
          <w:bdr w:val="none" w:sz="0" w:space="0" w:color="auto" w:frame="1"/>
        </w:rPr>
      </w:pPr>
      <w:r w:rsidRPr="004D61FC">
        <w:rPr>
          <w:bCs/>
          <w:sz w:val="28"/>
          <w:szCs w:val="28"/>
          <w:bdr w:val="none" w:sz="0" w:space="0" w:color="auto" w:frame="1"/>
        </w:rPr>
        <w:t xml:space="preserve"> Перша медична допомога на полі бою. Жовта зона. Ч.2.</w:t>
      </w:r>
      <w:r>
        <w:rPr>
          <w:bCs/>
          <w:sz w:val="28"/>
          <w:szCs w:val="28"/>
          <w:bdr w:val="none" w:sz="0" w:space="0" w:color="auto" w:frame="1"/>
        </w:rPr>
        <w:t xml:space="preserve"> Режим доступу:</w:t>
      </w:r>
    </w:p>
    <w:p w:rsidR="004D61FC" w:rsidRDefault="001F57D0" w:rsidP="004D61FC">
      <w:pPr>
        <w:pStyle w:val="a3"/>
        <w:jc w:val="both"/>
        <w:textAlignment w:val="baseline"/>
        <w:rPr>
          <w:bCs/>
          <w:sz w:val="28"/>
          <w:szCs w:val="28"/>
          <w:bdr w:val="none" w:sz="0" w:space="0" w:color="auto" w:frame="1"/>
        </w:rPr>
      </w:pPr>
      <w:hyperlink r:id="rId93" w:history="1">
        <w:r w:rsidR="004D61FC" w:rsidRPr="004D61FC">
          <w:rPr>
            <w:rStyle w:val="a7"/>
            <w:bCs/>
            <w:color w:val="auto"/>
            <w:sz w:val="28"/>
            <w:szCs w:val="28"/>
            <w:bdr w:val="none" w:sz="0" w:space="0" w:color="auto" w:frame="1"/>
          </w:rPr>
          <w:t>https://www.youtube.com/watch?v=DPdavejldoQ&amp;t=3s</w:t>
        </w:r>
      </w:hyperlink>
    </w:p>
    <w:p w:rsidR="008D5D8A" w:rsidRDefault="008D5D8A" w:rsidP="008D5D8A">
      <w:pPr>
        <w:pStyle w:val="a3"/>
        <w:numPr>
          <w:ilvl w:val="0"/>
          <w:numId w:val="21"/>
        </w:numPr>
        <w:jc w:val="both"/>
        <w:textAlignment w:val="baseline"/>
        <w:rPr>
          <w:bCs/>
          <w:sz w:val="28"/>
          <w:szCs w:val="28"/>
          <w:bdr w:val="none" w:sz="0" w:space="0" w:color="auto" w:frame="1"/>
        </w:rPr>
      </w:pPr>
      <w:r w:rsidRPr="008D5D8A">
        <w:rPr>
          <w:bCs/>
          <w:sz w:val="28"/>
          <w:szCs w:val="28"/>
          <w:bdr w:val="none" w:sz="0" w:space="0" w:color="auto" w:frame="1"/>
        </w:rPr>
        <w:t>Перша медична допомога на полі бою. Евакуація. Ч.3</w:t>
      </w:r>
      <w:r>
        <w:rPr>
          <w:bCs/>
          <w:sz w:val="28"/>
          <w:szCs w:val="28"/>
          <w:bdr w:val="none" w:sz="0" w:space="0" w:color="auto" w:frame="1"/>
        </w:rPr>
        <w:t>. Режим доступу:</w:t>
      </w:r>
    </w:p>
    <w:p w:rsidR="004D61FC" w:rsidRDefault="001F57D0" w:rsidP="008D5D8A">
      <w:pPr>
        <w:pStyle w:val="a3"/>
        <w:jc w:val="both"/>
        <w:textAlignment w:val="baseline"/>
        <w:rPr>
          <w:bCs/>
          <w:sz w:val="28"/>
          <w:szCs w:val="28"/>
          <w:bdr w:val="none" w:sz="0" w:space="0" w:color="auto" w:frame="1"/>
        </w:rPr>
      </w:pPr>
      <w:hyperlink r:id="rId94" w:history="1">
        <w:r w:rsidR="004C3F7C" w:rsidRPr="00846AC6">
          <w:rPr>
            <w:rStyle w:val="a7"/>
            <w:bCs/>
            <w:sz w:val="28"/>
            <w:szCs w:val="28"/>
            <w:bdr w:val="none" w:sz="0" w:space="0" w:color="auto" w:frame="1"/>
          </w:rPr>
          <w:t>https://www.youtube.com/watch?v=CphC70-5SCQ&amp;t=1s</w:t>
        </w:r>
      </w:hyperlink>
    </w:p>
    <w:p w:rsidR="00DA127E" w:rsidRDefault="00DA127E" w:rsidP="00DA127E">
      <w:pPr>
        <w:numPr>
          <w:ilvl w:val="0"/>
          <w:numId w:val="21"/>
        </w:numPr>
        <w:spacing w:after="0" w:line="240" w:lineRule="auto"/>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Перша допомога при переломах. Режим доступу: </w:t>
      </w:r>
      <w:hyperlink r:id="rId95" w:history="1">
        <w:r w:rsidRPr="00846AC6">
          <w:rPr>
            <w:rStyle w:val="a7"/>
            <w:rFonts w:ascii="Times New Roman" w:eastAsia="Times New Roman" w:hAnsi="Times New Roman" w:cs="Times New Roman"/>
            <w:sz w:val="28"/>
            <w:szCs w:val="28"/>
            <w:lang w:eastAsia="uk-UA"/>
          </w:rPr>
          <w:t>https://www.youtube.com/watch?v=GYswUz0mmPQ</w:t>
        </w:r>
      </w:hyperlink>
    </w:p>
    <w:p w:rsidR="004C3F7C" w:rsidRDefault="004C3F7C" w:rsidP="004C3F7C">
      <w:pPr>
        <w:numPr>
          <w:ilvl w:val="0"/>
          <w:numId w:val="21"/>
        </w:numPr>
        <w:spacing w:after="0" w:line="240" w:lineRule="auto"/>
        <w:jc w:val="both"/>
        <w:textAlignment w:val="baseline"/>
        <w:rPr>
          <w:rFonts w:ascii="Times New Roman" w:eastAsia="Times New Roman" w:hAnsi="Times New Roman" w:cs="Times New Roman"/>
          <w:sz w:val="28"/>
          <w:szCs w:val="28"/>
          <w:lang w:eastAsia="uk-UA"/>
        </w:rPr>
      </w:pPr>
      <w:r w:rsidRPr="004B5D07">
        <w:rPr>
          <w:rFonts w:ascii="Times New Roman" w:eastAsia="Times New Roman" w:hAnsi="Times New Roman" w:cs="Times New Roman"/>
          <w:sz w:val="28"/>
          <w:szCs w:val="28"/>
          <w:lang w:eastAsia="uk-UA"/>
        </w:rPr>
        <w:t>«Що відбувається з мозком у бою?»</w:t>
      </w:r>
      <w:r>
        <w:rPr>
          <w:rFonts w:ascii="Times New Roman" w:eastAsia="Times New Roman" w:hAnsi="Times New Roman" w:cs="Times New Roman"/>
          <w:sz w:val="28"/>
          <w:szCs w:val="28"/>
          <w:lang w:eastAsia="uk-UA"/>
        </w:rPr>
        <w:t>. Режим доступу:</w:t>
      </w:r>
      <w:r w:rsidRPr="004C3F7C">
        <w:t xml:space="preserve"> </w:t>
      </w:r>
      <w:r>
        <w:t xml:space="preserve"> </w:t>
      </w:r>
      <w:hyperlink r:id="rId96" w:history="1">
        <w:r w:rsidRPr="00846AC6">
          <w:rPr>
            <w:rStyle w:val="a7"/>
            <w:rFonts w:ascii="Times New Roman" w:eastAsia="Times New Roman" w:hAnsi="Times New Roman" w:cs="Times New Roman"/>
            <w:sz w:val="28"/>
            <w:szCs w:val="28"/>
            <w:lang w:eastAsia="uk-UA"/>
          </w:rPr>
          <w:t>http://www.xn----7sbabirvo2ammddtcfe8b2a.xn--j1amh/</w:t>
        </w:r>
        <w:proofErr w:type="spellStart"/>
        <w:r w:rsidRPr="00846AC6">
          <w:rPr>
            <w:rStyle w:val="a7"/>
            <w:rFonts w:ascii="Times New Roman" w:eastAsia="Times New Roman" w:hAnsi="Times New Roman" w:cs="Times New Roman"/>
            <w:sz w:val="28"/>
            <w:szCs w:val="28"/>
            <w:lang w:eastAsia="uk-UA"/>
          </w:rPr>
          <w:t>ua</w:t>
        </w:r>
        <w:proofErr w:type="spellEnd"/>
        <w:r w:rsidRPr="00846AC6">
          <w:rPr>
            <w:rStyle w:val="a7"/>
            <w:rFonts w:ascii="Times New Roman" w:eastAsia="Times New Roman" w:hAnsi="Times New Roman" w:cs="Times New Roman"/>
            <w:sz w:val="28"/>
            <w:szCs w:val="28"/>
            <w:lang w:eastAsia="uk-UA"/>
          </w:rPr>
          <w:t>/</w:t>
        </w:r>
        <w:proofErr w:type="spellStart"/>
        <w:r w:rsidRPr="00846AC6">
          <w:rPr>
            <w:rStyle w:val="a7"/>
            <w:rFonts w:ascii="Times New Roman" w:eastAsia="Times New Roman" w:hAnsi="Times New Roman" w:cs="Times New Roman"/>
            <w:sz w:val="28"/>
            <w:szCs w:val="28"/>
            <w:lang w:eastAsia="uk-UA"/>
          </w:rPr>
          <w:t>health</w:t>
        </w:r>
        <w:proofErr w:type="spellEnd"/>
        <w:r w:rsidRPr="00846AC6">
          <w:rPr>
            <w:rStyle w:val="a7"/>
            <w:rFonts w:ascii="Times New Roman" w:eastAsia="Times New Roman" w:hAnsi="Times New Roman" w:cs="Times New Roman"/>
            <w:sz w:val="28"/>
            <w:szCs w:val="28"/>
            <w:lang w:eastAsia="uk-UA"/>
          </w:rPr>
          <w:t>/</w:t>
        </w:r>
        <w:proofErr w:type="spellStart"/>
        <w:r w:rsidRPr="00846AC6">
          <w:rPr>
            <w:rStyle w:val="a7"/>
            <w:rFonts w:ascii="Times New Roman" w:eastAsia="Times New Roman" w:hAnsi="Times New Roman" w:cs="Times New Roman"/>
            <w:sz w:val="28"/>
            <w:szCs w:val="28"/>
            <w:lang w:eastAsia="uk-UA"/>
          </w:rPr>
          <w:t>physiology</w:t>
        </w:r>
        <w:proofErr w:type="spellEnd"/>
        <w:r w:rsidRPr="00846AC6">
          <w:rPr>
            <w:rStyle w:val="a7"/>
            <w:rFonts w:ascii="Times New Roman" w:eastAsia="Times New Roman" w:hAnsi="Times New Roman" w:cs="Times New Roman"/>
            <w:sz w:val="28"/>
            <w:szCs w:val="28"/>
            <w:lang w:eastAsia="uk-UA"/>
          </w:rPr>
          <w:t>/this-is-your-brain-on-war.html</w:t>
        </w:r>
      </w:hyperlink>
    </w:p>
    <w:p w:rsidR="00DA127E" w:rsidRDefault="00DA127E" w:rsidP="00DA127E">
      <w:pPr>
        <w:spacing w:after="0" w:line="240" w:lineRule="auto"/>
        <w:ind w:left="720"/>
        <w:jc w:val="both"/>
        <w:textAlignment w:val="baseline"/>
        <w:rPr>
          <w:rFonts w:ascii="Times New Roman" w:eastAsia="Times New Roman" w:hAnsi="Times New Roman" w:cs="Times New Roman"/>
          <w:sz w:val="28"/>
          <w:szCs w:val="28"/>
          <w:lang w:eastAsia="uk-UA"/>
        </w:rPr>
      </w:pPr>
    </w:p>
    <w:p w:rsidR="003C7B90" w:rsidRDefault="003C7B90" w:rsidP="00D17941">
      <w:pPr>
        <w:spacing w:after="0" w:line="240" w:lineRule="auto"/>
        <w:ind w:left="720"/>
        <w:jc w:val="center"/>
        <w:textAlignment w:val="baseline"/>
        <w:rPr>
          <w:rFonts w:ascii="Times New Roman" w:eastAsia="Times New Roman" w:hAnsi="Times New Roman" w:cs="Times New Roman"/>
          <w:sz w:val="28"/>
          <w:szCs w:val="28"/>
          <w:lang w:eastAsia="uk-UA"/>
        </w:rPr>
      </w:pPr>
    </w:p>
    <w:p w:rsidR="003C7B90" w:rsidRDefault="003C7B90" w:rsidP="00DA127E">
      <w:pPr>
        <w:spacing w:after="0" w:line="240" w:lineRule="auto"/>
        <w:ind w:left="720"/>
        <w:jc w:val="both"/>
        <w:textAlignment w:val="baseline"/>
        <w:rPr>
          <w:rFonts w:ascii="Times New Roman" w:eastAsia="Times New Roman" w:hAnsi="Times New Roman" w:cs="Times New Roman"/>
          <w:sz w:val="28"/>
          <w:szCs w:val="28"/>
          <w:lang w:eastAsia="uk-UA"/>
        </w:rPr>
      </w:pPr>
    </w:p>
    <w:p w:rsidR="003C7B90" w:rsidRDefault="00D17941" w:rsidP="00D17941">
      <w:pPr>
        <w:spacing w:after="0" w:line="240" w:lineRule="auto"/>
        <w:ind w:left="720"/>
        <w:jc w:val="center"/>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noProof/>
          <w:sz w:val="28"/>
          <w:szCs w:val="28"/>
          <w:lang w:eastAsia="uk-UA"/>
        </w:rPr>
        <w:drawing>
          <wp:inline distT="0" distB="0" distL="0" distR="0" wp14:anchorId="7EAEEED3">
            <wp:extent cx="4143375" cy="3425025"/>
            <wp:effectExtent l="0" t="0" r="0"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42669" cy="3424441"/>
                    </a:xfrm>
                    <a:prstGeom prst="rect">
                      <a:avLst/>
                    </a:prstGeom>
                    <a:noFill/>
                  </pic:spPr>
                </pic:pic>
              </a:graphicData>
            </a:graphic>
          </wp:inline>
        </w:drawing>
      </w:r>
    </w:p>
    <w:p w:rsidR="003C7B90" w:rsidRDefault="003C7B90" w:rsidP="00DA127E">
      <w:pPr>
        <w:spacing w:after="0" w:line="240" w:lineRule="auto"/>
        <w:ind w:left="720"/>
        <w:jc w:val="both"/>
        <w:textAlignment w:val="baseline"/>
        <w:rPr>
          <w:rFonts w:ascii="Times New Roman" w:eastAsia="Times New Roman" w:hAnsi="Times New Roman" w:cs="Times New Roman"/>
          <w:sz w:val="28"/>
          <w:szCs w:val="28"/>
          <w:lang w:eastAsia="uk-UA"/>
        </w:rPr>
      </w:pPr>
    </w:p>
    <w:p w:rsidR="003C7B90" w:rsidRDefault="003C7B90" w:rsidP="00DA127E">
      <w:pPr>
        <w:spacing w:after="0" w:line="240" w:lineRule="auto"/>
        <w:ind w:left="720"/>
        <w:jc w:val="both"/>
        <w:textAlignment w:val="baseline"/>
        <w:rPr>
          <w:rFonts w:ascii="Times New Roman" w:eastAsia="Times New Roman" w:hAnsi="Times New Roman" w:cs="Times New Roman"/>
          <w:sz w:val="28"/>
          <w:szCs w:val="28"/>
          <w:lang w:eastAsia="uk-UA"/>
        </w:rPr>
      </w:pPr>
    </w:p>
    <w:p w:rsidR="004C3F7C" w:rsidRDefault="00DB3987" w:rsidP="004C3F7C">
      <w:pPr>
        <w:spacing w:after="0" w:line="240" w:lineRule="auto"/>
        <w:ind w:left="720"/>
        <w:jc w:val="both"/>
        <w:textAlignment w:val="baseline"/>
        <w:rPr>
          <w:rFonts w:ascii="Times New Roman" w:eastAsia="Times New Roman" w:hAnsi="Times New Roman" w:cs="Times New Roman"/>
          <w:b/>
          <w:sz w:val="28"/>
          <w:szCs w:val="28"/>
          <w:lang w:eastAsia="uk-UA"/>
        </w:rPr>
      </w:pPr>
      <w:r w:rsidRPr="00DB3987">
        <w:rPr>
          <w:rFonts w:ascii="Times New Roman" w:eastAsia="Times New Roman" w:hAnsi="Times New Roman" w:cs="Times New Roman"/>
          <w:b/>
          <w:sz w:val="28"/>
          <w:szCs w:val="28"/>
          <w:lang w:eastAsia="uk-UA"/>
        </w:rPr>
        <w:lastRenderedPageBreak/>
        <w:t>Корисні сайти для вчителя  предмету «</w:t>
      </w:r>
      <w:r>
        <w:rPr>
          <w:rFonts w:ascii="Times New Roman" w:eastAsia="Times New Roman" w:hAnsi="Times New Roman" w:cs="Times New Roman"/>
          <w:b/>
          <w:sz w:val="28"/>
          <w:szCs w:val="28"/>
          <w:lang w:eastAsia="uk-UA"/>
        </w:rPr>
        <w:t>Захист</w:t>
      </w:r>
      <w:r w:rsidRPr="00DB3987">
        <w:rPr>
          <w:rFonts w:ascii="Times New Roman" w:eastAsia="Times New Roman" w:hAnsi="Times New Roman" w:cs="Times New Roman"/>
          <w:b/>
          <w:sz w:val="28"/>
          <w:szCs w:val="28"/>
          <w:lang w:eastAsia="uk-UA"/>
        </w:rPr>
        <w:t xml:space="preserve"> Вітчизни»</w:t>
      </w:r>
    </w:p>
    <w:p w:rsidR="00DB3987" w:rsidRPr="00DB3987" w:rsidRDefault="00DB3987" w:rsidP="004C3F7C">
      <w:pPr>
        <w:spacing w:after="0" w:line="240" w:lineRule="auto"/>
        <w:ind w:left="720"/>
        <w:jc w:val="both"/>
        <w:textAlignment w:val="baseline"/>
        <w:rPr>
          <w:rFonts w:ascii="Times New Roman" w:eastAsia="Times New Roman" w:hAnsi="Times New Roman" w:cs="Times New Roman"/>
          <w:sz w:val="28"/>
          <w:szCs w:val="28"/>
          <w:lang w:eastAsia="uk-UA"/>
        </w:rPr>
      </w:pPr>
    </w:p>
    <w:p w:rsidR="00DB3987" w:rsidRPr="00DB3987" w:rsidRDefault="004D61FC" w:rsidP="00DB3987">
      <w:pPr>
        <w:spacing w:after="0" w:line="240" w:lineRule="auto"/>
        <w:jc w:val="center"/>
        <w:rPr>
          <w:rFonts w:ascii="Times New Roman" w:eastAsia="Times New Roman" w:hAnsi="Times New Roman" w:cs="Times New Roman"/>
          <w:b/>
          <w:bCs/>
          <w:sz w:val="28"/>
          <w:szCs w:val="28"/>
          <w:lang w:val="ru-RU"/>
        </w:rPr>
      </w:pPr>
      <w:r w:rsidRPr="004D61FC">
        <w:rPr>
          <w:rFonts w:ascii="Times New Roman" w:eastAsia="Times New Roman" w:hAnsi="Times New Roman" w:cs="Times New Roman"/>
          <w:bCs/>
          <w:sz w:val="28"/>
          <w:szCs w:val="28"/>
          <w:bdr w:val="none" w:sz="0" w:space="0" w:color="auto" w:frame="1"/>
          <w:lang w:eastAsia="uk-UA"/>
        </w:rPr>
        <w:t xml:space="preserve">  </w:t>
      </w:r>
      <w:proofErr w:type="spellStart"/>
      <w:r w:rsidR="00DB3987" w:rsidRPr="00DB3987">
        <w:rPr>
          <w:rFonts w:ascii="Times New Roman" w:eastAsia="Times New Roman" w:hAnsi="Times New Roman" w:cs="Times New Roman"/>
          <w:b/>
          <w:bCs/>
          <w:sz w:val="28"/>
          <w:szCs w:val="28"/>
          <w:lang w:val="ru-RU"/>
        </w:rPr>
        <w:t>Інформаційні</w:t>
      </w:r>
      <w:proofErr w:type="spellEnd"/>
      <w:r w:rsidR="00DB3987" w:rsidRPr="00DB3987">
        <w:rPr>
          <w:rFonts w:ascii="Times New Roman" w:eastAsia="Times New Roman" w:hAnsi="Times New Roman" w:cs="Times New Roman"/>
          <w:b/>
          <w:bCs/>
          <w:sz w:val="28"/>
          <w:szCs w:val="28"/>
        </w:rPr>
        <w:t xml:space="preserve"> </w:t>
      </w:r>
      <w:proofErr w:type="spellStart"/>
      <w:r w:rsidR="00DB3987" w:rsidRPr="00DB3987">
        <w:rPr>
          <w:rFonts w:ascii="Times New Roman" w:eastAsia="Times New Roman" w:hAnsi="Times New Roman" w:cs="Times New Roman"/>
          <w:b/>
          <w:bCs/>
          <w:sz w:val="28"/>
          <w:szCs w:val="28"/>
          <w:lang w:val="ru-RU"/>
        </w:rPr>
        <w:t>ресурси</w:t>
      </w:r>
      <w:proofErr w:type="spellEnd"/>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r w:rsidRPr="00DB3987">
        <w:rPr>
          <w:rFonts w:ascii="Times New Roman" w:eastAsia="Times New Roman" w:hAnsi="Times New Roman" w:cs="Times New Roman"/>
          <w:sz w:val="28"/>
          <w:szCs w:val="28"/>
        </w:rPr>
        <w:t xml:space="preserve">Офіційний веб-сайт </w:t>
      </w:r>
      <w:proofErr w:type="spellStart"/>
      <w:r w:rsidRPr="00DB3987">
        <w:rPr>
          <w:rFonts w:ascii="Times New Roman" w:eastAsia="Times New Roman" w:hAnsi="Times New Roman" w:cs="Times New Roman"/>
          <w:sz w:val="28"/>
          <w:szCs w:val="28"/>
          <w:lang w:val="ru-RU"/>
        </w:rPr>
        <w:t>Міністерства</w:t>
      </w:r>
      <w:proofErr w:type="spellEnd"/>
      <w:r w:rsidRPr="00DB3987">
        <w:rPr>
          <w:rFonts w:ascii="Times New Roman" w:eastAsia="Times New Roman" w:hAnsi="Times New Roman" w:cs="Times New Roman"/>
          <w:sz w:val="28"/>
          <w:szCs w:val="28"/>
        </w:rPr>
        <w:t xml:space="preserve"> </w:t>
      </w:r>
      <w:proofErr w:type="spellStart"/>
      <w:r w:rsidRPr="00DB3987">
        <w:rPr>
          <w:rFonts w:ascii="Times New Roman" w:eastAsia="Times New Roman" w:hAnsi="Times New Roman" w:cs="Times New Roman"/>
          <w:sz w:val="28"/>
          <w:szCs w:val="28"/>
          <w:lang w:val="ru-RU"/>
        </w:rPr>
        <w:t>освіти</w:t>
      </w:r>
      <w:proofErr w:type="spellEnd"/>
      <w:r w:rsidRPr="00DB3987">
        <w:rPr>
          <w:rFonts w:ascii="Times New Roman" w:eastAsia="Times New Roman" w:hAnsi="Times New Roman" w:cs="Times New Roman"/>
          <w:sz w:val="28"/>
          <w:szCs w:val="28"/>
          <w:lang w:val="ru-RU"/>
        </w:rPr>
        <w:t xml:space="preserve"> і науки </w:t>
      </w:r>
      <w:proofErr w:type="spellStart"/>
      <w:r w:rsidRPr="00DB3987">
        <w:rPr>
          <w:rFonts w:ascii="Times New Roman" w:eastAsia="Times New Roman" w:hAnsi="Times New Roman" w:cs="Times New Roman"/>
          <w:sz w:val="28"/>
          <w:szCs w:val="28"/>
          <w:lang w:val="ru-RU"/>
        </w:rPr>
        <w:t>України</w:t>
      </w:r>
      <w:proofErr w:type="spellEnd"/>
      <w:r w:rsidRPr="00DB3987">
        <w:rPr>
          <w:rFonts w:ascii="Times New Roman" w:eastAsia="Times New Roman" w:hAnsi="Times New Roman" w:cs="Times New Roman"/>
          <w:sz w:val="28"/>
          <w:szCs w:val="28"/>
          <w:lang w:val="ru-RU" w:eastAsia="uk-UA"/>
        </w:rPr>
        <w:t xml:space="preserve">/ </w:t>
      </w:r>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 : </w:t>
      </w:r>
      <w:hyperlink r:id="rId98" w:history="1">
        <w:r w:rsidRPr="00DB3987">
          <w:rPr>
            <w:rFonts w:ascii="Times New Roman" w:eastAsia="Times New Roman" w:hAnsi="Times New Roman" w:cs="Times New Roman"/>
            <w:sz w:val="28"/>
            <w:szCs w:val="28"/>
            <w:u w:val="single"/>
            <w:lang w:val="ru-RU"/>
          </w:rPr>
          <w:t>http://www.mon.gov.ua</w:t>
        </w:r>
      </w:hyperlink>
      <w:r w:rsidRPr="00DB3987">
        <w:rPr>
          <w:rFonts w:ascii="Times New Roman" w:eastAsia="Times New Roman" w:hAnsi="Times New Roman" w:cs="Times New Roman"/>
          <w:sz w:val="28"/>
          <w:szCs w:val="28"/>
          <w:lang w:val="ru-RU"/>
        </w:rPr>
        <w:t>.</w:t>
      </w:r>
    </w:p>
    <w:p w:rsidR="00DB3987" w:rsidRPr="00DB3987" w:rsidRDefault="00DB3987" w:rsidP="00D17941">
      <w:pPr>
        <w:numPr>
          <w:ilvl w:val="0"/>
          <w:numId w:val="22"/>
        </w:numPr>
        <w:tabs>
          <w:tab w:val="left" w:pos="-90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proofErr w:type="spellStart"/>
      <w:r w:rsidRPr="00DB3987">
        <w:rPr>
          <w:rFonts w:ascii="Times New Roman" w:eastAsia="Times New Roman" w:hAnsi="Times New Roman" w:cs="Times New Roman"/>
          <w:sz w:val="28"/>
          <w:szCs w:val="28"/>
          <w:lang w:val="ru-RU"/>
        </w:rPr>
        <w:t>Офіційний</w:t>
      </w:r>
      <w:r w:rsidRPr="00DB3987">
        <w:rPr>
          <w:rFonts w:ascii="Times New Roman" w:eastAsia="Times New Roman" w:hAnsi="Times New Roman" w:cs="Times New Roman"/>
          <w:sz w:val="28"/>
          <w:szCs w:val="28"/>
        </w:rPr>
        <w:t>веб-</w:t>
      </w:r>
      <w:proofErr w:type="spellEnd"/>
      <w:r w:rsidRPr="00DB3987">
        <w:rPr>
          <w:rFonts w:ascii="Times New Roman" w:eastAsia="Times New Roman" w:hAnsi="Times New Roman" w:cs="Times New Roman"/>
          <w:sz w:val="28"/>
          <w:szCs w:val="28"/>
          <w:lang w:val="ru-RU"/>
        </w:rPr>
        <w:t xml:space="preserve">сайт </w:t>
      </w:r>
      <w:hyperlink r:id="rId99" w:tooltip="Інститут інноваційних технологій і змісту освіти" w:history="1">
        <w:proofErr w:type="spellStart"/>
        <w:r w:rsidRPr="00DB3987">
          <w:rPr>
            <w:rFonts w:ascii="Times New Roman" w:eastAsia="Times New Roman" w:hAnsi="Times New Roman" w:cs="Times New Roman"/>
            <w:sz w:val="28"/>
            <w:szCs w:val="28"/>
            <w:lang w:val="ru-RU"/>
          </w:rPr>
          <w:t>Інститут</w:t>
        </w:r>
        <w:proofErr w:type="spellEnd"/>
        <w:r w:rsidRPr="00DB3987">
          <w:rPr>
            <w:rFonts w:ascii="Times New Roman" w:eastAsia="Times New Roman" w:hAnsi="Times New Roman" w:cs="Times New Roman"/>
            <w:sz w:val="28"/>
            <w:szCs w:val="28"/>
          </w:rPr>
          <w:t>у</w:t>
        </w:r>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інноваційних</w:t>
        </w:r>
        <w:proofErr w:type="spellEnd"/>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технологій</w:t>
        </w:r>
        <w:proofErr w:type="spellEnd"/>
        <w:r w:rsidRPr="00DB3987">
          <w:rPr>
            <w:rFonts w:ascii="Times New Roman" w:eastAsia="Times New Roman" w:hAnsi="Times New Roman" w:cs="Times New Roman"/>
            <w:sz w:val="28"/>
            <w:szCs w:val="28"/>
            <w:lang w:val="ru-RU"/>
          </w:rPr>
          <w:t xml:space="preserve"> і </w:t>
        </w:r>
        <w:proofErr w:type="spellStart"/>
        <w:r w:rsidRPr="00DB3987">
          <w:rPr>
            <w:rFonts w:ascii="Times New Roman" w:eastAsia="Times New Roman" w:hAnsi="Times New Roman" w:cs="Times New Roman"/>
            <w:sz w:val="28"/>
            <w:szCs w:val="28"/>
            <w:lang w:val="ru-RU"/>
          </w:rPr>
          <w:t>змісту</w:t>
        </w:r>
        <w:proofErr w:type="spellEnd"/>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освіти</w:t>
        </w:r>
        <w:proofErr w:type="spellEnd"/>
      </w:hyperlink>
      <w:r w:rsidRPr="00DB3987">
        <w:rPr>
          <w:rFonts w:ascii="Times New Roman" w:eastAsia="Times New Roman" w:hAnsi="Times New Roman" w:cs="Times New Roman"/>
          <w:sz w:val="28"/>
          <w:szCs w:val="28"/>
          <w:lang w:val="ru-RU" w:eastAsia="uk-UA"/>
        </w:rPr>
        <w:t xml:space="preserve">/ </w:t>
      </w:r>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spellStart"/>
      <w:proofErr w:type="gramEnd"/>
      <w:r w:rsidR="000C78E5">
        <w:fldChar w:fldCharType="begin"/>
      </w:r>
      <w:r w:rsidR="000C78E5">
        <w:instrText xml:space="preserve"> HYPERLINK "http://iitzo.gov.ua" </w:instrText>
      </w:r>
      <w:r w:rsidR="000C78E5">
        <w:fldChar w:fldCharType="separate"/>
      </w:r>
      <w:r w:rsidRPr="00DB3987">
        <w:rPr>
          <w:rFonts w:ascii="Times New Roman" w:eastAsia="Times New Roman" w:hAnsi="Times New Roman" w:cs="Times New Roman"/>
          <w:sz w:val="28"/>
          <w:szCs w:val="28"/>
          <w:u w:val="single"/>
          <w:lang w:val="ru-RU"/>
        </w:rPr>
        <w:t>http</w:t>
      </w:r>
      <w:proofErr w:type="spellEnd"/>
      <w:r w:rsidRPr="00DB3987">
        <w:rPr>
          <w:rFonts w:ascii="Times New Roman" w:eastAsia="Times New Roman" w:hAnsi="Times New Roman" w:cs="Times New Roman"/>
          <w:sz w:val="28"/>
          <w:szCs w:val="28"/>
          <w:u w:val="single"/>
          <w:lang w:val="ru-RU"/>
        </w:rPr>
        <w:t>://iitzo.gov.ua</w:t>
      </w:r>
      <w:r w:rsidR="000C78E5">
        <w:rPr>
          <w:rFonts w:ascii="Times New Roman" w:eastAsia="Times New Roman" w:hAnsi="Times New Roman" w:cs="Times New Roman"/>
          <w:sz w:val="28"/>
          <w:szCs w:val="28"/>
          <w:u w:val="single"/>
          <w:lang w:val="ru-RU"/>
        </w:rPr>
        <w:fldChar w:fldCharType="end"/>
      </w:r>
      <w:r w:rsidRPr="00DB3987">
        <w:rPr>
          <w:rFonts w:ascii="Times New Roman" w:eastAsia="Times New Roman" w:hAnsi="Times New Roman" w:cs="Times New Roman"/>
          <w:sz w:val="28"/>
          <w:szCs w:val="28"/>
          <w:lang w:val="ru-RU"/>
        </w:rPr>
        <w:t xml:space="preserve">. </w:t>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proofErr w:type="spellStart"/>
      <w:r w:rsidRPr="00DB3987">
        <w:rPr>
          <w:rFonts w:ascii="Times New Roman" w:eastAsia="Times New Roman" w:hAnsi="Times New Roman" w:cs="Times New Roman"/>
          <w:sz w:val="28"/>
          <w:szCs w:val="28"/>
          <w:lang w:val="ru-RU"/>
        </w:rPr>
        <w:t>Офіційний</w:t>
      </w:r>
      <w:proofErr w:type="spellEnd"/>
      <w:r w:rsidRPr="00DB3987">
        <w:rPr>
          <w:rFonts w:ascii="Times New Roman" w:eastAsia="Times New Roman" w:hAnsi="Times New Roman" w:cs="Times New Roman"/>
          <w:sz w:val="28"/>
          <w:szCs w:val="28"/>
        </w:rPr>
        <w:t xml:space="preserve"> </w:t>
      </w:r>
      <w:proofErr w:type="spellStart"/>
      <w:r w:rsidRPr="00DB3987">
        <w:rPr>
          <w:rFonts w:ascii="Times New Roman" w:eastAsia="Times New Roman" w:hAnsi="Times New Roman" w:cs="Times New Roman"/>
          <w:sz w:val="28"/>
          <w:szCs w:val="28"/>
        </w:rPr>
        <w:t>веб-</w:t>
      </w:r>
      <w:proofErr w:type="spellEnd"/>
      <w:r w:rsidRPr="00DB3987">
        <w:rPr>
          <w:rFonts w:ascii="Times New Roman" w:eastAsia="Times New Roman" w:hAnsi="Times New Roman" w:cs="Times New Roman"/>
          <w:sz w:val="28"/>
          <w:szCs w:val="28"/>
          <w:lang w:val="ru-RU"/>
        </w:rPr>
        <w:t xml:space="preserve">сайт </w:t>
      </w:r>
      <w:proofErr w:type="spellStart"/>
      <w:r w:rsidRPr="00DB3987">
        <w:rPr>
          <w:rFonts w:ascii="Times New Roman" w:eastAsia="Times New Roman" w:hAnsi="Times New Roman" w:cs="Times New Roman"/>
          <w:sz w:val="28"/>
          <w:szCs w:val="28"/>
          <w:lang w:val="ru-RU"/>
        </w:rPr>
        <w:t>Національноїакадеміїпедагогічних</w:t>
      </w:r>
      <w:proofErr w:type="spellEnd"/>
      <w:r w:rsidRPr="00DB3987">
        <w:rPr>
          <w:rFonts w:ascii="Times New Roman" w:eastAsia="Times New Roman" w:hAnsi="Times New Roman" w:cs="Times New Roman"/>
          <w:sz w:val="28"/>
          <w:szCs w:val="28"/>
          <w:lang w:val="ru-RU"/>
        </w:rPr>
        <w:t xml:space="preserve"> наук </w:t>
      </w:r>
      <w:proofErr w:type="spellStart"/>
      <w:r w:rsidRPr="00DB3987">
        <w:rPr>
          <w:rFonts w:ascii="Times New Roman" w:eastAsia="Times New Roman" w:hAnsi="Times New Roman" w:cs="Times New Roman"/>
          <w:sz w:val="28"/>
          <w:szCs w:val="28"/>
          <w:lang w:val="ru-RU"/>
        </w:rPr>
        <w:t>України</w:t>
      </w:r>
      <w:proofErr w:type="spellEnd"/>
      <w:r w:rsidRPr="00DB3987">
        <w:rPr>
          <w:rFonts w:ascii="Times New Roman" w:eastAsia="Times New Roman" w:hAnsi="Times New Roman" w:cs="Times New Roman"/>
          <w:sz w:val="28"/>
          <w:szCs w:val="28"/>
          <w:lang w:val="ru-RU" w:eastAsia="uk-UA"/>
        </w:rPr>
        <w:t xml:space="preserve">/ </w:t>
      </w:r>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spellStart"/>
      <w:proofErr w:type="gramEnd"/>
      <w:r w:rsidR="000C78E5">
        <w:fldChar w:fldCharType="begin"/>
      </w:r>
      <w:r w:rsidR="000C78E5">
        <w:instrText xml:space="preserve"> HYPERLINK "http://www.ipv.org.ua" </w:instrText>
      </w:r>
      <w:r w:rsidR="000C78E5">
        <w:fldChar w:fldCharType="separate"/>
      </w:r>
      <w:r w:rsidRPr="00DB3987">
        <w:rPr>
          <w:rFonts w:ascii="Times New Roman" w:eastAsia="Times New Roman" w:hAnsi="Times New Roman" w:cs="Times New Roman"/>
          <w:sz w:val="28"/>
          <w:szCs w:val="28"/>
          <w:u w:val="single"/>
          <w:lang w:val="ru-RU"/>
        </w:rPr>
        <w:t>http</w:t>
      </w:r>
      <w:proofErr w:type="spellEnd"/>
      <w:r w:rsidRPr="00DB3987">
        <w:rPr>
          <w:rFonts w:ascii="Times New Roman" w:eastAsia="Times New Roman" w:hAnsi="Times New Roman" w:cs="Times New Roman"/>
          <w:sz w:val="28"/>
          <w:szCs w:val="28"/>
          <w:u w:val="single"/>
          <w:lang w:val="ru-RU"/>
        </w:rPr>
        <w:t>://www.ipv.org.ua</w:t>
      </w:r>
      <w:r w:rsidR="000C78E5">
        <w:rPr>
          <w:rFonts w:ascii="Times New Roman" w:eastAsia="Times New Roman" w:hAnsi="Times New Roman" w:cs="Times New Roman"/>
          <w:sz w:val="28"/>
          <w:szCs w:val="28"/>
          <w:u w:val="single"/>
          <w:lang w:val="ru-RU"/>
        </w:rPr>
        <w:fldChar w:fldCharType="end"/>
      </w:r>
      <w:r w:rsidRPr="00DB3987">
        <w:rPr>
          <w:rFonts w:ascii="Times New Roman" w:eastAsia="Times New Roman" w:hAnsi="Times New Roman" w:cs="Times New Roman"/>
          <w:sz w:val="28"/>
          <w:szCs w:val="28"/>
          <w:lang w:val="ru-RU"/>
        </w:rPr>
        <w:t xml:space="preserve"> .   </w:t>
      </w:r>
    </w:p>
    <w:p w:rsid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proofErr w:type="spellStart"/>
      <w:r w:rsidRPr="00DB3987">
        <w:rPr>
          <w:rFonts w:ascii="Times New Roman" w:eastAsia="Times New Roman" w:hAnsi="Times New Roman" w:cs="Times New Roman"/>
          <w:sz w:val="28"/>
          <w:szCs w:val="28"/>
          <w:lang w:val="ru-RU"/>
        </w:rPr>
        <w:t>Офіційний</w:t>
      </w:r>
      <w:r w:rsidRPr="00DB3987">
        <w:rPr>
          <w:rFonts w:ascii="Times New Roman" w:eastAsia="Times New Roman" w:hAnsi="Times New Roman" w:cs="Times New Roman"/>
          <w:sz w:val="28"/>
          <w:szCs w:val="28"/>
        </w:rPr>
        <w:t>веб-</w:t>
      </w:r>
      <w:proofErr w:type="spellEnd"/>
      <w:r w:rsidRPr="00DB3987">
        <w:rPr>
          <w:rFonts w:ascii="Times New Roman" w:eastAsia="Times New Roman" w:hAnsi="Times New Roman" w:cs="Times New Roman"/>
          <w:sz w:val="28"/>
          <w:szCs w:val="28"/>
          <w:lang w:val="ru-RU"/>
        </w:rPr>
        <w:t xml:space="preserve">сайт </w:t>
      </w:r>
      <w:proofErr w:type="spellStart"/>
      <w:r w:rsidRPr="00DB3987">
        <w:rPr>
          <w:rFonts w:ascii="Times New Roman" w:eastAsia="Times New Roman" w:hAnsi="Times New Roman" w:cs="Times New Roman"/>
          <w:sz w:val="28"/>
          <w:szCs w:val="28"/>
          <w:lang w:val="ru-RU"/>
        </w:rPr>
        <w:t>Міністерства</w:t>
      </w:r>
      <w:proofErr w:type="spellEnd"/>
      <w:r w:rsidRPr="00DB3987">
        <w:rPr>
          <w:rFonts w:ascii="Times New Roman" w:eastAsia="Times New Roman" w:hAnsi="Times New Roman" w:cs="Times New Roman"/>
          <w:sz w:val="28"/>
          <w:szCs w:val="28"/>
          <w:lang w:val="ru-RU"/>
        </w:rPr>
        <w:t xml:space="preserve"> оборони </w:t>
      </w:r>
      <w:proofErr w:type="spellStart"/>
      <w:r w:rsidRPr="00DB3987">
        <w:rPr>
          <w:rFonts w:ascii="Times New Roman" w:eastAsia="Times New Roman" w:hAnsi="Times New Roman" w:cs="Times New Roman"/>
          <w:sz w:val="28"/>
          <w:szCs w:val="28"/>
          <w:lang w:val="ru-RU"/>
        </w:rPr>
        <w:t>України</w:t>
      </w:r>
      <w:proofErr w:type="spellEnd"/>
      <w:r w:rsidRPr="00DB3987">
        <w:rPr>
          <w:rFonts w:ascii="Times New Roman" w:eastAsia="Times New Roman" w:hAnsi="Times New Roman" w:cs="Times New Roman"/>
          <w:sz w:val="28"/>
          <w:szCs w:val="28"/>
          <w:lang w:val="ru-RU" w:eastAsia="uk-UA"/>
        </w:rPr>
        <w:t xml:space="preserve">/ </w:t>
      </w:r>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spellStart"/>
      <w:proofErr w:type="gramEnd"/>
      <w:r w:rsidR="000C78E5">
        <w:fldChar w:fldCharType="begin"/>
      </w:r>
      <w:r w:rsidR="000C78E5">
        <w:instrText xml:space="preserve"> HYPERLINK "http://www.mil.gov.ua" </w:instrText>
      </w:r>
      <w:r w:rsidR="000C78E5">
        <w:fldChar w:fldCharType="separate"/>
      </w:r>
      <w:r w:rsidRPr="00DB3987">
        <w:rPr>
          <w:rFonts w:ascii="Times New Roman" w:eastAsia="Times New Roman" w:hAnsi="Times New Roman" w:cs="Times New Roman"/>
          <w:sz w:val="28"/>
          <w:szCs w:val="28"/>
          <w:u w:val="single"/>
          <w:lang w:val="ru-RU"/>
        </w:rPr>
        <w:t>http</w:t>
      </w:r>
      <w:proofErr w:type="spellEnd"/>
      <w:r w:rsidRPr="00DB3987">
        <w:rPr>
          <w:rFonts w:ascii="Times New Roman" w:eastAsia="Times New Roman" w:hAnsi="Times New Roman" w:cs="Times New Roman"/>
          <w:sz w:val="28"/>
          <w:szCs w:val="28"/>
          <w:u w:val="single"/>
          <w:lang w:val="ru-RU"/>
        </w:rPr>
        <w:t>://www.mil.gov.ua</w:t>
      </w:r>
      <w:r w:rsidR="000C78E5">
        <w:rPr>
          <w:rFonts w:ascii="Times New Roman" w:eastAsia="Times New Roman" w:hAnsi="Times New Roman" w:cs="Times New Roman"/>
          <w:sz w:val="28"/>
          <w:szCs w:val="28"/>
          <w:u w:val="single"/>
          <w:lang w:val="ru-RU"/>
        </w:rPr>
        <w:fldChar w:fldCharType="end"/>
      </w:r>
      <w:r w:rsidRPr="00DB3987">
        <w:rPr>
          <w:rFonts w:ascii="Times New Roman" w:eastAsia="Times New Roman" w:hAnsi="Times New Roman" w:cs="Times New Roman"/>
          <w:sz w:val="28"/>
          <w:szCs w:val="28"/>
          <w:lang w:val="ru-RU"/>
        </w:rPr>
        <w:t>.</w:t>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proofErr w:type="spellStart"/>
      <w:r w:rsidRPr="00DB3987">
        <w:rPr>
          <w:rFonts w:ascii="Times New Roman" w:eastAsia="Times New Roman" w:hAnsi="Times New Roman" w:cs="Times New Roman"/>
          <w:sz w:val="28"/>
          <w:szCs w:val="28"/>
          <w:lang w:val="ru-RU"/>
        </w:rPr>
        <w:t>Острів</w:t>
      </w:r>
      <w:proofErr w:type="spellEnd"/>
      <w:r w:rsidRPr="00DB3987">
        <w:rPr>
          <w:rFonts w:ascii="Times New Roman" w:eastAsia="Times New Roman" w:hAnsi="Times New Roman" w:cs="Times New Roman"/>
          <w:sz w:val="28"/>
          <w:szCs w:val="28"/>
          <w:lang w:val="ru-RU"/>
        </w:rPr>
        <w:t xml:space="preserve"> </w:t>
      </w:r>
      <w:proofErr w:type="spellStart"/>
      <w:r w:rsidRPr="00DB3987">
        <w:rPr>
          <w:rFonts w:ascii="Times New Roman" w:eastAsia="Times New Roman" w:hAnsi="Times New Roman" w:cs="Times New Roman"/>
          <w:sz w:val="28"/>
          <w:szCs w:val="28"/>
          <w:lang w:val="ru-RU"/>
        </w:rPr>
        <w:t>знань</w:t>
      </w:r>
      <w:proofErr w:type="spellEnd"/>
      <w:r w:rsidRPr="00DB3987">
        <w:rPr>
          <w:rFonts w:ascii="Times New Roman" w:eastAsia="Times New Roman" w:hAnsi="Times New Roman" w:cs="Times New Roman"/>
          <w:sz w:val="28"/>
          <w:szCs w:val="28"/>
          <w:lang w:val="ru-RU"/>
        </w:rPr>
        <w:t>" /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gramEnd"/>
      <w:r w:rsidR="000C78E5">
        <w:fldChar w:fldCharType="begin"/>
      </w:r>
      <w:r w:rsidR="000C78E5">
        <w:instrText xml:space="preserve"> HYPERLINK "http://www.ostriv.in.ua/" </w:instrText>
      </w:r>
      <w:r w:rsidR="000C78E5">
        <w:fldChar w:fldCharType="separate"/>
      </w:r>
      <w:r w:rsidRPr="00DB3987">
        <w:rPr>
          <w:rFonts w:ascii="Times New Roman" w:eastAsia="Times New Roman" w:hAnsi="Times New Roman" w:cs="Times New Roman"/>
          <w:sz w:val="28"/>
          <w:szCs w:val="28"/>
          <w:u w:val="single"/>
          <w:lang w:val="ru-RU"/>
        </w:rPr>
        <w:t>www.ostriv.in.ua</w:t>
      </w:r>
      <w:r w:rsidR="000C78E5">
        <w:rPr>
          <w:rFonts w:ascii="Times New Roman" w:eastAsia="Times New Roman" w:hAnsi="Times New Roman" w:cs="Times New Roman"/>
          <w:sz w:val="28"/>
          <w:szCs w:val="28"/>
          <w:u w:val="single"/>
          <w:lang w:val="ru-RU"/>
        </w:rPr>
        <w:fldChar w:fldCharType="end"/>
      </w:r>
      <w:r w:rsidRPr="00DB3987">
        <w:rPr>
          <w:rFonts w:ascii="Times New Roman" w:eastAsia="Times New Roman" w:hAnsi="Times New Roman" w:cs="Times New Roman"/>
          <w:sz w:val="28"/>
          <w:szCs w:val="28"/>
          <w:lang w:val="ru-RU"/>
        </w:rPr>
        <w:t xml:space="preserve">. </w:t>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r w:rsidRPr="00DB3987">
        <w:rPr>
          <w:rFonts w:ascii="Times New Roman" w:eastAsia="Times New Roman" w:hAnsi="Times New Roman" w:cs="Times New Roman"/>
          <w:sz w:val="28"/>
          <w:szCs w:val="28"/>
          <w:lang w:val="ru-RU"/>
        </w:rPr>
        <w:t xml:space="preserve">Сайт </w:t>
      </w:r>
      <w:proofErr w:type="spellStart"/>
      <w:r w:rsidRPr="00DB3987">
        <w:rPr>
          <w:rFonts w:ascii="Times New Roman" w:eastAsia="Times New Roman" w:hAnsi="Times New Roman" w:cs="Times New Roman"/>
          <w:sz w:val="28"/>
          <w:szCs w:val="28"/>
          <w:lang w:val="ru-RU"/>
        </w:rPr>
        <w:t>газети</w:t>
      </w:r>
      <w:proofErr w:type="spellEnd"/>
      <w:r w:rsidRPr="00DB3987">
        <w:rPr>
          <w:rFonts w:ascii="Times New Roman" w:eastAsia="Times New Roman" w:hAnsi="Times New Roman" w:cs="Times New Roman"/>
          <w:sz w:val="28"/>
          <w:szCs w:val="28"/>
          <w:lang w:val="ru-RU"/>
        </w:rPr>
        <w:t xml:space="preserve"> «Народна </w:t>
      </w:r>
      <w:proofErr w:type="spellStart"/>
      <w:r w:rsidRPr="00DB3987">
        <w:rPr>
          <w:rFonts w:ascii="Times New Roman" w:eastAsia="Times New Roman" w:hAnsi="Times New Roman" w:cs="Times New Roman"/>
          <w:sz w:val="28"/>
          <w:szCs w:val="28"/>
          <w:lang w:val="ru-RU"/>
        </w:rPr>
        <w:t>армія</w:t>
      </w:r>
      <w:proofErr w:type="spellEnd"/>
      <w:r w:rsidRPr="00DB3987">
        <w:rPr>
          <w:rFonts w:ascii="Times New Roman" w:eastAsia="Times New Roman" w:hAnsi="Times New Roman" w:cs="Times New Roman"/>
          <w:sz w:val="28"/>
          <w:szCs w:val="28"/>
          <w:lang w:val="ru-RU"/>
        </w:rPr>
        <w:t>» /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gramEnd"/>
      <w:r w:rsidR="000C78E5">
        <w:fldChar w:fldCharType="begin"/>
      </w:r>
      <w:r w:rsidR="000C78E5">
        <w:instrText xml:space="preserve"> HYPERLINK "http://www.na.mil.gov.ua/" </w:instrText>
      </w:r>
      <w:r w:rsidR="000C78E5">
        <w:fldChar w:fldCharType="separate"/>
      </w:r>
      <w:r w:rsidRPr="00DB3987">
        <w:rPr>
          <w:rFonts w:ascii="Times New Roman" w:eastAsia="Times New Roman" w:hAnsi="Times New Roman" w:cs="Times New Roman"/>
          <w:sz w:val="28"/>
          <w:szCs w:val="28"/>
          <w:u w:val="single"/>
          <w:lang w:val="en-US"/>
        </w:rPr>
        <w:t>http</w:t>
      </w:r>
      <w:r w:rsidRPr="00DB3987">
        <w:rPr>
          <w:rFonts w:ascii="Times New Roman" w:eastAsia="Times New Roman" w:hAnsi="Times New Roman" w:cs="Times New Roman"/>
          <w:sz w:val="28"/>
          <w:szCs w:val="28"/>
          <w:u w:val="single"/>
          <w:lang w:val="ru-RU"/>
        </w:rPr>
        <w:t>://</w:t>
      </w:r>
      <w:r w:rsidRPr="00DB3987">
        <w:rPr>
          <w:rFonts w:ascii="Times New Roman" w:eastAsia="Times New Roman" w:hAnsi="Times New Roman" w:cs="Times New Roman"/>
          <w:sz w:val="28"/>
          <w:szCs w:val="28"/>
          <w:u w:val="single"/>
          <w:lang w:val="en-US"/>
        </w:rPr>
        <w:t>www</w:t>
      </w:r>
      <w:r w:rsidRPr="00DB3987">
        <w:rPr>
          <w:rFonts w:ascii="Times New Roman" w:eastAsia="Times New Roman" w:hAnsi="Times New Roman" w:cs="Times New Roman"/>
          <w:sz w:val="28"/>
          <w:szCs w:val="28"/>
          <w:u w:val="single"/>
          <w:lang w:val="ru-RU"/>
        </w:rPr>
        <w:t>.</w:t>
      </w:r>
      <w:proofErr w:type="spellStart"/>
      <w:r w:rsidRPr="00DB3987">
        <w:rPr>
          <w:rFonts w:ascii="Times New Roman" w:eastAsia="Times New Roman" w:hAnsi="Times New Roman" w:cs="Times New Roman"/>
          <w:sz w:val="28"/>
          <w:szCs w:val="28"/>
          <w:u w:val="single"/>
          <w:lang w:val="en-US"/>
        </w:rPr>
        <w:t>na</w:t>
      </w:r>
      <w:proofErr w:type="spellEnd"/>
      <w:r w:rsidRPr="00DB3987">
        <w:rPr>
          <w:rFonts w:ascii="Times New Roman" w:eastAsia="Times New Roman" w:hAnsi="Times New Roman" w:cs="Times New Roman"/>
          <w:sz w:val="28"/>
          <w:szCs w:val="28"/>
          <w:u w:val="single"/>
          <w:lang w:val="ru-RU"/>
        </w:rPr>
        <w:t>.</w:t>
      </w:r>
      <w:r w:rsidRPr="00DB3987">
        <w:rPr>
          <w:rFonts w:ascii="Times New Roman" w:eastAsia="Times New Roman" w:hAnsi="Times New Roman" w:cs="Times New Roman"/>
          <w:sz w:val="28"/>
          <w:szCs w:val="28"/>
          <w:u w:val="single"/>
          <w:lang w:val="en-US"/>
        </w:rPr>
        <w:t>mil</w:t>
      </w:r>
      <w:r w:rsidRPr="00DB3987">
        <w:rPr>
          <w:rFonts w:ascii="Times New Roman" w:eastAsia="Times New Roman" w:hAnsi="Times New Roman" w:cs="Times New Roman"/>
          <w:sz w:val="28"/>
          <w:szCs w:val="28"/>
          <w:u w:val="single"/>
          <w:lang w:val="ru-RU"/>
        </w:rPr>
        <w:t>.</w:t>
      </w:r>
      <w:proofErr w:type="spellStart"/>
      <w:r w:rsidRPr="00DB3987">
        <w:rPr>
          <w:rFonts w:ascii="Times New Roman" w:eastAsia="Times New Roman" w:hAnsi="Times New Roman" w:cs="Times New Roman"/>
          <w:sz w:val="28"/>
          <w:szCs w:val="28"/>
          <w:u w:val="single"/>
          <w:lang w:val="en-US"/>
        </w:rPr>
        <w:t>gov</w:t>
      </w:r>
      <w:proofErr w:type="spellEnd"/>
      <w:r w:rsidRPr="00DB3987">
        <w:rPr>
          <w:rFonts w:ascii="Times New Roman" w:eastAsia="Times New Roman" w:hAnsi="Times New Roman" w:cs="Times New Roman"/>
          <w:sz w:val="28"/>
          <w:szCs w:val="28"/>
          <w:u w:val="single"/>
          <w:lang w:val="ru-RU"/>
        </w:rPr>
        <w:t>.</w:t>
      </w:r>
      <w:proofErr w:type="spellStart"/>
      <w:r w:rsidRPr="00DB3987">
        <w:rPr>
          <w:rFonts w:ascii="Times New Roman" w:eastAsia="Times New Roman" w:hAnsi="Times New Roman" w:cs="Times New Roman"/>
          <w:sz w:val="28"/>
          <w:szCs w:val="28"/>
          <w:u w:val="single"/>
          <w:lang w:val="en-US"/>
        </w:rPr>
        <w:t>ua</w:t>
      </w:r>
      <w:proofErr w:type="spellEnd"/>
      <w:r w:rsidRPr="00DB3987">
        <w:rPr>
          <w:rFonts w:ascii="Times New Roman" w:eastAsia="Times New Roman" w:hAnsi="Times New Roman" w:cs="Times New Roman"/>
          <w:sz w:val="28"/>
          <w:szCs w:val="28"/>
          <w:u w:val="single"/>
          <w:lang w:val="ru-RU"/>
        </w:rPr>
        <w:t>/</w:t>
      </w:r>
      <w:r w:rsidR="000C78E5">
        <w:rPr>
          <w:rFonts w:ascii="Times New Roman" w:eastAsia="Times New Roman" w:hAnsi="Times New Roman" w:cs="Times New Roman"/>
          <w:sz w:val="28"/>
          <w:szCs w:val="28"/>
          <w:u w:val="single"/>
          <w:lang w:val="ru-RU"/>
        </w:rPr>
        <w:fldChar w:fldCharType="end"/>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r w:rsidRPr="00DB3987">
        <w:rPr>
          <w:rFonts w:ascii="Times New Roman" w:eastAsia="Times New Roman" w:hAnsi="Times New Roman" w:cs="Times New Roman"/>
          <w:sz w:val="28"/>
          <w:szCs w:val="28"/>
          <w:lang w:val="ru-RU"/>
        </w:rPr>
        <w:t>Сайт журналу «</w:t>
      </w:r>
      <w:proofErr w:type="spellStart"/>
      <w:r w:rsidRPr="00DB3987">
        <w:rPr>
          <w:rFonts w:ascii="Times New Roman" w:eastAsia="Times New Roman" w:hAnsi="Times New Roman" w:cs="Times New Roman"/>
          <w:sz w:val="28"/>
          <w:szCs w:val="28"/>
          <w:lang w:val="ru-RU"/>
        </w:rPr>
        <w:t>ВійськоУкраїни</w:t>
      </w:r>
      <w:proofErr w:type="spellEnd"/>
      <w:r w:rsidRPr="00DB3987">
        <w:rPr>
          <w:rFonts w:ascii="Times New Roman" w:eastAsia="Times New Roman" w:hAnsi="Times New Roman" w:cs="Times New Roman"/>
          <w:sz w:val="28"/>
          <w:szCs w:val="28"/>
          <w:lang w:val="ru-RU"/>
        </w:rPr>
        <w:t>» /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spellStart"/>
      <w:proofErr w:type="gramEnd"/>
      <w:r w:rsidR="000C78E5">
        <w:fldChar w:fldCharType="begin"/>
      </w:r>
      <w:r w:rsidR="000C78E5">
        <w:instrText xml:space="preserve"> HYPERLINK "http://viysko.com.ua/" </w:instrText>
      </w:r>
      <w:r w:rsidR="000C78E5">
        <w:fldChar w:fldCharType="separate"/>
      </w:r>
      <w:r w:rsidRPr="00DB3987">
        <w:rPr>
          <w:rFonts w:ascii="Times New Roman" w:eastAsia="Times New Roman" w:hAnsi="Times New Roman" w:cs="Times New Roman"/>
          <w:sz w:val="28"/>
          <w:szCs w:val="28"/>
          <w:u w:val="single"/>
          <w:lang w:val="ru-RU"/>
        </w:rPr>
        <w:t>http</w:t>
      </w:r>
      <w:proofErr w:type="spellEnd"/>
      <w:r w:rsidRPr="00DB3987">
        <w:rPr>
          <w:rFonts w:ascii="Times New Roman" w:eastAsia="Times New Roman" w:hAnsi="Times New Roman" w:cs="Times New Roman"/>
          <w:sz w:val="28"/>
          <w:szCs w:val="28"/>
          <w:u w:val="single"/>
          <w:lang w:val="ru-RU"/>
        </w:rPr>
        <w:t>://viysko.com.ua/</w:t>
      </w:r>
      <w:r w:rsidR="000C78E5">
        <w:rPr>
          <w:rFonts w:ascii="Times New Roman" w:eastAsia="Times New Roman" w:hAnsi="Times New Roman" w:cs="Times New Roman"/>
          <w:sz w:val="28"/>
          <w:szCs w:val="28"/>
          <w:u w:val="single"/>
          <w:lang w:val="ru-RU"/>
        </w:rPr>
        <w:fldChar w:fldCharType="end"/>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r w:rsidRPr="00DB3987">
        <w:rPr>
          <w:rFonts w:ascii="Times New Roman" w:eastAsia="Times New Roman" w:hAnsi="Times New Roman" w:cs="Times New Roman"/>
          <w:sz w:val="28"/>
          <w:szCs w:val="28"/>
          <w:lang w:val="ru-RU"/>
        </w:rPr>
        <w:t xml:space="preserve">Сайт </w:t>
      </w:r>
      <w:proofErr w:type="spellStart"/>
      <w:r w:rsidRPr="00DB3987">
        <w:rPr>
          <w:rFonts w:ascii="Times New Roman" w:eastAsia="Times New Roman" w:hAnsi="Times New Roman" w:cs="Times New Roman"/>
          <w:sz w:val="28"/>
          <w:szCs w:val="28"/>
          <w:lang w:val="ru-RU"/>
        </w:rPr>
        <w:t>науково</w:t>
      </w:r>
      <w:proofErr w:type="spellEnd"/>
      <w:r w:rsidRPr="00DB3987">
        <w:rPr>
          <w:rFonts w:ascii="Times New Roman" w:eastAsia="Times New Roman" w:hAnsi="Times New Roman" w:cs="Times New Roman"/>
          <w:sz w:val="28"/>
          <w:szCs w:val="28"/>
          <w:lang w:val="ru-RU"/>
        </w:rPr>
        <w:t xml:space="preserve">-теоретичного та </w:t>
      </w:r>
      <w:proofErr w:type="spellStart"/>
      <w:r w:rsidRPr="00DB3987">
        <w:rPr>
          <w:rFonts w:ascii="Times New Roman" w:eastAsia="Times New Roman" w:hAnsi="Times New Roman" w:cs="Times New Roman"/>
          <w:sz w:val="28"/>
          <w:szCs w:val="28"/>
          <w:lang w:val="ru-RU"/>
        </w:rPr>
        <w:t>науково</w:t>
      </w:r>
      <w:proofErr w:type="spellEnd"/>
      <w:r w:rsidRPr="00DB3987">
        <w:rPr>
          <w:rFonts w:ascii="Times New Roman" w:eastAsia="Times New Roman" w:hAnsi="Times New Roman" w:cs="Times New Roman"/>
          <w:sz w:val="28"/>
          <w:szCs w:val="28"/>
          <w:lang w:val="ru-RU"/>
        </w:rPr>
        <w:t>-практичного журналу «Наука і оборона» /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Режим доступу</w:t>
      </w:r>
      <w:proofErr w:type="gramStart"/>
      <w:r w:rsidRPr="00DB3987">
        <w:rPr>
          <w:rFonts w:ascii="Times New Roman" w:eastAsia="Times New Roman" w:hAnsi="Times New Roman" w:cs="Times New Roman"/>
          <w:sz w:val="28"/>
          <w:szCs w:val="28"/>
          <w:lang w:val="ru-RU"/>
        </w:rPr>
        <w:t xml:space="preserve"> :</w:t>
      </w:r>
      <w:proofErr w:type="spellStart"/>
      <w:proofErr w:type="gramEnd"/>
      <w:r w:rsidR="000C78E5">
        <w:fldChar w:fldCharType="begin"/>
      </w:r>
      <w:r w:rsidR="000C78E5">
        <w:instrText xml:space="preserve"> HYPERLINK "http://www.nio.mil.gov.ua/" </w:instrText>
      </w:r>
      <w:r w:rsidR="000C78E5">
        <w:fldChar w:fldCharType="separate"/>
      </w:r>
      <w:r w:rsidRPr="00DB3987">
        <w:rPr>
          <w:rFonts w:ascii="Times New Roman" w:eastAsia="Times New Roman" w:hAnsi="Times New Roman" w:cs="Times New Roman"/>
          <w:sz w:val="28"/>
          <w:szCs w:val="28"/>
          <w:u w:val="single"/>
          <w:lang w:val="ru-RU"/>
        </w:rPr>
        <w:t>http</w:t>
      </w:r>
      <w:proofErr w:type="spellEnd"/>
      <w:r w:rsidRPr="00DB3987">
        <w:rPr>
          <w:rFonts w:ascii="Times New Roman" w:eastAsia="Times New Roman" w:hAnsi="Times New Roman" w:cs="Times New Roman"/>
          <w:sz w:val="28"/>
          <w:szCs w:val="28"/>
          <w:u w:val="single"/>
          <w:lang w:val="ru-RU"/>
        </w:rPr>
        <w:t>://www.nio.mil.gov.ua</w:t>
      </w:r>
      <w:r w:rsidR="000C78E5">
        <w:rPr>
          <w:rFonts w:ascii="Times New Roman" w:eastAsia="Times New Roman" w:hAnsi="Times New Roman" w:cs="Times New Roman"/>
          <w:sz w:val="28"/>
          <w:szCs w:val="28"/>
          <w:u w:val="single"/>
          <w:lang w:val="ru-RU"/>
        </w:rPr>
        <w:fldChar w:fldCharType="end"/>
      </w:r>
      <w:r w:rsidRPr="00DB3987">
        <w:rPr>
          <w:rFonts w:ascii="Times New Roman" w:eastAsia="Times New Roman" w:hAnsi="Times New Roman" w:cs="Times New Roman"/>
          <w:sz w:val="28"/>
          <w:szCs w:val="28"/>
          <w:lang w:val="ru-RU"/>
        </w:rPr>
        <w:t xml:space="preserve">. </w:t>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r w:rsidRPr="00DB3987">
        <w:rPr>
          <w:rFonts w:ascii="Times New Roman" w:eastAsia="Times New Roman" w:hAnsi="Times New Roman" w:cs="Times New Roman"/>
          <w:sz w:val="28"/>
          <w:szCs w:val="28"/>
          <w:lang w:val="ru-RU"/>
        </w:rPr>
        <w:t>Сайт</w:t>
      </w:r>
      <w:proofErr w:type="gramStart"/>
      <w:r w:rsidRPr="00DB3987">
        <w:rPr>
          <w:rFonts w:ascii="Times New Roman" w:eastAsia="Times New Roman" w:hAnsi="Times New Roman" w:cs="Times New Roman"/>
          <w:sz w:val="28"/>
          <w:szCs w:val="28"/>
        </w:rPr>
        <w:t xml:space="preserve"> Д</w:t>
      </w:r>
      <w:proofErr w:type="gramEnd"/>
      <w:r w:rsidRPr="00DB3987">
        <w:rPr>
          <w:rFonts w:ascii="Times New Roman" w:eastAsia="Times New Roman" w:hAnsi="Times New Roman" w:cs="Times New Roman"/>
          <w:sz w:val="28"/>
          <w:szCs w:val="28"/>
        </w:rPr>
        <w:t xml:space="preserve">ержавної служби з надзвичайних ситуацій України </w:t>
      </w:r>
      <w:r w:rsidRPr="00DB3987">
        <w:rPr>
          <w:rFonts w:ascii="Times New Roman" w:eastAsia="Times New Roman" w:hAnsi="Times New Roman" w:cs="Times New Roman"/>
          <w:sz w:val="28"/>
          <w:szCs w:val="28"/>
          <w:lang w:val="ru-RU"/>
        </w:rPr>
        <w:t>/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w:t>
      </w:r>
      <w:hyperlink r:id="rId100" w:history="1">
        <w:r w:rsidRPr="00DB3987">
          <w:rPr>
            <w:rFonts w:ascii="Times New Roman" w:eastAsia="Times New Roman" w:hAnsi="Times New Roman" w:cs="Times New Roman"/>
            <w:sz w:val="28"/>
            <w:szCs w:val="28"/>
            <w:u w:val="single"/>
          </w:rPr>
          <w:t>http://www.mns.gov.ua</w:t>
        </w:r>
      </w:hyperlink>
      <w:r w:rsidRPr="00DB3987">
        <w:rPr>
          <w:rFonts w:ascii="Times New Roman" w:eastAsia="Times New Roman" w:hAnsi="Times New Roman" w:cs="Times New Roman"/>
          <w:sz w:val="28"/>
          <w:szCs w:val="28"/>
        </w:rPr>
        <w:t>.</w:t>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Times New Roman" w:eastAsia="Times New Roman" w:hAnsi="Times New Roman" w:cs="Times New Roman"/>
          <w:sz w:val="28"/>
          <w:szCs w:val="28"/>
          <w:lang w:val="ru-RU"/>
        </w:rPr>
      </w:pPr>
      <w:r w:rsidRPr="00DB3987">
        <w:rPr>
          <w:rFonts w:ascii="Times New Roman" w:eastAsia="Times New Roman" w:hAnsi="Times New Roman" w:cs="Times New Roman"/>
          <w:sz w:val="28"/>
          <w:szCs w:val="28"/>
          <w:lang w:val="ru-RU"/>
        </w:rPr>
        <w:t>Сайт</w:t>
      </w:r>
      <w:r w:rsidRPr="00DB3987">
        <w:rPr>
          <w:rFonts w:ascii="Times New Roman" w:eastAsia="Times New Roman" w:hAnsi="Times New Roman" w:cs="Times New Roman"/>
          <w:sz w:val="28"/>
          <w:szCs w:val="28"/>
        </w:rPr>
        <w:t xml:space="preserve"> Товариства сприяння обороні України </w:t>
      </w:r>
      <w:r w:rsidRPr="00DB3987">
        <w:rPr>
          <w:rFonts w:ascii="Times New Roman" w:eastAsia="Times New Roman" w:hAnsi="Times New Roman" w:cs="Times New Roman"/>
          <w:sz w:val="28"/>
          <w:szCs w:val="28"/>
          <w:lang w:val="ru-RU"/>
        </w:rPr>
        <w:t>/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 </w:t>
      </w:r>
      <w:hyperlink r:id="rId101" w:history="1">
        <w:r w:rsidRPr="00DB3987">
          <w:rPr>
            <w:rFonts w:ascii="Times New Roman" w:eastAsia="Times New Roman" w:hAnsi="Times New Roman" w:cs="Times New Roman"/>
            <w:sz w:val="28"/>
            <w:szCs w:val="28"/>
            <w:u w:val="single"/>
          </w:rPr>
          <w:t>http://tsou.org.ua</w:t>
        </w:r>
      </w:hyperlink>
      <w:r w:rsidRPr="00DB3987">
        <w:rPr>
          <w:rFonts w:ascii="Times New Roman" w:eastAsia="Times New Roman" w:hAnsi="Times New Roman" w:cs="Times New Roman"/>
          <w:sz w:val="28"/>
          <w:szCs w:val="28"/>
        </w:rPr>
        <w:t>.</w:t>
      </w:r>
    </w:p>
    <w:p w:rsidR="00DB3987" w:rsidRPr="00DB3987" w:rsidRDefault="00DB3987" w:rsidP="00D17941">
      <w:pPr>
        <w:numPr>
          <w:ilvl w:val="0"/>
          <w:numId w:val="22"/>
        </w:numPr>
        <w:tabs>
          <w:tab w:val="left" w:pos="180"/>
          <w:tab w:val="left" w:pos="360"/>
          <w:tab w:val="left" w:pos="851"/>
          <w:tab w:val="left" w:pos="1134"/>
        </w:tabs>
        <w:spacing w:after="0" w:line="240" w:lineRule="auto"/>
        <w:ind w:left="426" w:firstLine="283"/>
        <w:jc w:val="both"/>
        <w:rPr>
          <w:rFonts w:ascii="Calibri" w:eastAsia="Times New Roman" w:hAnsi="Calibri" w:cs="Calibri"/>
          <w:lang w:val="ru-RU" w:eastAsia="ru-RU"/>
        </w:rPr>
      </w:pPr>
      <w:r w:rsidRPr="00DB3987">
        <w:rPr>
          <w:rFonts w:ascii="Times New Roman" w:eastAsia="Times New Roman" w:hAnsi="Times New Roman" w:cs="Times New Roman"/>
          <w:sz w:val="28"/>
          <w:szCs w:val="28"/>
        </w:rPr>
        <w:t xml:space="preserve">Сайт Товариства Червоного Хреста України </w:t>
      </w:r>
      <w:r w:rsidRPr="00DB3987">
        <w:rPr>
          <w:rFonts w:ascii="Times New Roman" w:eastAsia="Times New Roman" w:hAnsi="Times New Roman" w:cs="Times New Roman"/>
          <w:sz w:val="28"/>
          <w:szCs w:val="28"/>
          <w:lang w:val="ru-RU"/>
        </w:rPr>
        <w:t>/ [</w:t>
      </w:r>
      <w:proofErr w:type="spellStart"/>
      <w:r w:rsidRPr="00DB3987">
        <w:rPr>
          <w:rFonts w:ascii="Times New Roman" w:eastAsia="Times New Roman" w:hAnsi="Times New Roman" w:cs="Times New Roman"/>
          <w:sz w:val="28"/>
          <w:szCs w:val="28"/>
          <w:lang w:val="ru-RU"/>
        </w:rPr>
        <w:t>Електронний</w:t>
      </w:r>
      <w:proofErr w:type="spellEnd"/>
      <w:r w:rsidRPr="00DB3987">
        <w:rPr>
          <w:rFonts w:ascii="Times New Roman" w:eastAsia="Times New Roman" w:hAnsi="Times New Roman" w:cs="Times New Roman"/>
          <w:sz w:val="28"/>
          <w:szCs w:val="28"/>
          <w:lang w:val="ru-RU"/>
        </w:rPr>
        <w:t xml:space="preserve"> ресурс] –</w:t>
      </w:r>
      <w:hyperlink r:id="rId102" w:history="1">
        <w:r w:rsidRPr="00DB3987">
          <w:rPr>
            <w:rFonts w:ascii="Times New Roman" w:eastAsia="Times New Roman" w:hAnsi="Times New Roman" w:cs="Times New Roman"/>
            <w:sz w:val="28"/>
            <w:szCs w:val="28"/>
            <w:u w:val="single"/>
          </w:rPr>
          <w:t>http://www.redcross.org.ua</w:t>
        </w:r>
      </w:hyperlink>
      <w:r w:rsidRPr="00DB3987">
        <w:rPr>
          <w:rFonts w:ascii="Times New Roman" w:eastAsia="Times New Roman" w:hAnsi="Times New Roman" w:cs="Times New Roman"/>
          <w:sz w:val="28"/>
          <w:szCs w:val="28"/>
        </w:rPr>
        <w:t xml:space="preserve">. </w:t>
      </w:r>
    </w:p>
    <w:p w:rsidR="004D61FC" w:rsidRPr="00DB3987" w:rsidRDefault="004D61FC" w:rsidP="004C3F7C">
      <w:pPr>
        <w:pStyle w:val="a3"/>
        <w:jc w:val="both"/>
        <w:textAlignment w:val="baseline"/>
        <w:rPr>
          <w:bCs/>
          <w:sz w:val="28"/>
          <w:szCs w:val="28"/>
          <w:bdr w:val="none" w:sz="0" w:space="0" w:color="auto" w:frame="1"/>
          <w:lang w:val="ru-RU"/>
        </w:rPr>
      </w:pPr>
    </w:p>
    <w:p w:rsidR="004D61FC" w:rsidRPr="004B5D07" w:rsidRDefault="004D61FC" w:rsidP="004C3F7C">
      <w:pPr>
        <w:pStyle w:val="a3"/>
        <w:shd w:val="clear" w:color="auto" w:fill="FFFFFF"/>
        <w:spacing w:before="100" w:beforeAutospacing="1" w:after="100" w:afterAutospacing="1"/>
        <w:jc w:val="both"/>
        <w:rPr>
          <w:rFonts w:eastAsiaTheme="minorHAnsi"/>
          <w:sz w:val="28"/>
          <w:szCs w:val="28"/>
        </w:rPr>
      </w:pPr>
    </w:p>
    <w:p w:rsidR="009623EC" w:rsidRDefault="009623EC"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Default="00B5502F" w:rsidP="009623EC">
      <w:pPr>
        <w:rPr>
          <w:rFonts w:ascii="Times New Roman" w:hAnsi="Times New Roman" w:cs="Times New Roman"/>
          <w:sz w:val="28"/>
          <w:szCs w:val="28"/>
        </w:rPr>
      </w:pPr>
    </w:p>
    <w:p w:rsidR="00B5502F" w:rsidRPr="004B5D07" w:rsidRDefault="00B5502F" w:rsidP="009623EC">
      <w:pPr>
        <w:rPr>
          <w:rFonts w:ascii="Times New Roman" w:hAnsi="Times New Roman" w:cs="Times New Roman"/>
          <w:sz w:val="28"/>
          <w:szCs w:val="28"/>
        </w:rPr>
      </w:pPr>
    </w:p>
    <w:p w:rsidR="009623EC" w:rsidRPr="004B5D07" w:rsidRDefault="009623EC" w:rsidP="009623EC">
      <w:pPr>
        <w:jc w:val="center"/>
        <w:rPr>
          <w:rFonts w:ascii="Times New Roman" w:hAnsi="Times New Roman" w:cs="Times New Roman"/>
          <w:b/>
          <w:sz w:val="28"/>
          <w:szCs w:val="28"/>
        </w:rPr>
      </w:pPr>
    </w:p>
    <w:p w:rsidR="007D18B9" w:rsidRPr="007D18B9" w:rsidRDefault="007D18B9" w:rsidP="007D18B9">
      <w:pPr>
        <w:jc w:val="center"/>
        <w:rPr>
          <w:rFonts w:ascii="Times New Roman" w:hAnsi="Times New Roman" w:cs="Times New Roman"/>
          <w:b/>
          <w:sz w:val="28"/>
          <w:szCs w:val="28"/>
        </w:rPr>
      </w:pPr>
      <w:r w:rsidRPr="007D18B9">
        <w:rPr>
          <w:rFonts w:ascii="Times New Roman" w:hAnsi="Times New Roman" w:cs="Times New Roman"/>
          <w:b/>
          <w:sz w:val="28"/>
          <w:szCs w:val="28"/>
        </w:rPr>
        <w:lastRenderedPageBreak/>
        <w:t>СПИСОК ВИКОРИСТАНИХ ДЖЕРЕЛ</w:t>
      </w:r>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Військово-медична підготовка. – Режим доступу: </w:t>
      </w:r>
      <w:hyperlink r:id="rId103" w:history="1">
        <w:r w:rsidRPr="007D18B9">
          <w:rPr>
            <w:rFonts w:ascii="Times New Roman" w:hAnsi="Times New Roman" w:cs="Times New Roman"/>
            <w:color w:val="0000FF" w:themeColor="hyperlink"/>
            <w:sz w:val="28"/>
            <w:szCs w:val="28"/>
            <w:u w:val="single"/>
          </w:rPr>
          <w:t>https://docs.google.com/viewer?a=v&amp;pid=sites&amp;srcid=ZGVmYXVsdGRvbWFpbnx6YWhpc3Q1NnxneDo1NDQzZTEwZWRmMDEzOGZi</w:t>
        </w:r>
      </w:hyperlink>
    </w:p>
    <w:p w:rsidR="007D18B9" w:rsidRPr="007D18B9" w:rsidRDefault="007D18B9" w:rsidP="007D18B9">
      <w:pPr>
        <w:numPr>
          <w:ilvl w:val="0"/>
          <w:numId w:val="23"/>
        </w:numPr>
        <w:contextualSpacing/>
        <w:jc w:val="both"/>
        <w:rPr>
          <w:rFonts w:ascii="Times New Roman" w:hAnsi="Times New Roman" w:cs="Times New Roman"/>
          <w:sz w:val="28"/>
          <w:szCs w:val="28"/>
        </w:rPr>
      </w:pPr>
      <w:proofErr w:type="spellStart"/>
      <w:r w:rsidRPr="007D18B9">
        <w:rPr>
          <w:rFonts w:ascii="Times New Roman" w:hAnsi="Times New Roman" w:cs="Times New Roman"/>
          <w:sz w:val="28"/>
          <w:szCs w:val="28"/>
        </w:rPr>
        <w:t>Домедична</w:t>
      </w:r>
      <w:proofErr w:type="spellEnd"/>
      <w:r w:rsidRPr="007D18B9">
        <w:rPr>
          <w:rFonts w:ascii="Times New Roman" w:hAnsi="Times New Roman" w:cs="Times New Roman"/>
          <w:sz w:val="28"/>
          <w:szCs w:val="28"/>
        </w:rPr>
        <w:t xml:space="preserve"> допомога в умовах бойових дій: Методичний посібник / В. Д. Юрченко, В. О. </w:t>
      </w:r>
      <w:proofErr w:type="spellStart"/>
      <w:r w:rsidRPr="007D18B9">
        <w:rPr>
          <w:rFonts w:ascii="Times New Roman" w:hAnsi="Times New Roman" w:cs="Times New Roman"/>
          <w:sz w:val="28"/>
          <w:szCs w:val="28"/>
        </w:rPr>
        <w:t>Крилюк</w:t>
      </w:r>
      <w:proofErr w:type="spellEnd"/>
      <w:r w:rsidRPr="007D18B9">
        <w:rPr>
          <w:rFonts w:ascii="Times New Roman" w:hAnsi="Times New Roman" w:cs="Times New Roman"/>
          <w:sz w:val="28"/>
          <w:szCs w:val="28"/>
        </w:rPr>
        <w:t>, А. А. Гудима та ін. – К., 2014. – 80 с.</w:t>
      </w:r>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Захист Вітчизни: </w:t>
      </w:r>
      <w:proofErr w:type="spellStart"/>
      <w:r w:rsidRPr="007D18B9">
        <w:rPr>
          <w:rFonts w:ascii="Times New Roman" w:hAnsi="Times New Roman" w:cs="Times New Roman"/>
          <w:sz w:val="28"/>
          <w:szCs w:val="28"/>
        </w:rPr>
        <w:t>Підруч</w:t>
      </w:r>
      <w:proofErr w:type="spellEnd"/>
      <w:r w:rsidRPr="007D18B9">
        <w:rPr>
          <w:rFonts w:ascii="Times New Roman" w:hAnsi="Times New Roman" w:cs="Times New Roman"/>
          <w:sz w:val="28"/>
          <w:szCs w:val="28"/>
        </w:rPr>
        <w:t xml:space="preserve">. для 10-11 кл. </w:t>
      </w:r>
      <w:proofErr w:type="spellStart"/>
      <w:r w:rsidRPr="007D18B9">
        <w:rPr>
          <w:rFonts w:ascii="Times New Roman" w:hAnsi="Times New Roman" w:cs="Times New Roman"/>
          <w:sz w:val="28"/>
          <w:szCs w:val="28"/>
        </w:rPr>
        <w:t>загальноосвіт</w:t>
      </w:r>
      <w:proofErr w:type="spellEnd"/>
      <w:r w:rsidRPr="007D18B9">
        <w:rPr>
          <w:rFonts w:ascii="Times New Roman" w:hAnsi="Times New Roman" w:cs="Times New Roman"/>
          <w:sz w:val="28"/>
          <w:szCs w:val="28"/>
        </w:rPr>
        <w:t xml:space="preserve">. </w:t>
      </w:r>
      <w:proofErr w:type="spellStart"/>
      <w:r w:rsidRPr="007D18B9">
        <w:rPr>
          <w:rFonts w:ascii="Times New Roman" w:hAnsi="Times New Roman" w:cs="Times New Roman"/>
          <w:sz w:val="28"/>
          <w:szCs w:val="28"/>
        </w:rPr>
        <w:t>навч</w:t>
      </w:r>
      <w:proofErr w:type="spellEnd"/>
      <w:r w:rsidRPr="007D18B9">
        <w:rPr>
          <w:rFonts w:ascii="Times New Roman" w:hAnsi="Times New Roman" w:cs="Times New Roman"/>
          <w:sz w:val="28"/>
          <w:szCs w:val="28"/>
        </w:rPr>
        <w:t xml:space="preserve">. </w:t>
      </w:r>
      <w:proofErr w:type="spellStart"/>
      <w:r w:rsidRPr="007D18B9">
        <w:rPr>
          <w:rFonts w:ascii="Times New Roman" w:hAnsi="Times New Roman" w:cs="Times New Roman"/>
          <w:sz w:val="28"/>
          <w:szCs w:val="28"/>
        </w:rPr>
        <w:t>закла-</w:t>
      </w:r>
      <w:proofErr w:type="spellEnd"/>
      <w:r w:rsidRPr="007D18B9">
        <w:rPr>
          <w:rFonts w:ascii="Times New Roman" w:hAnsi="Times New Roman" w:cs="Times New Roman"/>
          <w:sz w:val="28"/>
          <w:szCs w:val="28"/>
        </w:rPr>
        <w:t xml:space="preserve"> дів/М. М. Бака, Ю. О. </w:t>
      </w:r>
      <w:proofErr w:type="spellStart"/>
      <w:r w:rsidRPr="007D18B9">
        <w:rPr>
          <w:rFonts w:ascii="Times New Roman" w:hAnsi="Times New Roman" w:cs="Times New Roman"/>
          <w:sz w:val="28"/>
          <w:szCs w:val="28"/>
        </w:rPr>
        <w:t>Квашньов</w:t>
      </w:r>
      <w:proofErr w:type="spellEnd"/>
      <w:r w:rsidRPr="007D18B9">
        <w:rPr>
          <w:rFonts w:ascii="Times New Roman" w:hAnsi="Times New Roman" w:cs="Times New Roman"/>
          <w:sz w:val="28"/>
          <w:szCs w:val="28"/>
        </w:rPr>
        <w:t xml:space="preserve">, А. О. Литвиненко/ За ред. Ю. О. </w:t>
      </w:r>
      <w:proofErr w:type="spellStart"/>
      <w:r w:rsidRPr="007D18B9">
        <w:rPr>
          <w:rFonts w:ascii="Times New Roman" w:hAnsi="Times New Roman" w:cs="Times New Roman"/>
          <w:sz w:val="28"/>
          <w:szCs w:val="28"/>
        </w:rPr>
        <w:t>Квашньова</w:t>
      </w:r>
      <w:proofErr w:type="spellEnd"/>
      <w:r w:rsidRPr="007D18B9">
        <w:rPr>
          <w:rFonts w:ascii="Times New Roman" w:hAnsi="Times New Roman" w:cs="Times New Roman"/>
          <w:sz w:val="28"/>
          <w:szCs w:val="28"/>
        </w:rPr>
        <w:t xml:space="preserve"> та А. О. Литвиненка. – К.: Вежа, 2006. – 448 с.</w:t>
      </w:r>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Медична підготовка. Режим доступу: </w:t>
      </w:r>
    </w:p>
    <w:p w:rsidR="007D18B9" w:rsidRPr="007D18B9" w:rsidRDefault="001F57D0" w:rsidP="007D18B9">
      <w:pPr>
        <w:ind w:left="1069"/>
        <w:contextualSpacing/>
        <w:jc w:val="both"/>
        <w:rPr>
          <w:rFonts w:ascii="Times New Roman" w:hAnsi="Times New Roman" w:cs="Times New Roman"/>
          <w:sz w:val="28"/>
          <w:szCs w:val="28"/>
        </w:rPr>
      </w:pPr>
      <w:hyperlink r:id="rId104" w:history="1">
        <w:r w:rsidR="007D18B9" w:rsidRPr="007D18B9">
          <w:rPr>
            <w:rFonts w:ascii="Times New Roman" w:hAnsi="Times New Roman" w:cs="Times New Roman"/>
            <w:color w:val="0000FF" w:themeColor="hyperlink"/>
            <w:sz w:val="28"/>
            <w:szCs w:val="28"/>
            <w:u w:val="single"/>
          </w:rPr>
          <w:t>https://sites.google.com/site/zahist56/medicna-pidgotovka</w:t>
        </w:r>
      </w:hyperlink>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Навчальна програма «ЗАХИСТ ВІТЧИЗНИ»   (для навчальних закладів системи загальної середньої освіти)  Режим доступу: </w:t>
      </w:r>
      <w:hyperlink r:id="rId105" w:history="1">
        <w:r w:rsidRPr="007D18B9">
          <w:rPr>
            <w:rFonts w:ascii="Times New Roman" w:hAnsi="Times New Roman" w:cs="Times New Roman"/>
            <w:color w:val="0000FF" w:themeColor="hyperlink"/>
            <w:sz w:val="28"/>
            <w:szCs w:val="28"/>
            <w:u w:val="single"/>
          </w:rPr>
          <w:t>https://mon.gov.ua/ua/osvita/zagalna-serednya-osvita/navchalni-programi/navchalni-programi-dlya-10-11-klasiv</w:t>
        </w:r>
      </w:hyperlink>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Основи медичних знань і допомоги. </w:t>
      </w:r>
      <w:proofErr w:type="spellStart"/>
      <w:r w:rsidRPr="007D18B9">
        <w:rPr>
          <w:rFonts w:ascii="Times New Roman" w:hAnsi="Times New Roman" w:cs="Times New Roman"/>
          <w:sz w:val="28"/>
          <w:szCs w:val="28"/>
        </w:rPr>
        <w:t>Інтернет-ресурс</w:t>
      </w:r>
      <w:proofErr w:type="spellEnd"/>
      <w:r w:rsidRPr="007D18B9">
        <w:rPr>
          <w:rFonts w:ascii="Times New Roman" w:hAnsi="Times New Roman" w:cs="Times New Roman"/>
          <w:sz w:val="28"/>
          <w:szCs w:val="28"/>
        </w:rPr>
        <w:t xml:space="preserve"> для юнаків 10-11 клас класів, які вивчають предмет «Захист Вітчизни». Режим доступу:  </w:t>
      </w:r>
      <w:hyperlink r:id="rId106" w:history="1">
        <w:r w:rsidRPr="007D18B9">
          <w:rPr>
            <w:rFonts w:ascii="Times New Roman" w:hAnsi="Times New Roman" w:cs="Times New Roman"/>
            <w:color w:val="0000FF" w:themeColor="hyperlink"/>
            <w:sz w:val="28"/>
            <w:szCs w:val="28"/>
            <w:u w:val="single"/>
          </w:rPr>
          <w:t>https://sites.google.com/a/kirovogradschool16.klasna.com/zahist-vitcizni-internet/8-osnovi-medicnih-znan-i-dopomogi-11-klas</w:t>
        </w:r>
      </w:hyperlink>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Пашко К.О., Герасимів І.М. </w:t>
      </w:r>
      <w:proofErr w:type="spellStart"/>
      <w:r w:rsidRPr="007D18B9">
        <w:rPr>
          <w:rFonts w:ascii="Times New Roman" w:hAnsi="Times New Roman" w:cs="Times New Roman"/>
          <w:sz w:val="28"/>
          <w:szCs w:val="28"/>
        </w:rPr>
        <w:t>Військово</w:t>
      </w:r>
      <w:proofErr w:type="spellEnd"/>
      <w:r w:rsidRPr="007D18B9">
        <w:rPr>
          <w:rFonts w:ascii="Times New Roman" w:hAnsi="Times New Roman" w:cs="Times New Roman"/>
          <w:sz w:val="28"/>
          <w:szCs w:val="28"/>
        </w:rPr>
        <w:t xml:space="preserve"> – медична підготовка. Тернопіль: </w:t>
      </w:r>
      <w:proofErr w:type="spellStart"/>
      <w:r w:rsidRPr="007D18B9">
        <w:rPr>
          <w:rFonts w:ascii="Times New Roman" w:hAnsi="Times New Roman" w:cs="Times New Roman"/>
          <w:sz w:val="28"/>
          <w:szCs w:val="28"/>
        </w:rPr>
        <w:t>Укрмедкнига</w:t>
      </w:r>
      <w:proofErr w:type="spellEnd"/>
      <w:r w:rsidRPr="007D18B9">
        <w:rPr>
          <w:rFonts w:ascii="Times New Roman" w:hAnsi="Times New Roman" w:cs="Times New Roman"/>
          <w:sz w:val="28"/>
          <w:szCs w:val="28"/>
        </w:rPr>
        <w:t>, 1999. – 323 с.</w:t>
      </w:r>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Пашко К.О., Герасимів І.М., </w:t>
      </w:r>
      <w:proofErr w:type="spellStart"/>
      <w:r w:rsidRPr="007D18B9">
        <w:rPr>
          <w:rFonts w:ascii="Times New Roman" w:hAnsi="Times New Roman" w:cs="Times New Roman"/>
          <w:sz w:val="28"/>
          <w:szCs w:val="28"/>
        </w:rPr>
        <w:t>Щирба</w:t>
      </w:r>
      <w:proofErr w:type="spellEnd"/>
      <w:r w:rsidRPr="007D18B9">
        <w:rPr>
          <w:rFonts w:ascii="Times New Roman" w:hAnsi="Times New Roman" w:cs="Times New Roman"/>
          <w:sz w:val="28"/>
          <w:szCs w:val="28"/>
        </w:rPr>
        <w:t xml:space="preserve"> Ю.П., Фука М.М. Захист Вітчизни: </w:t>
      </w:r>
      <w:proofErr w:type="spellStart"/>
      <w:r w:rsidRPr="007D18B9">
        <w:rPr>
          <w:rFonts w:ascii="Times New Roman" w:hAnsi="Times New Roman" w:cs="Times New Roman"/>
          <w:sz w:val="28"/>
          <w:szCs w:val="28"/>
        </w:rPr>
        <w:t>Підруч</w:t>
      </w:r>
      <w:proofErr w:type="spellEnd"/>
      <w:r w:rsidRPr="007D18B9">
        <w:rPr>
          <w:rFonts w:ascii="Times New Roman" w:hAnsi="Times New Roman" w:cs="Times New Roman"/>
          <w:sz w:val="28"/>
          <w:szCs w:val="28"/>
        </w:rPr>
        <w:t xml:space="preserve">. для 11 кл. </w:t>
      </w:r>
      <w:proofErr w:type="spellStart"/>
      <w:r w:rsidRPr="007D18B9">
        <w:rPr>
          <w:rFonts w:ascii="Times New Roman" w:hAnsi="Times New Roman" w:cs="Times New Roman"/>
          <w:sz w:val="28"/>
          <w:szCs w:val="28"/>
        </w:rPr>
        <w:t>загальноосвіт</w:t>
      </w:r>
      <w:proofErr w:type="spellEnd"/>
      <w:r w:rsidRPr="007D18B9">
        <w:rPr>
          <w:rFonts w:ascii="Times New Roman" w:hAnsi="Times New Roman" w:cs="Times New Roman"/>
          <w:sz w:val="28"/>
          <w:szCs w:val="28"/>
        </w:rPr>
        <w:t xml:space="preserve">. </w:t>
      </w:r>
      <w:proofErr w:type="spellStart"/>
      <w:r w:rsidRPr="007D18B9">
        <w:rPr>
          <w:rFonts w:ascii="Times New Roman" w:hAnsi="Times New Roman" w:cs="Times New Roman"/>
          <w:sz w:val="28"/>
          <w:szCs w:val="28"/>
        </w:rPr>
        <w:t>навч</w:t>
      </w:r>
      <w:proofErr w:type="spellEnd"/>
      <w:r w:rsidRPr="007D18B9">
        <w:rPr>
          <w:rFonts w:ascii="Times New Roman" w:hAnsi="Times New Roman" w:cs="Times New Roman"/>
          <w:sz w:val="28"/>
          <w:szCs w:val="28"/>
        </w:rPr>
        <w:t xml:space="preserve">. </w:t>
      </w:r>
      <w:proofErr w:type="spellStart"/>
      <w:r w:rsidRPr="007D18B9">
        <w:rPr>
          <w:rFonts w:ascii="Times New Roman" w:hAnsi="Times New Roman" w:cs="Times New Roman"/>
          <w:sz w:val="28"/>
          <w:szCs w:val="28"/>
        </w:rPr>
        <w:t>закл</w:t>
      </w:r>
      <w:proofErr w:type="spellEnd"/>
      <w:r w:rsidRPr="007D18B9">
        <w:rPr>
          <w:rFonts w:ascii="Times New Roman" w:hAnsi="Times New Roman" w:cs="Times New Roman"/>
          <w:sz w:val="28"/>
          <w:szCs w:val="28"/>
        </w:rPr>
        <w:t xml:space="preserve">. (рівень стандарту, академічний рівень, профільний рівень, для хлопців). - Тернопіль: </w:t>
      </w:r>
      <w:proofErr w:type="spellStart"/>
      <w:r w:rsidRPr="007D18B9">
        <w:rPr>
          <w:rFonts w:ascii="Times New Roman" w:hAnsi="Times New Roman" w:cs="Times New Roman"/>
          <w:sz w:val="28"/>
          <w:szCs w:val="28"/>
        </w:rPr>
        <w:t>Астон</w:t>
      </w:r>
      <w:proofErr w:type="spellEnd"/>
      <w:r w:rsidRPr="007D18B9">
        <w:rPr>
          <w:rFonts w:ascii="Times New Roman" w:hAnsi="Times New Roman" w:cs="Times New Roman"/>
          <w:sz w:val="28"/>
          <w:szCs w:val="28"/>
        </w:rPr>
        <w:t>, 2011. – 280 с.</w:t>
      </w:r>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 xml:space="preserve">Психологічна підготовка до військової діяльності. Режим доступу:  </w:t>
      </w:r>
      <w:hyperlink r:id="rId107" w:history="1">
        <w:r w:rsidRPr="007D18B9">
          <w:rPr>
            <w:rFonts w:ascii="Times New Roman" w:hAnsi="Times New Roman" w:cs="Times New Roman"/>
            <w:color w:val="0000FF" w:themeColor="hyperlink"/>
            <w:sz w:val="28"/>
            <w:szCs w:val="28"/>
            <w:u w:val="single"/>
          </w:rPr>
          <w:t>https://disted.edu.vn.ua/courses/learn/875</w:t>
        </w:r>
      </w:hyperlink>
    </w:p>
    <w:p w:rsidR="007D18B9" w:rsidRPr="007D18B9" w:rsidRDefault="007D18B9" w:rsidP="007D18B9">
      <w:pPr>
        <w:numPr>
          <w:ilvl w:val="0"/>
          <w:numId w:val="23"/>
        </w:numPr>
        <w:contextualSpacing/>
        <w:jc w:val="both"/>
        <w:rPr>
          <w:rFonts w:ascii="Times New Roman" w:hAnsi="Times New Roman" w:cs="Times New Roman"/>
          <w:sz w:val="28"/>
          <w:szCs w:val="28"/>
        </w:rPr>
      </w:pPr>
      <w:r w:rsidRPr="007D18B9">
        <w:rPr>
          <w:rFonts w:ascii="Times New Roman" w:hAnsi="Times New Roman" w:cs="Times New Roman"/>
          <w:sz w:val="28"/>
          <w:szCs w:val="28"/>
        </w:rPr>
        <w:t>Стандарт підготовки І-СТ-3 (видання 2) : підготовка військовослужбовця з тактичної медицини. – К. : «МП Леся», 2015. – 148 с.</w:t>
      </w:r>
    </w:p>
    <w:p w:rsidR="004B5D07" w:rsidRPr="004B5D07" w:rsidRDefault="004B5D07">
      <w:pPr>
        <w:jc w:val="center"/>
        <w:rPr>
          <w:rFonts w:ascii="Times New Roman" w:hAnsi="Times New Roman" w:cs="Times New Roman"/>
          <w:b/>
          <w:sz w:val="28"/>
          <w:szCs w:val="28"/>
        </w:rPr>
      </w:pPr>
    </w:p>
    <w:sectPr w:rsidR="004B5D07" w:rsidRPr="004B5D07" w:rsidSect="00D17941">
      <w:footerReference w:type="default" r:id="rId108"/>
      <w:pgSz w:w="11906" w:h="16838"/>
      <w:pgMar w:top="851" w:right="1134" w:bottom="851" w:left="1134" w:header="680"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5204" w:rsidRDefault="00195204" w:rsidP="005D2B4C">
      <w:pPr>
        <w:spacing w:after="0" w:line="240" w:lineRule="auto"/>
      </w:pPr>
      <w:r>
        <w:separator/>
      </w:r>
    </w:p>
  </w:endnote>
  <w:endnote w:type="continuationSeparator" w:id="0">
    <w:p w:rsidR="00195204" w:rsidRDefault="00195204" w:rsidP="005D2B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7284055"/>
      <w:docPartObj>
        <w:docPartGallery w:val="Page Numbers (Bottom of Page)"/>
        <w:docPartUnique/>
      </w:docPartObj>
    </w:sdtPr>
    <w:sdtEndPr>
      <w:rPr>
        <w:rFonts w:ascii="Times New Roman" w:hAnsi="Times New Roman" w:cs="Times New Roman"/>
        <w:sz w:val="24"/>
        <w:szCs w:val="24"/>
      </w:rPr>
    </w:sdtEndPr>
    <w:sdtContent>
      <w:p w:rsidR="002A43E0" w:rsidRPr="002A43E0" w:rsidRDefault="002A43E0">
        <w:pPr>
          <w:pStyle w:val="aa"/>
          <w:jc w:val="center"/>
          <w:rPr>
            <w:rFonts w:ascii="Times New Roman" w:hAnsi="Times New Roman" w:cs="Times New Roman"/>
            <w:sz w:val="24"/>
            <w:szCs w:val="24"/>
          </w:rPr>
        </w:pPr>
        <w:r w:rsidRPr="002A43E0">
          <w:rPr>
            <w:rFonts w:ascii="Times New Roman" w:hAnsi="Times New Roman" w:cs="Times New Roman"/>
            <w:sz w:val="24"/>
            <w:szCs w:val="24"/>
          </w:rPr>
          <w:fldChar w:fldCharType="begin"/>
        </w:r>
        <w:r w:rsidRPr="002A43E0">
          <w:rPr>
            <w:rFonts w:ascii="Times New Roman" w:hAnsi="Times New Roman" w:cs="Times New Roman"/>
            <w:sz w:val="24"/>
            <w:szCs w:val="24"/>
          </w:rPr>
          <w:instrText>PAGE   \* MERGEFORMAT</w:instrText>
        </w:r>
        <w:r w:rsidRPr="002A43E0">
          <w:rPr>
            <w:rFonts w:ascii="Times New Roman" w:hAnsi="Times New Roman" w:cs="Times New Roman"/>
            <w:sz w:val="24"/>
            <w:szCs w:val="24"/>
          </w:rPr>
          <w:fldChar w:fldCharType="separate"/>
        </w:r>
        <w:r w:rsidR="001F57D0" w:rsidRPr="001F57D0">
          <w:rPr>
            <w:rFonts w:ascii="Times New Roman" w:hAnsi="Times New Roman" w:cs="Times New Roman"/>
            <w:noProof/>
            <w:sz w:val="24"/>
            <w:szCs w:val="24"/>
            <w:lang w:val="ru-RU"/>
          </w:rPr>
          <w:t>3</w:t>
        </w:r>
        <w:r w:rsidRPr="002A43E0">
          <w:rPr>
            <w:rFonts w:ascii="Times New Roman" w:hAnsi="Times New Roman" w:cs="Times New Roman"/>
            <w:sz w:val="24"/>
            <w:szCs w:val="24"/>
          </w:rPr>
          <w:fldChar w:fldCharType="end"/>
        </w:r>
      </w:p>
    </w:sdtContent>
  </w:sdt>
  <w:p w:rsidR="002A43E0" w:rsidRDefault="002A43E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5204" w:rsidRDefault="00195204" w:rsidP="005D2B4C">
      <w:pPr>
        <w:spacing w:after="0" w:line="240" w:lineRule="auto"/>
      </w:pPr>
      <w:r>
        <w:separator/>
      </w:r>
    </w:p>
  </w:footnote>
  <w:footnote w:type="continuationSeparator" w:id="0">
    <w:p w:rsidR="00195204" w:rsidRDefault="00195204" w:rsidP="005D2B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A793"/>
      </v:shape>
    </w:pict>
  </w:numPicBullet>
  <w:abstractNum w:abstractNumId="0">
    <w:nsid w:val="02AB7EEE"/>
    <w:multiLevelType w:val="hybridMultilevel"/>
    <w:tmpl w:val="7BD8B18A"/>
    <w:lvl w:ilvl="0" w:tplc="04220007">
      <w:start w:val="1"/>
      <w:numFmt w:val="bullet"/>
      <w:lvlText w:val=""/>
      <w:lvlPicBulletId w:val="0"/>
      <w:lvlJc w:val="left"/>
      <w:pPr>
        <w:ind w:left="644" w:hanging="360"/>
      </w:pPr>
      <w:rPr>
        <w:rFonts w:ascii="Symbol" w:hAnsi="Symbol"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1">
    <w:nsid w:val="082D5DE7"/>
    <w:multiLevelType w:val="multilevel"/>
    <w:tmpl w:val="550C0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0D6194"/>
    <w:multiLevelType w:val="hybridMultilevel"/>
    <w:tmpl w:val="06903B0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10D5B59"/>
    <w:multiLevelType w:val="hybridMultilevel"/>
    <w:tmpl w:val="5AD29ADA"/>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16DE673E"/>
    <w:multiLevelType w:val="hybridMultilevel"/>
    <w:tmpl w:val="13062EFA"/>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5">
    <w:nsid w:val="1A59025C"/>
    <w:multiLevelType w:val="hybridMultilevel"/>
    <w:tmpl w:val="6F602C12"/>
    <w:lvl w:ilvl="0" w:tplc="A3D6D66C">
      <w:start w:val="1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1D852D5B"/>
    <w:multiLevelType w:val="hybridMultilevel"/>
    <w:tmpl w:val="4D94BD32"/>
    <w:lvl w:ilvl="0" w:tplc="0422000B">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1FA10BC1"/>
    <w:multiLevelType w:val="hybridMultilevel"/>
    <w:tmpl w:val="36501406"/>
    <w:lvl w:ilvl="0" w:tplc="737E3DD4">
      <w:start w:val="1"/>
      <w:numFmt w:val="decimal"/>
      <w:lvlText w:val="%1."/>
      <w:lvlJc w:val="left"/>
      <w:pPr>
        <w:tabs>
          <w:tab w:val="num" w:pos="360"/>
        </w:tabs>
        <w:ind w:left="360" w:hanging="360"/>
      </w:pPr>
      <w:rPr>
        <w:rFonts w:cs="Times New Roman"/>
        <w:color w:val="000000"/>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8">
    <w:nsid w:val="21D774B8"/>
    <w:multiLevelType w:val="hybridMultilevel"/>
    <w:tmpl w:val="8892D27A"/>
    <w:lvl w:ilvl="0" w:tplc="04220007">
      <w:start w:val="1"/>
      <w:numFmt w:val="bullet"/>
      <w:lvlText w:val=""/>
      <w:lvlPicBulletId w:val="0"/>
      <w:lvlJc w:val="left"/>
      <w:pPr>
        <w:ind w:left="644" w:hanging="360"/>
      </w:pPr>
      <w:rPr>
        <w:rFonts w:ascii="Symbol" w:hAnsi="Symbol"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9">
    <w:nsid w:val="22327E81"/>
    <w:multiLevelType w:val="hybridMultilevel"/>
    <w:tmpl w:val="DBCEF7BC"/>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2D901C92"/>
    <w:multiLevelType w:val="hybridMultilevel"/>
    <w:tmpl w:val="D1E84548"/>
    <w:lvl w:ilvl="0" w:tplc="2C28754A">
      <w:start w:val="1"/>
      <w:numFmt w:val="decimal"/>
      <w:lvlText w:val="%1."/>
      <w:lvlJc w:val="left"/>
      <w:pPr>
        <w:ind w:left="735" w:hanging="360"/>
      </w:pPr>
      <w:rPr>
        <w:rFonts w:hint="default"/>
        <w:b/>
        <w:i w:val="0"/>
      </w:rPr>
    </w:lvl>
    <w:lvl w:ilvl="1" w:tplc="04220019" w:tentative="1">
      <w:start w:val="1"/>
      <w:numFmt w:val="lowerLetter"/>
      <w:lvlText w:val="%2."/>
      <w:lvlJc w:val="left"/>
      <w:pPr>
        <w:ind w:left="1455" w:hanging="360"/>
      </w:pPr>
    </w:lvl>
    <w:lvl w:ilvl="2" w:tplc="0422001B" w:tentative="1">
      <w:start w:val="1"/>
      <w:numFmt w:val="lowerRoman"/>
      <w:lvlText w:val="%3."/>
      <w:lvlJc w:val="right"/>
      <w:pPr>
        <w:ind w:left="2175" w:hanging="180"/>
      </w:pPr>
    </w:lvl>
    <w:lvl w:ilvl="3" w:tplc="0422000F" w:tentative="1">
      <w:start w:val="1"/>
      <w:numFmt w:val="decimal"/>
      <w:lvlText w:val="%4."/>
      <w:lvlJc w:val="left"/>
      <w:pPr>
        <w:ind w:left="2895" w:hanging="360"/>
      </w:pPr>
    </w:lvl>
    <w:lvl w:ilvl="4" w:tplc="04220019" w:tentative="1">
      <w:start w:val="1"/>
      <w:numFmt w:val="lowerLetter"/>
      <w:lvlText w:val="%5."/>
      <w:lvlJc w:val="left"/>
      <w:pPr>
        <w:ind w:left="3615" w:hanging="360"/>
      </w:pPr>
    </w:lvl>
    <w:lvl w:ilvl="5" w:tplc="0422001B" w:tentative="1">
      <w:start w:val="1"/>
      <w:numFmt w:val="lowerRoman"/>
      <w:lvlText w:val="%6."/>
      <w:lvlJc w:val="right"/>
      <w:pPr>
        <w:ind w:left="4335" w:hanging="180"/>
      </w:pPr>
    </w:lvl>
    <w:lvl w:ilvl="6" w:tplc="0422000F" w:tentative="1">
      <w:start w:val="1"/>
      <w:numFmt w:val="decimal"/>
      <w:lvlText w:val="%7."/>
      <w:lvlJc w:val="left"/>
      <w:pPr>
        <w:ind w:left="5055" w:hanging="360"/>
      </w:pPr>
    </w:lvl>
    <w:lvl w:ilvl="7" w:tplc="04220019" w:tentative="1">
      <w:start w:val="1"/>
      <w:numFmt w:val="lowerLetter"/>
      <w:lvlText w:val="%8."/>
      <w:lvlJc w:val="left"/>
      <w:pPr>
        <w:ind w:left="5775" w:hanging="360"/>
      </w:pPr>
    </w:lvl>
    <w:lvl w:ilvl="8" w:tplc="0422001B" w:tentative="1">
      <w:start w:val="1"/>
      <w:numFmt w:val="lowerRoman"/>
      <w:lvlText w:val="%9."/>
      <w:lvlJc w:val="right"/>
      <w:pPr>
        <w:ind w:left="6495" w:hanging="180"/>
      </w:pPr>
    </w:lvl>
  </w:abstractNum>
  <w:abstractNum w:abstractNumId="11">
    <w:nsid w:val="3279799E"/>
    <w:multiLevelType w:val="multilevel"/>
    <w:tmpl w:val="3E50090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33C32C6"/>
    <w:multiLevelType w:val="hybridMultilevel"/>
    <w:tmpl w:val="0B308BFC"/>
    <w:lvl w:ilvl="0" w:tplc="04220007">
      <w:start w:val="1"/>
      <w:numFmt w:val="bullet"/>
      <w:lvlText w:val=""/>
      <w:lvlPicBulletId w:val="0"/>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nsid w:val="342E0DD1"/>
    <w:multiLevelType w:val="hybridMultilevel"/>
    <w:tmpl w:val="6AEC5716"/>
    <w:lvl w:ilvl="0" w:tplc="A3D6D66C">
      <w:start w:val="12"/>
      <w:numFmt w:val="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3D3C6AFD"/>
    <w:multiLevelType w:val="hybridMultilevel"/>
    <w:tmpl w:val="58CE4FBA"/>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54A86762"/>
    <w:multiLevelType w:val="hybridMultilevel"/>
    <w:tmpl w:val="696237E8"/>
    <w:lvl w:ilvl="0" w:tplc="46E4E98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
    <w:nsid w:val="63796AEC"/>
    <w:multiLevelType w:val="hybridMultilevel"/>
    <w:tmpl w:val="C8C6F6CC"/>
    <w:lvl w:ilvl="0" w:tplc="AA8EBCF0">
      <w:start w:val="1"/>
      <w:numFmt w:val="decimal"/>
      <w:lvlText w:val="%1."/>
      <w:lvlJc w:val="left"/>
      <w:pPr>
        <w:ind w:left="990" w:hanging="360"/>
      </w:pPr>
      <w:rPr>
        <w:rFonts w:hint="default"/>
      </w:rPr>
    </w:lvl>
    <w:lvl w:ilvl="1" w:tplc="04220019" w:tentative="1">
      <w:start w:val="1"/>
      <w:numFmt w:val="lowerLetter"/>
      <w:lvlText w:val="%2."/>
      <w:lvlJc w:val="left"/>
      <w:pPr>
        <w:ind w:left="1710" w:hanging="360"/>
      </w:pPr>
    </w:lvl>
    <w:lvl w:ilvl="2" w:tplc="0422001B" w:tentative="1">
      <w:start w:val="1"/>
      <w:numFmt w:val="lowerRoman"/>
      <w:lvlText w:val="%3."/>
      <w:lvlJc w:val="right"/>
      <w:pPr>
        <w:ind w:left="2430" w:hanging="180"/>
      </w:pPr>
    </w:lvl>
    <w:lvl w:ilvl="3" w:tplc="0422000F" w:tentative="1">
      <w:start w:val="1"/>
      <w:numFmt w:val="decimal"/>
      <w:lvlText w:val="%4."/>
      <w:lvlJc w:val="left"/>
      <w:pPr>
        <w:ind w:left="3150" w:hanging="360"/>
      </w:pPr>
    </w:lvl>
    <w:lvl w:ilvl="4" w:tplc="04220019" w:tentative="1">
      <w:start w:val="1"/>
      <w:numFmt w:val="lowerLetter"/>
      <w:lvlText w:val="%5."/>
      <w:lvlJc w:val="left"/>
      <w:pPr>
        <w:ind w:left="3870" w:hanging="360"/>
      </w:pPr>
    </w:lvl>
    <w:lvl w:ilvl="5" w:tplc="0422001B" w:tentative="1">
      <w:start w:val="1"/>
      <w:numFmt w:val="lowerRoman"/>
      <w:lvlText w:val="%6."/>
      <w:lvlJc w:val="right"/>
      <w:pPr>
        <w:ind w:left="4590" w:hanging="180"/>
      </w:pPr>
    </w:lvl>
    <w:lvl w:ilvl="6" w:tplc="0422000F" w:tentative="1">
      <w:start w:val="1"/>
      <w:numFmt w:val="decimal"/>
      <w:lvlText w:val="%7."/>
      <w:lvlJc w:val="left"/>
      <w:pPr>
        <w:ind w:left="5310" w:hanging="360"/>
      </w:pPr>
    </w:lvl>
    <w:lvl w:ilvl="7" w:tplc="04220019" w:tentative="1">
      <w:start w:val="1"/>
      <w:numFmt w:val="lowerLetter"/>
      <w:lvlText w:val="%8."/>
      <w:lvlJc w:val="left"/>
      <w:pPr>
        <w:ind w:left="6030" w:hanging="360"/>
      </w:pPr>
    </w:lvl>
    <w:lvl w:ilvl="8" w:tplc="0422001B" w:tentative="1">
      <w:start w:val="1"/>
      <w:numFmt w:val="lowerRoman"/>
      <w:lvlText w:val="%9."/>
      <w:lvlJc w:val="right"/>
      <w:pPr>
        <w:ind w:left="6750" w:hanging="180"/>
      </w:pPr>
    </w:lvl>
  </w:abstractNum>
  <w:abstractNum w:abstractNumId="17">
    <w:nsid w:val="708D209E"/>
    <w:multiLevelType w:val="multilevel"/>
    <w:tmpl w:val="291EB322"/>
    <w:lvl w:ilvl="0">
      <w:start w:val="1"/>
      <w:numFmt w:val="bullet"/>
      <w:lvlText w:val=""/>
      <w:lvlJc w:val="left"/>
      <w:pPr>
        <w:tabs>
          <w:tab w:val="num" w:pos="720"/>
        </w:tabs>
        <w:ind w:left="720" w:hanging="360"/>
      </w:pPr>
      <w:rPr>
        <w:rFonts w:ascii="Wingdings" w:hAnsi="Wingdings" w:hint="default"/>
        <w:sz w:val="20"/>
      </w:rPr>
    </w:lvl>
    <w:lvl w:ilvl="1">
      <w:start w:val="2"/>
      <w:numFmt w:val="decimal"/>
      <w:lvlText w:val="%2."/>
      <w:lvlJc w:val="left"/>
      <w:pPr>
        <w:ind w:left="644"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E82B47"/>
    <w:multiLevelType w:val="hybridMultilevel"/>
    <w:tmpl w:val="9086CD4A"/>
    <w:lvl w:ilvl="0" w:tplc="1EF62B2C">
      <w:start w:val="1"/>
      <w:numFmt w:val="decimal"/>
      <w:lvlText w:val="%1."/>
      <w:lvlJc w:val="left"/>
      <w:pPr>
        <w:ind w:left="990" w:hanging="360"/>
      </w:pPr>
      <w:rPr>
        <w:rFonts w:hint="default"/>
      </w:rPr>
    </w:lvl>
    <w:lvl w:ilvl="1" w:tplc="04220019" w:tentative="1">
      <w:start w:val="1"/>
      <w:numFmt w:val="lowerLetter"/>
      <w:lvlText w:val="%2."/>
      <w:lvlJc w:val="left"/>
      <w:pPr>
        <w:ind w:left="1710" w:hanging="360"/>
      </w:pPr>
    </w:lvl>
    <w:lvl w:ilvl="2" w:tplc="0422001B" w:tentative="1">
      <w:start w:val="1"/>
      <w:numFmt w:val="lowerRoman"/>
      <w:lvlText w:val="%3."/>
      <w:lvlJc w:val="right"/>
      <w:pPr>
        <w:ind w:left="2430" w:hanging="180"/>
      </w:pPr>
    </w:lvl>
    <w:lvl w:ilvl="3" w:tplc="0422000F" w:tentative="1">
      <w:start w:val="1"/>
      <w:numFmt w:val="decimal"/>
      <w:lvlText w:val="%4."/>
      <w:lvlJc w:val="left"/>
      <w:pPr>
        <w:ind w:left="3150" w:hanging="360"/>
      </w:pPr>
    </w:lvl>
    <w:lvl w:ilvl="4" w:tplc="04220019" w:tentative="1">
      <w:start w:val="1"/>
      <w:numFmt w:val="lowerLetter"/>
      <w:lvlText w:val="%5."/>
      <w:lvlJc w:val="left"/>
      <w:pPr>
        <w:ind w:left="3870" w:hanging="360"/>
      </w:pPr>
    </w:lvl>
    <w:lvl w:ilvl="5" w:tplc="0422001B" w:tentative="1">
      <w:start w:val="1"/>
      <w:numFmt w:val="lowerRoman"/>
      <w:lvlText w:val="%6."/>
      <w:lvlJc w:val="right"/>
      <w:pPr>
        <w:ind w:left="4590" w:hanging="180"/>
      </w:pPr>
    </w:lvl>
    <w:lvl w:ilvl="6" w:tplc="0422000F" w:tentative="1">
      <w:start w:val="1"/>
      <w:numFmt w:val="decimal"/>
      <w:lvlText w:val="%7."/>
      <w:lvlJc w:val="left"/>
      <w:pPr>
        <w:ind w:left="5310" w:hanging="360"/>
      </w:pPr>
    </w:lvl>
    <w:lvl w:ilvl="7" w:tplc="04220019" w:tentative="1">
      <w:start w:val="1"/>
      <w:numFmt w:val="lowerLetter"/>
      <w:lvlText w:val="%8."/>
      <w:lvlJc w:val="left"/>
      <w:pPr>
        <w:ind w:left="6030" w:hanging="360"/>
      </w:pPr>
    </w:lvl>
    <w:lvl w:ilvl="8" w:tplc="0422001B" w:tentative="1">
      <w:start w:val="1"/>
      <w:numFmt w:val="lowerRoman"/>
      <w:lvlText w:val="%9."/>
      <w:lvlJc w:val="right"/>
      <w:pPr>
        <w:ind w:left="6750" w:hanging="180"/>
      </w:pPr>
    </w:lvl>
  </w:abstractNum>
  <w:abstractNum w:abstractNumId="19">
    <w:nsid w:val="75702DE6"/>
    <w:multiLevelType w:val="hybridMultilevel"/>
    <w:tmpl w:val="035AF63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76B42E19"/>
    <w:multiLevelType w:val="multilevel"/>
    <w:tmpl w:val="54522D72"/>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
      <w:lvlJc w:val="left"/>
      <w:pPr>
        <w:tabs>
          <w:tab w:val="num" w:pos="1080"/>
        </w:tabs>
        <w:ind w:left="1080" w:hanging="360"/>
      </w:pPr>
      <w:rPr>
        <w:rFonts w:ascii="Wingdings" w:hAnsi="Wingdings"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nsid w:val="7AB11A5A"/>
    <w:multiLevelType w:val="hybridMultilevel"/>
    <w:tmpl w:val="3EB63FDE"/>
    <w:lvl w:ilvl="0" w:tplc="0422000B">
      <w:start w:val="1"/>
      <w:numFmt w:val="bullet"/>
      <w:lvlText w:val=""/>
      <w:lvlJc w:val="left"/>
      <w:pPr>
        <w:ind w:left="502" w:hanging="360"/>
      </w:pPr>
      <w:rPr>
        <w:rFonts w:ascii="Wingdings" w:hAnsi="Wingdings" w:hint="default"/>
      </w:rPr>
    </w:lvl>
    <w:lvl w:ilvl="1" w:tplc="04220003" w:tentative="1">
      <w:start w:val="1"/>
      <w:numFmt w:val="bullet"/>
      <w:lvlText w:val="o"/>
      <w:lvlJc w:val="left"/>
      <w:pPr>
        <w:ind w:left="1222" w:hanging="360"/>
      </w:pPr>
      <w:rPr>
        <w:rFonts w:ascii="Courier New" w:hAnsi="Courier New" w:cs="Courier New" w:hint="default"/>
      </w:rPr>
    </w:lvl>
    <w:lvl w:ilvl="2" w:tplc="04220005" w:tentative="1">
      <w:start w:val="1"/>
      <w:numFmt w:val="bullet"/>
      <w:lvlText w:val=""/>
      <w:lvlJc w:val="left"/>
      <w:pPr>
        <w:ind w:left="1942" w:hanging="360"/>
      </w:pPr>
      <w:rPr>
        <w:rFonts w:ascii="Wingdings" w:hAnsi="Wingdings" w:hint="default"/>
      </w:rPr>
    </w:lvl>
    <w:lvl w:ilvl="3" w:tplc="04220001" w:tentative="1">
      <w:start w:val="1"/>
      <w:numFmt w:val="bullet"/>
      <w:lvlText w:val=""/>
      <w:lvlJc w:val="left"/>
      <w:pPr>
        <w:ind w:left="2662" w:hanging="360"/>
      </w:pPr>
      <w:rPr>
        <w:rFonts w:ascii="Symbol" w:hAnsi="Symbol" w:hint="default"/>
      </w:rPr>
    </w:lvl>
    <w:lvl w:ilvl="4" w:tplc="04220003" w:tentative="1">
      <w:start w:val="1"/>
      <w:numFmt w:val="bullet"/>
      <w:lvlText w:val="o"/>
      <w:lvlJc w:val="left"/>
      <w:pPr>
        <w:ind w:left="3382" w:hanging="360"/>
      </w:pPr>
      <w:rPr>
        <w:rFonts w:ascii="Courier New" w:hAnsi="Courier New" w:cs="Courier New" w:hint="default"/>
      </w:rPr>
    </w:lvl>
    <w:lvl w:ilvl="5" w:tplc="04220005" w:tentative="1">
      <w:start w:val="1"/>
      <w:numFmt w:val="bullet"/>
      <w:lvlText w:val=""/>
      <w:lvlJc w:val="left"/>
      <w:pPr>
        <w:ind w:left="4102" w:hanging="360"/>
      </w:pPr>
      <w:rPr>
        <w:rFonts w:ascii="Wingdings" w:hAnsi="Wingdings" w:hint="default"/>
      </w:rPr>
    </w:lvl>
    <w:lvl w:ilvl="6" w:tplc="04220001" w:tentative="1">
      <w:start w:val="1"/>
      <w:numFmt w:val="bullet"/>
      <w:lvlText w:val=""/>
      <w:lvlJc w:val="left"/>
      <w:pPr>
        <w:ind w:left="4822" w:hanging="360"/>
      </w:pPr>
      <w:rPr>
        <w:rFonts w:ascii="Symbol" w:hAnsi="Symbol" w:hint="default"/>
      </w:rPr>
    </w:lvl>
    <w:lvl w:ilvl="7" w:tplc="04220003" w:tentative="1">
      <w:start w:val="1"/>
      <w:numFmt w:val="bullet"/>
      <w:lvlText w:val="o"/>
      <w:lvlJc w:val="left"/>
      <w:pPr>
        <w:ind w:left="5542" w:hanging="360"/>
      </w:pPr>
      <w:rPr>
        <w:rFonts w:ascii="Courier New" w:hAnsi="Courier New" w:cs="Courier New" w:hint="default"/>
      </w:rPr>
    </w:lvl>
    <w:lvl w:ilvl="8" w:tplc="04220005" w:tentative="1">
      <w:start w:val="1"/>
      <w:numFmt w:val="bullet"/>
      <w:lvlText w:val=""/>
      <w:lvlJc w:val="left"/>
      <w:pPr>
        <w:ind w:left="6262" w:hanging="360"/>
      </w:pPr>
      <w:rPr>
        <w:rFonts w:ascii="Wingdings" w:hAnsi="Wingdings" w:hint="default"/>
      </w:rPr>
    </w:lvl>
  </w:abstractNum>
  <w:abstractNum w:abstractNumId="22">
    <w:nsid w:val="7B3D37C8"/>
    <w:multiLevelType w:val="hybridMultilevel"/>
    <w:tmpl w:val="4D0E8CE4"/>
    <w:lvl w:ilvl="0" w:tplc="98D2347A">
      <w:start w:val="1"/>
      <w:numFmt w:val="bullet"/>
      <w:lvlText w:val=""/>
      <w:lvlJc w:val="left"/>
      <w:pPr>
        <w:tabs>
          <w:tab w:val="num" w:pos="720"/>
        </w:tabs>
        <w:ind w:left="720" w:hanging="360"/>
      </w:pPr>
      <w:rPr>
        <w:rFonts w:ascii="Wingdings" w:hAnsi="Wingdings" w:hint="default"/>
      </w:rPr>
    </w:lvl>
    <w:lvl w:ilvl="1" w:tplc="981256F0" w:tentative="1">
      <w:start w:val="1"/>
      <w:numFmt w:val="bullet"/>
      <w:lvlText w:val=""/>
      <w:lvlJc w:val="left"/>
      <w:pPr>
        <w:tabs>
          <w:tab w:val="num" w:pos="1440"/>
        </w:tabs>
        <w:ind w:left="1440" w:hanging="360"/>
      </w:pPr>
      <w:rPr>
        <w:rFonts w:ascii="Wingdings" w:hAnsi="Wingdings" w:hint="default"/>
      </w:rPr>
    </w:lvl>
    <w:lvl w:ilvl="2" w:tplc="A368540C" w:tentative="1">
      <w:start w:val="1"/>
      <w:numFmt w:val="bullet"/>
      <w:lvlText w:val=""/>
      <w:lvlJc w:val="left"/>
      <w:pPr>
        <w:tabs>
          <w:tab w:val="num" w:pos="2160"/>
        </w:tabs>
        <w:ind w:left="2160" w:hanging="360"/>
      </w:pPr>
      <w:rPr>
        <w:rFonts w:ascii="Wingdings" w:hAnsi="Wingdings" w:hint="default"/>
      </w:rPr>
    </w:lvl>
    <w:lvl w:ilvl="3" w:tplc="A9F257C8" w:tentative="1">
      <w:start w:val="1"/>
      <w:numFmt w:val="bullet"/>
      <w:lvlText w:val=""/>
      <w:lvlJc w:val="left"/>
      <w:pPr>
        <w:tabs>
          <w:tab w:val="num" w:pos="2880"/>
        </w:tabs>
        <w:ind w:left="2880" w:hanging="360"/>
      </w:pPr>
      <w:rPr>
        <w:rFonts w:ascii="Wingdings" w:hAnsi="Wingdings" w:hint="default"/>
      </w:rPr>
    </w:lvl>
    <w:lvl w:ilvl="4" w:tplc="FD90442A" w:tentative="1">
      <w:start w:val="1"/>
      <w:numFmt w:val="bullet"/>
      <w:lvlText w:val=""/>
      <w:lvlJc w:val="left"/>
      <w:pPr>
        <w:tabs>
          <w:tab w:val="num" w:pos="3600"/>
        </w:tabs>
        <w:ind w:left="3600" w:hanging="360"/>
      </w:pPr>
      <w:rPr>
        <w:rFonts w:ascii="Wingdings" w:hAnsi="Wingdings" w:hint="default"/>
      </w:rPr>
    </w:lvl>
    <w:lvl w:ilvl="5" w:tplc="4AF86966" w:tentative="1">
      <w:start w:val="1"/>
      <w:numFmt w:val="bullet"/>
      <w:lvlText w:val=""/>
      <w:lvlJc w:val="left"/>
      <w:pPr>
        <w:tabs>
          <w:tab w:val="num" w:pos="4320"/>
        </w:tabs>
        <w:ind w:left="4320" w:hanging="360"/>
      </w:pPr>
      <w:rPr>
        <w:rFonts w:ascii="Wingdings" w:hAnsi="Wingdings" w:hint="default"/>
      </w:rPr>
    </w:lvl>
    <w:lvl w:ilvl="6" w:tplc="FAAC549C" w:tentative="1">
      <w:start w:val="1"/>
      <w:numFmt w:val="bullet"/>
      <w:lvlText w:val=""/>
      <w:lvlJc w:val="left"/>
      <w:pPr>
        <w:tabs>
          <w:tab w:val="num" w:pos="5040"/>
        </w:tabs>
        <w:ind w:left="5040" w:hanging="360"/>
      </w:pPr>
      <w:rPr>
        <w:rFonts w:ascii="Wingdings" w:hAnsi="Wingdings" w:hint="default"/>
      </w:rPr>
    </w:lvl>
    <w:lvl w:ilvl="7" w:tplc="74F8D19C" w:tentative="1">
      <w:start w:val="1"/>
      <w:numFmt w:val="bullet"/>
      <w:lvlText w:val=""/>
      <w:lvlJc w:val="left"/>
      <w:pPr>
        <w:tabs>
          <w:tab w:val="num" w:pos="5760"/>
        </w:tabs>
        <w:ind w:left="5760" w:hanging="360"/>
      </w:pPr>
      <w:rPr>
        <w:rFonts w:ascii="Wingdings" w:hAnsi="Wingdings" w:hint="default"/>
      </w:rPr>
    </w:lvl>
    <w:lvl w:ilvl="8" w:tplc="E414642E" w:tentative="1">
      <w:start w:val="1"/>
      <w:numFmt w:val="bullet"/>
      <w:lvlText w:val=""/>
      <w:lvlJc w:val="left"/>
      <w:pPr>
        <w:tabs>
          <w:tab w:val="num" w:pos="6480"/>
        </w:tabs>
        <w:ind w:left="6480" w:hanging="360"/>
      </w:pPr>
      <w:rPr>
        <w:rFonts w:ascii="Wingdings" w:hAnsi="Wingdings" w:hint="default"/>
      </w:rPr>
    </w:lvl>
  </w:abstractNum>
  <w:num w:numId="1">
    <w:abstractNumId w:val="17"/>
  </w:num>
  <w:num w:numId="2">
    <w:abstractNumId w:val="20"/>
  </w:num>
  <w:num w:numId="3">
    <w:abstractNumId w:val="22"/>
  </w:num>
  <w:num w:numId="4">
    <w:abstractNumId w:val="19"/>
  </w:num>
  <w:num w:numId="5">
    <w:abstractNumId w:val="11"/>
  </w:num>
  <w:num w:numId="6">
    <w:abstractNumId w:val="4"/>
  </w:num>
  <w:num w:numId="7">
    <w:abstractNumId w:val="16"/>
  </w:num>
  <w:num w:numId="8">
    <w:abstractNumId w:val="10"/>
  </w:num>
  <w:num w:numId="9">
    <w:abstractNumId w:val="9"/>
  </w:num>
  <w:num w:numId="10">
    <w:abstractNumId w:val="0"/>
  </w:num>
  <w:num w:numId="11">
    <w:abstractNumId w:val="8"/>
  </w:num>
  <w:num w:numId="12">
    <w:abstractNumId w:val="5"/>
  </w:num>
  <w:num w:numId="13">
    <w:abstractNumId w:val="13"/>
  </w:num>
  <w:num w:numId="14">
    <w:abstractNumId w:val="14"/>
  </w:num>
  <w:num w:numId="15">
    <w:abstractNumId w:val="21"/>
  </w:num>
  <w:num w:numId="16">
    <w:abstractNumId w:val="12"/>
  </w:num>
  <w:num w:numId="17">
    <w:abstractNumId w:val="3"/>
  </w:num>
  <w:num w:numId="18">
    <w:abstractNumId w:val="1"/>
  </w:num>
  <w:num w:numId="19">
    <w:abstractNumId w:val="6"/>
  </w:num>
  <w:num w:numId="20">
    <w:abstractNumId w:val="18"/>
  </w:num>
  <w:num w:numId="21">
    <w:abstractNumId w:val="2"/>
  </w:num>
  <w:num w:numId="22">
    <w:abstractNumId w:val="7"/>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20D7"/>
    <w:rsid w:val="00003C03"/>
    <w:rsid w:val="000C78E5"/>
    <w:rsid w:val="000C7AFE"/>
    <w:rsid w:val="00125143"/>
    <w:rsid w:val="00125AC7"/>
    <w:rsid w:val="001374BF"/>
    <w:rsid w:val="00195204"/>
    <w:rsid w:val="001F57D0"/>
    <w:rsid w:val="001F58CA"/>
    <w:rsid w:val="00210ACF"/>
    <w:rsid w:val="002151FB"/>
    <w:rsid w:val="002267B7"/>
    <w:rsid w:val="002A21D6"/>
    <w:rsid w:val="002A43E0"/>
    <w:rsid w:val="002D5478"/>
    <w:rsid w:val="003560CE"/>
    <w:rsid w:val="0037060A"/>
    <w:rsid w:val="003C7B90"/>
    <w:rsid w:val="003D1916"/>
    <w:rsid w:val="003E6024"/>
    <w:rsid w:val="004038E4"/>
    <w:rsid w:val="004271DA"/>
    <w:rsid w:val="004768CE"/>
    <w:rsid w:val="004B5D07"/>
    <w:rsid w:val="004C3F7C"/>
    <w:rsid w:val="004D26EC"/>
    <w:rsid w:val="004D61FC"/>
    <w:rsid w:val="00585D23"/>
    <w:rsid w:val="005D036A"/>
    <w:rsid w:val="005D2B4C"/>
    <w:rsid w:val="005D2E11"/>
    <w:rsid w:val="005E1F00"/>
    <w:rsid w:val="005E7561"/>
    <w:rsid w:val="006479B8"/>
    <w:rsid w:val="0068074E"/>
    <w:rsid w:val="00696978"/>
    <w:rsid w:val="006D0C14"/>
    <w:rsid w:val="007D18B9"/>
    <w:rsid w:val="00824D14"/>
    <w:rsid w:val="008D5D8A"/>
    <w:rsid w:val="0093220B"/>
    <w:rsid w:val="009623EC"/>
    <w:rsid w:val="00AA5445"/>
    <w:rsid w:val="00AB4644"/>
    <w:rsid w:val="00AE4010"/>
    <w:rsid w:val="00B3554E"/>
    <w:rsid w:val="00B5502F"/>
    <w:rsid w:val="00B90BFA"/>
    <w:rsid w:val="00C01B15"/>
    <w:rsid w:val="00C220D7"/>
    <w:rsid w:val="00C967BF"/>
    <w:rsid w:val="00D11947"/>
    <w:rsid w:val="00D17941"/>
    <w:rsid w:val="00D2060A"/>
    <w:rsid w:val="00D8714A"/>
    <w:rsid w:val="00DA127E"/>
    <w:rsid w:val="00DB3987"/>
    <w:rsid w:val="00DD6610"/>
    <w:rsid w:val="00E104D3"/>
    <w:rsid w:val="00F80DD4"/>
    <w:rsid w:val="00FE53FB"/>
    <w:rsid w:val="00FE797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661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560CE"/>
    <w:pPr>
      <w:spacing w:after="0" w:line="240" w:lineRule="auto"/>
      <w:ind w:left="720"/>
      <w:contextualSpacing/>
    </w:pPr>
    <w:rPr>
      <w:rFonts w:ascii="Times New Roman" w:eastAsia="Times New Roman" w:hAnsi="Times New Roman" w:cs="Times New Roman"/>
      <w:sz w:val="24"/>
      <w:szCs w:val="24"/>
      <w:lang w:eastAsia="uk-UA"/>
    </w:rPr>
  </w:style>
  <w:style w:type="character" w:customStyle="1" w:styleId="fontstyle01">
    <w:name w:val="fontstyle01"/>
    <w:basedOn w:val="a0"/>
    <w:rsid w:val="00AB4644"/>
    <w:rPr>
      <w:rFonts w:ascii="Times New Roman" w:hAnsi="Times New Roman" w:cs="Times New Roman" w:hint="default"/>
      <w:b w:val="0"/>
      <w:bCs w:val="0"/>
      <w:i w:val="0"/>
      <w:iCs w:val="0"/>
      <w:color w:val="663300"/>
      <w:sz w:val="20"/>
      <w:szCs w:val="20"/>
    </w:rPr>
  </w:style>
  <w:style w:type="character" w:customStyle="1" w:styleId="fontstyle21">
    <w:name w:val="fontstyle21"/>
    <w:basedOn w:val="a0"/>
    <w:rsid w:val="00AB4644"/>
    <w:rPr>
      <w:rFonts w:ascii="Times New Roman" w:hAnsi="Times New Roman" w:cs="Times New Roman" w:hint="default"/>
      <w:b/>
      <w:bCs/>
      <w:i w:val="0"/>
      <w:iCs w:val="0"/>
      <w:color w:val="663300"/>
      <w:sz w:val="20"/>
      <w:szCs w:val="20"/>
    </w:rPr>
  </w:style>
  <w:style w:type="character" w:customStyle="1" w:styleId="fontstyle31">
    <w:name w:val="fontstyle31"/>
    <w:basedOn w:val="a0"/>
    <w:rsid w:val="00AB4644"/>
    <w:rPr>
      <w:rFonts w:ascii="Times New Roman" w:hAnsi="Times New Roman" w:cs="Times New Roman" w:hint="default"/>
      <w:b w:val="0"/>
      <w:bCs w:val="0"/>
      <w:i/>
      <w:iCs/>
      <w:color w:val="663300"/>
      <w:sz w:val="20"/>
      <w:szCs w:val="20"/>
    </w:rPr>
  </w:style>
  <w:style w:type="paragraph" w:styleId="a4">
    <w:name w:val="Balloon Text"/>
    <w:basedOn w:val="a"/>
    <w:link w:val="a5"/>
    <w:uiPriority w:val="99"/>
    <w:semiHidden/>
    <w:unhideWhenUsed/>
    <w:rsid w:val="0093220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3220B"/>
    <w:rPr>
      <w:rFonts w:ascii="Tahoma" w:hAnsi="Tahoma" w:cs="Tahoma"/>
      <w:sz w:val="16"/>
      <w:szCs w:val="16"/>
    </w:rPr>
  </w:style>
  <w:style w:type="table" w:styleId="a6">
    <w:name w:val="Table Grid"/>
    <w:basedOn w:val="a1"/>
    <w:uiPriority w:val="59"/>
    <w:rsid w:val="009322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68074E"/>
    <w:rPr>
      <w:color w:val="0000FF" w:themeColor="hyperlink"/>
      <w:u w:val="single"/>
    </w:rPr>
  </w:style>
  <w:style w:type="paragraph" w:styleId="a8">
    <w:name w:val="header"/>
    <w:basedOn w:val="a"/>
    <w:link w:val="a9"/>
    <w:uiPriority w:val="99"/>
    <w:unhideWhenUsed/>
    <w:rsid w:val="005D2B4C"/>
    <w:pPr>
      <w:tabs>
        <w:tab w:val="center" w:pos="4819"/>
        <w:tab w:val="right" w:pos="9639"/>
      </w:tabs>
      <w:spacing w:after="0" w:line="240" w:lineRule="auto"/>
    </w:pPr>
  </w:style>
  <w:style w:type="character" w:customStyle="1" w:styleId="a9">
    <w:name w:val="Верхний колонтитул Знак"/>
    <w:basedOn w:val="a0"/>
    <w:link w:val="a8"/>
    <w:uiPriority w:val="99"/>
    <w:rsid w:val="005D2B4C"/>
  </w:style>
  <w:style w:type="paragraph" w:styleId="aa">
    <w:name w:val="footer"/>
    <w:basedOn w:val="a"/>
    <w:link w:val="ab"/>
    <w:uiPriority w:val="99"/>
    <w:unhideWhenUsed/>
    <w:rsid w:val="005D2B4C"/>
    <w:pPr>
      <w:tabs>
        <w:tab w:val="center" w:pos="4819"/>
        <w:tab w:val="right" w:pos="9639"/>
      </w:tabs>
      <w:spacing w:after="0" w:line="240" w:lineRule="auto"/>
    </w:pPr>
  </w:style>
  <w:style w:type="character" w:customStyle="1" w:styleId="ab">
    <w:name w:val="Нижний колонтитул Знак"/>
    <w:basedOn w:val="a0"/>
    <w:link w:val="aa"/>
    <w:uiPriority w:val="99"/>
    <w:rsid w:val="005D2B4C"/>
  </w:style>
  <w:style w:type="table" w:customStyle="1" w:styleId="1">
    <w:name w:val="Сетка таблицы1"/>
    <w:basedOn w:val="a1"/>
    <w:next w:val="a6"/>
    <w:uiPriority w:val="59"/>
    <w:rsid w:val="001374BF"/>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661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560CE"/>
    <w:pPr>
      <w:spacing w:after="0" w:line="240" w:lineRule="auto"/>
      <w:ind w:left="720"/>
      <w:contextualSpacing/>
    </w:pPr>
    <w:rPr>
      <w:rFonts w:ascii="Times New Roman" w:eastAsia="Times New Roman" w:hAnsi="Times New Roman" w:cs="Times New Roman"/>
      <w:sz w:val="24"/>
      <w:szCs w:val="24"/>
      <w:lang w:eastAsia="uk-UA"/>
    </w:rPr>
  </w:style>
  <w:style w:type="character" w:customStyle="1" w:styleId="fontstyle01">
    <w:name w:val="fontstyle01"/>
    <w:basedOn w:val="a0"/>
    <w:rsid w:val="00AB4644"/>
    <w:rPr>
      <w:rFonts w:ascii="Times New Roman" w:hAnsi="Times New Roman" w:cs="Times New Roman" w:hint="default"/>
      <w:b w:val="0"/>
      <w:bCs w:val="0"/>
      <w:i w:val="0"/>
      <w:iCs w:val="0"/>
      <w:color w:val="663300"/>
      <w:sz w:val="20"/>
      <w:szCs w:val="20"/>
    </w:rPr>
  </w:style>
  <w:style w:type="character" w:customStyle="1" w:styleId="fontstyle21">
    <w:name w:val="fontstyle21"/>
    <w:basedOn w:val="a0"/>
    <w:rsid w:val="00AB4644"/>
    <w:rPr>
      <w:rFonts w:ascii="Times New Roman" w:hAnsi="Times New Roman" w:cs="Times New Roman" w:hint="default"/>
      <w:b/>
      <w:bCs/>
      <w:i w:val="0"/>
      <w:iCs w:val="0"/>
      <w:color w:val="663300"/>
      <w:sz w:val="20"/>
      <w:szCs w:val="20"/>
    </w:rPr>
  </w:style>
  <w:style w:type="character" w:customStyle="1" w:styleId="fontstyle31">
    <w:name w:val="fontstyle31"/>
    <w:basedOn w:val="a0"/>
    <w:rsid w:val="00AB4644"/>
    <w:rPr>
      <w:rFonts w:ascii="Times New Roman" w:hAnsi="Times New Roman" w:cs="Times New Roman" w:hint="default"/>
      <w:b w:val="0"/>
      <w:bCs w:val="0"/>
      <w:i/>
      <w:iCs/>
      <w:color w:val="663300"/>
      <w:sz w:val="20"/>
      <w:szCs w:val="20"/>
    </w:rPr>
  </w:style>
  <w:style w:type="paragraph" w:styleId="a4">
    <w:name w:val="Balloon Text"/>
    <w:basedOn w:val="a"/>
    <w:link w:val="a5"/>
    <w:uiPriority w:val="99"/>
    <w:semiHidden/>
    <w:unhideWhenUsed/>
    <w:rsid w:val="0093220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3220B"/>
    <w:rPr>
      <w:rFonts w:ascii="Tahoma" w:hAnsi="Tahoma" w:cs="Tahoma"/>
      <w:sz w:val="16"/>
      <w:szCs w:val="16"/>
    </w:rPr>
  </w:style>
  <w:style w:type="table" w:styleId="a6">
    <w:name w:val="Table Grid"/>
    <w:basedOn w:val="a1"/>
    <w:uiPriority w:val="59"/>
    <w:rsid w:val="009322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68074E"/>
    <w:rPr>
      <w:color w:val="0000FF" w:themeColor="hyperlink"/>
      <w:u w:val="single"/>
    </w:rPr>
  </w:style>
  <w:style w:type="paragraph" w:styleId="a8">
    <w:name w:val="header"/>
    <w:basedOn w:val="a"/>
    <w:link w:val="a9"/>
    <w:uiPriority w:val="99"/>
    <w:unhideWhenUsed/>
    <w:rsid w:val="005D2B4C"/>
    <w:pPr>
      <w:tabs>
        <w:tab w:val="center" w:pos="4819"/>
        <w:tab w:val="right" w:pos="9639"/>
      </w:tabs>
      <w:spacing w:after="0" w:line="240" w:lineRule="auto"/>
    </w:pPr>
  </w:style>
  <w:style w:type="character" w:customStyle="1" w:styleId="a9">
    <w:name w:val="Верхний колонтитул Знак"/>
    <w:basedOn w:val="a0"/>
    <w:link w:val="a8"/>
    <w:uiPriority w:val="99"/>
    <w:rsid w:val="005D2B4C"/>
  </w:style>
  <w:style w:type="paragraph" w:styleId="aa">
    <w:name w:val="footer"/>
    <w:basedOn w:val="a"/>
    <w:link w:val="ab"/>
    <w:uiPriority w:val="99"/>
    <w:unhideWhenUsed/>
    <w:rsid w:val="005D2B4C"/>
    <w:pPr>
      <w:tabs>
        <w:tab w:val="center" w:pos="4819"/>
        <w:tab w:val="right" w:pos="9639"/>
      </w:tabs>
      <w:spacing w:after="0" w:line="240" w:lineRule="auto"/>
    </w:pPr>
  </w:style>
  <w:style w:type="character" w:customStyle="1" w:styleId="ab">
    <w:name w:val="Нижний колонтитул Знак"/>
    <w:basedOn w:val="a0"/>
    <w:link w:val="aa"/>
    <w:uiPriority w:val="99"/>
    <w:rsid w:val="005D2B4C"/>
  </w:style>
  <w:style w:type="table" w:customStyle="1" w:styleId="1">
    <w:name w:val="Сетка таблицы1"/>
    <w:basedOn w:val="a1"/>
    <w:next w:val="a6"/>
    <w:uiPriority w:val="59"/>
    <w:rsid w:val="001374BF"/>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683845">
      <w:bodyDiv w:val="1"/>
      <w:marLeft w:val="0"/>
      <w:marRight w:val="0"/>
      <w:marTop w:val="0"/>
      <w:marBottom w:val="0"/>
      <w:divBdr>
        <w:top w:val="none" w:sz="0" w:space="0" w:color="auto"/>
        <w:left w:val="none" w:sz="0" w:space="0" w:color="auto"/>
        <w:bottom w:val="none" w:sz="0" w:space="0" w:color="auto"/>
        <w:right w:val="none" w:sz="0" w:space="0" w:color="auto"/>
      </w:divBdr>
      <w:divsChild>
        <w:div w:id="1308049973">
          <w:marLeft w:val="0"/>
          <w:marRight w:val="0"/>
          <w:marTop w:val="0"/>
          <w:marBottom w:val="0"/>
          <w:divBdr>
            <w:top w:val="none" w:sz="0" w:space="0" w:color="auto"/>
            <w:left w:val="none" w:sz="0" w:space="0" w:color="auto"/>
            <w:bottom w:val="none" w:sz="0" w:space="0" w:color="auto"/>
            <w:right w:val="none" w:sz="0" w:space="0" w:color="auto"/>
          </w:divBdr>
        </w:div>
      </w:divsChild>
    </w:div>
    <w:div w:id="56167675">
      <w:bodyDiv w:val="1"/>
      <w:marLeft w:val="0"/>
      <w:marRight w:val="0"/>
      <w:marTop w:val="0"/>
      <w:marBottom w:val="0"/>
      <w:divBdr>
        <w:top w:val="none" w:sz="0" w:space="0" w:color="auto"/>
        <w:left w:val="none" w:sz="0" w:space="0" w:color="auto"/>
        <w:bottom w:val="none" w:sz="0" w:space="0" w:color="auto"/>
        <w:right w:val="none" w:sz="0" w:space="0" w:color="auto"/>
      </w:divBdr>
      <w:divsChild>
        <w:div w:id="1781945780">
          <w:marLeft w:val="0"/>
          <w:marRight w:val="0"/>
          <w:marTop w:val="0"/>
          <w:marBottom w:val="0"/>
          <w:divBdr>
            <w:top w:val="none" w:sz="0" w:space="0" w:color="auto"/>
            <w:left w:val="none" w:sz="0" w:space="0" w:color="auto"/>
            <w:bottom w:val="none" w:sz="0" w:space="0" w:color="auto"/>
            <w:right w:val="none" w:sz="0" w:space="0" w:color="auto"/>
          </w:divBdr>
          <w:divsChild>
            <w:div w:id="1397361104">
              <w:marLeft w:val="0"/>
              <w:marRight w:val="0"/>
              <w:marTop w:val="0"/>
              <w:marBottom w:val="0"/>
              <w:divBdr>
                <w:top w:val="none" w:sz="0" w:space="0" w:color="auto"/>
                <w:left w:val="none" w:sz="0" w:space="0" w:color="auto"/>
                <w:bottom w:val="none" w:sz="0" w:space="0" w:color="auto"/>
                <w:right w:val="none" w:sz="0" w:space="0" w:color="auto"/>
              </w:divBdr>
              <w:divsChild>
                <w:div w:id="1950114271">
                  <w:marLeft w:val="0"/>
                  <w:marRight w:val="0"/>
                  <w:marTop w:val="0"/>
                  <w:marBottom w:val="0"/>
                  <w:divBdr>
                    <w:top w:val="none" w:sz="0" w:space="0" w:color="auto"/>
                    <w:left w:val="none" w:sz="0" w:space="0" w:color="auto"/>
                    <w:bottom w:val="none" w:sz="0" w:space="0" w:color="auto"/>
                    <w:right w:val="none" w:sz="0" w:space="0" w:color="auto"/>
                  </w:divBdr>
                  <w:divsChild>
                    <w:div w:id="72509123">
                      <w:marLeft w:val="0"/>
                      <w:marRight w:val="0"/>
                      <w:marTop w:val="0"/>
                      <w:marBottom w:val="0"/>
                      <w:divBdr>
                        <w:top w:val="none" w:sz="0" w:space="0" w:color="auto"/>
                        <w:left w:val="none" w:sz="0" w:space="0" w:color="auto"/>
                        <w:bottom w:val="none" w:sz="0" w:space="0" w:color="auto"/>
                        <w:right w:val="none" w:sz="0" w:space="0" w:color="auto"/>
                      </w:divBdr>
                      <w:divsChild>
                        <w:div w:id="1631671822">
                          <w:marLeft w:val="0"/>
                          <w:marRight w:val="0"/>
                          <w:marTop w:val="0"/>
                          <w:marBottom w:val="0"/>
                          <w:divBdr>
                            <w:top w:val="none" w:sz="0" w:space="0" w:color="auto"/>
                            <w:left w:val="none" w:sz="0" w:space="0" w:color="auto"/>
                            <w:bottom w:val="none" w:sz="0" w:space="0" w:color="auto"/>
                            <w:right w:val="none" w:sz="0" w:space="0" w:color="auto"/>
                          </w:divBdr>
                          <w:divsChild>
                            <w:div w:id="588462660">
                              <w:marLeft w:val="0"/>
                              <w:marRight w:val="0"/>
                              <w:marTop w:val="0"/>
                              <w:marBottom w:val="0"/>
                              <w:divBdr>
                                <w:top w:val="none" w:sz="0" w:space="0" w:color="auto"/>
                                <w:left w:val="none" w:sz="0" w:space="0" w:color="auto"/>
                                <w:bottom w:val="none" w:sz="0" w:space="0" w:color="auto"/>
                                <w:right w:val="none" w:sz="0" w:space="0" w:color="auto"/>
                              </w:divBdr>
                              <w:divsChild>
                                <w:div w:id="1955402858">
                                  <w:marLeft w:val="0"/>
                                  <w:marRight w:val="0"/>
                                  <w:marTop w:val="0"/>
                                  <w:marBottom w:val="0"/>
                                  <w:divBdr>
                                    <w:top w:val="none" w:sz="0" w:space="0" w:color="auto"/>
                                    <w:left w:val="none" w:sz="0" w:space="0" w:color="auto"/>
                                    <w:bottom w:val="none" w:sz="0" w:space="0" w:color="auto"/>
                                    <w:right w:val="none" w:sz="0" w:space="0" w:color="auto"/>
                                  </w:divBdr>
                                  <w:divsChild>
                                    <w:div w:id="316349245">
                                      <w:marLeft w:val="0"/>
                                      <w:marRight w:val="0"/>
                                      <w:marTop w:val="0"/>
                                      <w:marBottom w:val="0"/>
                                      <w:divBdr>
                                        <w:top w:val="none" w:sz="0" w:space="0" w:color="auto"/>
                                        <w:left w:val="none" w:sz="0" w:space="0" w:color="auto"/>
                                        <w:bottom w:val="none" w:sz="0" w:space="0" w:color="auto"/>
                                        <w:right w:val="none" w:sz="0" w:space="0" w:color="auto"/>
                                      </w:divBdr>
                                      <w:divsChild>
                                        <w:div w:id="24079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7543531">
      <w:bodyDiv w:val="1"/>
      <w:marLeft w:val="0"/>
      <w:marRight w:val="0"/>
      <w:marTop w:val="0"/>
      <w:marBottom w:val="0"/>
      <w:divBdr>
        <w:top w:val="none" w:sz="0" w:space="0" w:color="auto"/>
        <w:left w:val="none" w:sz="0" w:space="0" w:color="auto"/>
        <w:bottom w:val="none" w:sz="0" w:space="0" w:color="auto"/>
        <w:right w:val="none" w:sz="0" w:space="0" w:color="auto"/>
      </w:divBdr>
      <w:divsChild>
        <w:div w:id="1512335990">
          <w:marLeft w:val="0"/>
          <w:marRight w:val="0"/>
          <w:marTop w:val="0"/>
          <w:marBottom w:val="0"/>
          <w:divBdr>
            <w:top w:val="none" w:sz="0" w:space="0" w:color="auto"/>
            <w:left w:val="none" w:sz="0" w:space="0" w:color="auto"/>
            <w:bottom w:val="none" w:sz="0" w:space="0" w:color="auto"/>
            <w:right w:val="none" w:sz="0" w:space="0" w:color="auto"/>
          </w:divBdr>
          <w:divsChild>
            <w:div w:id="1924683688">
              <w:marLeft w:val="0"/>
              <w:marRight w:val="0"/>
              <w:marTop w:val="0"/>
              <w:marBottom w:val="0"/>
              <w:divBdr>
                <w:top w:val="none" w:sz="0" w:space="0" w:color="auto"/>
                <w:left w:val="none" w:sz="0" w:space="0" w:color="auto"/>
                <w:bottom w:val="none" w:sz="0" w:space="0" w:color="auto"/>
                <w:right w:val="none" w:sz="0" w:space="0" w:color="auto"/>
              </w:divBdr>
              <w:divsChild>
                <w:div w:id="1182936356">
                  <w:marLeft w:val="150"/>
                  <w:marRight w:val="150"/>
                  <w:marTop w:val="150"/>
                  <w:marBottom w:val="150"/>
                  <w:divBdr>
                    <w:top w:val="single" w:sz="6" w:space="3" w:color="DDDDDD"/>
                    <w:left w:val="single" w:sz="6" w:space="0" w:color="DDDDDD"/>
                    <w:bottom w:val="single" w:sz="6" w:space="0" w:color="DDDDDD"/>
                    <w:right w:val="single" w:sz="6" w:space="0" w:color="DDDDDD"/>
                  </w:divBdr>
                </w:div>
                <w:div w:id="1144618217">
                  <w:marLeft w:val="150"/>
                  <w:marRight w:val="150"/>
                  <w:marTop w:val="150"/>
                  <w:marBottom w:val="150"/>
                  <w:divBdr>
                    <w:top w:val="single" w:sz="6" w:space="3" w:color="DDDDDD"/>
                    <w:left w:val="single" w:sz="6" w:space="0" w:color="DDDDDD"/>
                    <w:bottom w:val="single" w:sz="6" w:space="0" w:color="DDDDDD"/>
                    <w:right w:val="single" w:sz="6" w:space="0" w:color="DDDDDD"/>
                  </w:divBdr>
                </w:div>
                <w:div w:id="414788484">
                  <w:marLeft w:val="150"/>
                  <w:marRight w:val="150"/>
                  <w:marTop w:val="150"/>
                  <w:marBottom w:val="150"/>
                  <w:divBdr>
                    <w:top w:val="single" w:sz="6" w:space="3" w:color="DDDDDD"/>
                    <w:left w:val="single" w:sz="6" w:space="0" w:color="DDDDDD"/>
                    <w:bottom w:val="single" w:sz="6" w:space="0" w:color="DDDDDD"/>
                    <w:right w:val="single" w:sz="6" w:space="0" w:color="DDDDDD"/>
                  </w:divBdr>
                </w:div>
                <w:div w:id="1869564725">
                  <w:marLeft w:val="150"/>
                  <w:marRight w:val="150"/>
                  <w:marTop w:val="150"/>
                  <w:marBottom w:val="150"/>
                  <w:divBdr>
                    <w:top w:val="single" w:sz="6" w:space="3" w:color="DDDDDD"/>
                    <w:left w:val="single" w:sz="6" w:space="0" w:color="DDDDDD"/>
                    <w:bottom w:val="single" w:sz="6" w:space="0" w:color="DDDDDD"/>
                    <w:right w:val="single" w:sz="6" w:space="0" w:color="DDDDDD"/>
                  </w:divBdr>
                </w:div>
                <w:div w:id="1567565387">
                  <w:marLeft w:val="150"/>
                  <w:marRight w:val="150"/>
                  <w:marTop w:val="150"/>
                  <w:marBottom w:val="150"/>
                  <w:divBdr>
                    <w:top w:val="single" w:sz="6" w:space="3" w:color="DDDDDD"/>
                    <w:left w:val="single" w:sz="6" w:space="0" w:color="DDDDDD"/>
                    <w:bottom w:val="single" w:sz="6" w:space="0" w:color="DDDDDD"/>
                    <w:right w:val="single" w:sz="6" w:space="0" w:color="DDDDDD"/>
                  </w:divBdr>
                </w:div>
                <w:div w:id="373891227">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Child>
        </w:div>
      </w:divsChild>
    </w:div>
    <w:div w:id="1652903176">
      <w:bodyDiv w:val="1"/>
      <w:marLeft w:val="0"/>
      <w:marRight w:val="0"/>
      <w:marTop w:val="0"/>
      <w:marBottom w:val="0"/>
      <w:divBdr>
        <w:top w:val="none" w:sz="0" w:space="0" w:color="auto"/>
        <w:left w:val="none" w:sz="0" w:space="0" w:color="auto"/>
        <w:bottom w:val="none" w:sz="0" w:space="0" w:color="auto"/>
        <w:right w:val="none" w:sz="0" w:space="0" w:color="auto"/>
      </w:divBdr>
      <w:divsChild>
        <w:div w:id="828979170">
          <w:marLeft w:val="150"/>
          <w:marRight w:val="150"/>
          <w:marTop w:val="150"/>
          <w:marBottom w:val="150"/>
          <w:divBdr>
            <w:top w:val="single" w:sz="6" w:space="3" w:color="DDDDDD"/>
            <w:left w:val="single" w:sz="6" w:space="0" w:color="DDDDDD"/>
            <w:bottom w:val="single" w:sz="6" w:space="0" w:color="DDDDDD"/>
            <w:right w:val="single" w:sz="6" w:space="0" w:color="DDDDDD"/>
          </w:divBdr>
        </w:div>
        <w:div w:id="2109500270">
          <w:marLeft w:val="150"/>
          <w:marRight w:val="150"/>
          <w:marTop w:val="150"/>
          <w:marBottom w:val="150"/>
          <w:divBdr>
            <w:top w:val="single" w:sz="6" w:space="3" w:color="DDDDDD"/>
            <w:left w:val="single" w:sz="6" w:space="0" w:color="DDDDDD"/>
            <w:bottom w:val="single" w:sz="6" w:space="0" w:color="DDDDDD"/>
            <w:right w:val="single" w:sz="6" w:space="0" w:color="DDDDDD"/>
          </w:divBdr>
        </w:div>
        <w:div w:id="210894887">
          <w:marLeft w:val="150"/>
          <w:marRight w:val="150"/>
          <w:marTop w:val="150"/>
          <w:marBottom w:val="150"/>
          <w:divBdr>
            <w:top w:val="single" w:sz="6" w:space="3" w:color="DDDDDD"/>
            <w:left w:val="single" w:sz="6" w:space="0" w:color="DDDDDD"/>
            <w:bottom w:val="single" w:sz="6" w:space="0" w:color="DDDDDD"/>
            <w:right w:val="single" w:sz="6" w:space="0" w:color="DDDDDD"/>
          </w:divBdr>
        </w:div>
        <w:div w:id="1410342904">
          <w:marLeft w:val="150"/>
          <w:marRight w:val="150"/>
          <w:marTop w:val="150"/>
          <w:marBottom w:val="150"/>
          <w:divBdr>
            <w:top w:val="single" w:sz="6" w:space="3" w:color="DDDDDD"/>
            <w:left w:val="single" w:sz="6" w:space="0" w:color="DDDDDD"/>
            <w:bottom w:val="single" w:sz="6" w:space="0" w:color="DDDDDD"/>
            <w:right w:val="single" w:sz="6" w:space="0" w:color="DDDDDD"/>
          </w:divBdr>
        </w:div>
        <w:div w:id="173375300">
          <w:marLeft w:val="150"/>
          <w:marRight w:val="150"/>
          <w:marTop w:val="150"/>
          <w:marBottom w:val="150"/>
          <w:divBdr>
            <w:top w:val="single" w:sz="6" w:space="3" w:color="DDDDDD"/>
            <w:left w:val="single" w:sz="6" w:space="0" w:color="DDDDDD"/>
            <w:bottom w:val="single" w:sz="6" w:space="0" w:color="DDDDDD"/>
            <w:right w:val="single" w:sz="6" w:space="0" w:color="DDDDDD"/>
          </w:divBdr>
        </w:div>
        <w:div w:id="154958119">
          <w:marLeft w:val="150"/>
          <w:marRight w:val="150"/>
          <w:marTop w:val="150"/>
          <w:marBottom w:val="150"/>
          <w:divBdr>
            <w:top w:val="single" w:sz="6" w:space="3" w:color="DDDDDD"/>
            <w:left w:val="single" w:sz="6" w:space="0" w:color="DDDDDD"/>
            <w:bottom w:val="single" w:sz="6" w:space="0" w:color="DDDDDD"/>
            <w:right w:val="single" w:sz="6" w:space="0" w:color="DDDDDD"/>
          </w:divBdr>
        </w:div>
        <w:div w:id="2062288584">
          <w:marLeft w:val="150"/>
          <w:marRight w:val="150"/>
          <w:marTop w:val="150"/>
          <w:marBottom w:val="150"/>
          <w:divBdr>
            <w:top w:val="single" w:sz="6" w:space="3" w:color="DDDDDD"/>
            <w:left w:val="single" w:sz="6" w:space="0" w:color="DDDDDD"/>
            <w:bottom w:val="single" w:sz="6" w:space="0" w:color="DDDDDD"/>
            <w:right w:val="single" w:sz="6" w:space="0" w:color="DDDDDD"/>
          </w:divBdr>
        </w:div>
        <w:div w:id="1085344620">
          <w:marLeft w:val="150"/>
          <w:marRight w:val="150"/>
          <w:marTop w:val="150"/>
          <w:marBottom w:val="150"/>
          <w:divBdr>
            <w:top w:val="single" w:sz="6" w:space="3" w:color="DDDDDD"/>
            <w:left w:val="single" w:sz="6" w:space="0" w:color="DDDDDD"/>
            <w:bottom w:val="single" w:sz="6" w:space="0" w:color="DDDDDD"/>
            <w:right w:val="single" w:sz="6" w:space="0" w:color="DDDDDD"/>
          </w:divBdr>
        </w:div>
        <w:div w:id="1215890402">
          <w:marLeft w:val="150"/>
          <w:marRight w:val="150"/>
          <w:marTop w:val="150"/>
          <w:marBottom w:val="150"/>
          <w:divBdr>
            <w:top w:val="single" w:sz="6" w:space="3" w:color="DDDDDD"/>
            <w:left w:val="single" w:sz="6" w:space="0" w:color="DDDDDD"/>
            <w:bottom w:val="single" w:sz="6" w:space="0" w:color="DDDDDD"/>
            <w:right w:val="single" w:sz="6" w:space="0" w:color="DDDDDD"/>
          </w:divBdr>
        </w:div>
        <w:div w:id="2084327345">
          <w:marLeft w:val="150"/>
          <w:marRight w:val="150"/>
          <w:marTop w:val="150"/>
          <w:marBottom w:val="150"/>
          <w:divBdr>
            <w:top w:val="single" w:sz="6" w:space="3" w:color="DDDDDD"/>
            <w:left w:val="single" w:sz="6" w:space="0" w:color="DDDDDD"/>
            <w:bottom w:val="single" w:sz="6" w:space="0" w:color="DDDDDD"/>
            <w:right w:val="single" w:sz="6" w:space="0" w:color="DDDDDD"/>
          </w:divBdr>
        </w:div>
        <w:div w:id="1759673971">
          <w:marLeft w:val="150"/>
          <w:marRight w:val="150"/>
          <w:marTop w:val="150"/>
          <w:marBottom w:val="150"/>
          <w:divBdr>
            <w:top w:val="single" w:sz="6" w:space="3" w:color="DDDDDD"/>
            <w:left w:val="single" w:sz="6" w:space="0" w:color="DDDDDD"/>
            <w:bottom w:val="single" w:sz="6" w:space="0" w:color="DDDDDD"/>
            <w:right w:val="single" w:sz="6" w:space="0" w:color="DDDDDD"/>
          </w:divBdr>
        </w:div>
        <w:div w:id="820654039">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http://www.medsestram.ru/wp-content/uploads/image015.jpg" TargetMode="External"/><Relationship Id="rId42" Type="http://schemas.openxmlformats.org/officeDocument/2006/relationships/hyperlink" Target="http://1staidplast.org.ua/wp-content/uploads/2015/03/&#1073;&#1087;&#1085;&#1076;&#1072;&#1078;-2.jpg" TargetMode="External"/><Relationship Id="rId47" Type="http://schemas.microsoft.com/office/2007/relationships/hdphoto" Target="media/hdphoto6.wdp"/><Relationship Id="rId63" Type="http://schemas.microsoft.com/office/2007/relationships/hdphoto" Target="media/hdphoto11.wdp"/><Relationship Id="rId68" Type="http://schemas.openxmlformats.org/officeDocument/2006/relationships/hyperlink" Target="https://www.youtube.com/watch?v=DPdavejldoQ&amp;t=3s" TargetMode="External"/><Relationship Id="rId84" Type="http://schemas.openxmlformats.org/officeDocument/2006/relationships/hyperlink" Target="http://www.nvo-9.km.ua/" TargetMode="External"/><Relationship Id="rId89" Type="http://schemas.openxmlformats.org/officeDocument/2006/relationships/hyperlink" Target="https://www.youtube.com/watch?v=wT4f0KTTWFM"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hyperlink" Target="http://1staidplast.org.ua/wp-content/uploads/2012/06/Foot.bmp" TargetMode="External"/><Relationship Id="rId107" Type="http://schemas.openxmlformats.org/officeDocument/2006/relationships/hyperlink" Target="https://disted.edu.vn.ua/courses/learn/875" TargetMode="External"/><Relationship Id="rId11" Type="http://schemas.openxmlformats.org/officeDocument/2006/relationships/image" Target="media/image5.png"/><Relationship Id="rId24" Type="http://schemas.openxmlformats.org/officeDocument/2006/relationships/image" Target="media/image11.jpeg"/><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hyperlink" Target="http://1staidplast.org.ua/wp-content/uploads/2015/03/&#1073;&#1072;&#1085;&#1076;&#1072;&#1078;_2.jpg" TargetMode="External"/><Relationship Id="rId45" Type="http://schemas.openxmlformats.org/officeDocument/2006/relationships/hyperlink" Target="http://1staidplast.org.ua/wp-content/uploads/2015/03/&#1073;&#1072;&#1085;&#1076;&#1072;&#1078;_3.jpg" TargetMode="External"/><Relationship Id="rId53" Type="http://schemas.openxmlformats.org/officeDocument/2006/relationships/image" Target="media/image25.png"/><Relationship Id="rId58" Type="http://schemas.openxmlformats.org/officeDocument/2006/relationships/image" Target="media/image27.png"/><Relationship Id="rId66" Type="http://schemas.openxmlformats.org/officeDocument/2006/relationships/image" Target="media/image30.jpeg"/><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hyperlink" Target="https://www.youtube.com/watch?v=XXUyErcpp6Y&amp;t=361s" TargetMode="External"/><Relationship Id="rId102" Type="http://schemas.openxmlformats.org/officeDocument/2006/relationships/hyperlink" Target="http://www.redcross.org.ua"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my.mail.ru/video/mail/ole4ka_zel/_myvideo/181.html" TargetMode="External"/><Relationship Id="rId82" Type="http://schemas.openxmlformats.org/officeDocument/2006/relationships/image" Target="media/image44.gif"/><Relationship Id="rId90" Type="http://schemas.openxmlformats.org/officeDocument/2006/relationships/hyperlink" Target="https://www.youtube.com/watch?v=7Ooj6bnimN0" TargetMode="External"/><Relationship Id="rId95" Type="http://schemas.openxmlformats.org/officeDocument/2006/relationships/hyperlink" Target="https://www.youtube.com/watch?v=GYswUz0mmPQ" TargetMode="External"/><Relationship Id="rId19" Type="http://schemas.openxmlformats.org/officeDocument/2006/relationships/hyperlink" Target="http://1staidplast.org.ua/wp-content/uploads/2012/06/%D0%9A%D0%BE%D1%81%D0%B8%D0%BD%D0%BA%D0%B03.jpg" TargetMode="External"/><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hyperlink" Target="http://do.gendocs.ru/pars_docs/tw_refs/311/310411/310411_html_6ac02b02.jpg" TargetMode="External"/><Relationship Id="rId30" Type="http://schemas.openxmlformats.org/officeDocument/2006/relationships/image" Target="media/image14.png"/><Relationship Id="rId35" Type="http://schemas.openxmlformats.org/officeDocument/2006/relationships/hyperlink" Target="http://1staidplast.org.ua/wp-content/uploads/2012/06/%D0%91%D0%B5%D0%B7%D1%8B%D0%BC%D1%8F%D0%BD%D0%BD%D1%8B%D0%B92.jpg" TargetMode="External"/><Relationship Id="rId43" Type="http://schemas.openxmlformats.org/officeDocument/2006/relationships/image" Target="media/image20.png"/><Relationship Id="rId48" Type="http://schemas.openxmlformats.org/officeDocument/2006/relationships/image" Target="media/image22.jpeg"/><Relationship Id="rId56" Type="http://schemas.openxmlformats.org/officeDocument/2006/relationships/image" Target="media/image26.png"/><Relationship Id="rId64" Type="http://schemas.openxmlformats.org/officeDocument/2006/relationships/hyperlink" Target="https://www.youtube.com/watch?v=CphC70-5SCQ" TargetMode="External"/><Relationship Id="rId69" Type="http://schemas.openxmlformats.org/officeDocument/2006/relationships/image" Target="media/image31.png"/><Relationship Id="rId77" Type="http://schemas.openxmlformats.org/officeDocument/2006/relationships/image" Target="media/image39.png"/><Relationship Id="rId100" Type="http://schemas.openxmlformats.org/officeDocument/2006/relationships/hyperlink" Target="http://www.mns.gov.ua" TargetMode="External"/><Relationship Id="rId105" Type="http://schemas.openxmlformats.org/officeDocument/2006/relationships/hyperlink" Target="https://mon.gov.ua/ua/osvita/zagalna-serednya-osvita/navchalni-programi/navchalni-programi-dlya-10-11-klasiv" TargetMode="External"/><Relationship Id="rId8" Type="http://schemas.openxmlformats.org/officeDocument/2006/relationships/image" Target="media/image2.png"/><Relationship Id="rId51" Type="http://schemas.openxmlformats.org/officeDocument/2006/relationships/hyperlink" Target="http://1staidplast.org.ua/wp-content/uploads/2012/08/%D0%91%D0%B5%D0%B7%D1%8B%D0%BC%D1%8F%D0%BD%D0%BD%D1%8B%D0%B91.jpg" TargetMode="External"/><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image" Target="media/image46.jpeg"/><Relationship Id="rId93" Type="http://schemas.openxmlformats.org/officeDocument/2006/relationships/hyperlink" Target="https://www.youtube.com/watch?v=DPdavejldoQ&amp;t=3s" TargetMode="External"/><Relationship Id="rId98" Type="http://schemas.openxmlformats.org/officeDocument/2006/relationships/hyperlink" Target="http://www.mon.gov.ua" TargetMode="External"/><Relationship Id="rId3" Type="http://schemas.microsoft.com/office/2007/relationships/stylesWithEffects" Target="stylesWithEffect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hyperlink" Target="http://1staidplast.org.ua/wp-content/uploads/2012/06/%D0%BA%D0%B8%D1%81%D1%82%D1%8C-%D1%81%D0%BF%D0%B8%D1%80%D0%B0%D0%BB%D1%8C.jpg" TargetMode="External"/><Relationship Id="rId33" Type="http://schemas.openxmlformats.org/officeDocument/2006/relationships/hyperlink" Target="http://1staidplast.org.ua/wp-content/uploads/2012/06/%D0%B7%D0%B0%D0%B2%D0%B0%D0%BD%D1%82%D0%B0%D0%B6%D0%B5%D0%BD%D0%BD%D1%8F-1.jpg" TargetMode="External"/><Relationship Id="rId38" Type="http://schemas.microsoft.com/office/2007/relationships/hdphoto" Target="media/hdphoto4.wdp"/><Relationship Id="rId46" Type="http://schemas.openxmlformats.org/officeDocument/2006/relationships/image" Target="media/image21.png"/><Relationship Id="rId59" Type="http://schemas.microsoft.com/office/2007/relationships/hdphoto" Target="media/hdphoto10.wdp"/><Relationship Id="rId67" Type="http://schemas.openxmlformats.org/officeDocument/2006/relationships/hyperlink" Target="https://www.youtube.com/watch?v=bXMZAfGYcV4&amp;t=2s" TargetMode="External"/><Relationship Id="rId103" Type="http://schemas.openxmlformats.org/officeDocument/2006/relationships/hyperlink" Target="https://docs.google.com/viewer?a=v&amp;pid=sites&amp;srcid=ZGVmYXVsdGRvbWFpbnx6YWhpc3Q1NnxneDo1NDQzZTEwZWRmMDEzOGZi" TargetMode="External"/><Relationship Id="rId108" Type="http://schemas.openxmlformats.org/officeDocument/2006/relationships/footer" Target="footer1.xml"/><Relationship Id="rId20" Type="http://schemas.openxmlformats.org/officeDocument/2006/relationships/image" Target="media/image9.jpeg"/><Relationship Id="rId41" Type="http://schemas.openxmlformats.org/officeDocument/2006/relationships/image" Target="media/image19.jpeg"/><Relationship Id="rId54" Type="http://schemas.microsoft.com/office/2007/relationships/hdphoto" Target="media/hdphoto8.wdp"/><Relationship Id="rId62" Type="http://schemas.openxmlformats.org/officeDocument/2006/relationships/image" Target="media/image28.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5.gif"/><Relationship Id="rId88" Type="http://schemas.openxmlformats.org/officeDocument/2006/relationships/hyperlink" Target="https://www.youtube.com/watch?v=V1GCy2HkeRs" TargetMode="External"/><Relationship Id="rId91" Type="http://schemas.openxmlformats.org/officeDocument/2006/relationships/hyperlink" Target="https://www.youtube.com/watch?v=7GXcwgfOhn8&amp;t=1s" TargetMode="External"/><Relationship Id="rId96" Type="http://schemas.openxmlformats.org/officeDocument/2006/relationships/hyperlink" Target="http://www.xn----7sbabirvo2ammddtcfe8b2a.xn--j1amh/ua/health/physiology/this-is-your-brain-on-war.html"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encrypted-tbn0.google.com/images?q=tbn:ANd9GcQEs_QVgese8E1LqI3k9nH9g1txIf3dTH32CAhO2f96EfQKIsOV" TargetMode="External"/><Relationship Id="rId23" Type="http://schemas.openxmlformats.org/officeDocument/2006/relationships/hyperlink" Target="http://1staidplast.org.ua/wp-content/uploads/2012/06/361.jpg" TargetMode="External"/><Relationship Id="rId28" Type="http://schemas.openxmlformats.org/officeDocument/2006/relationships/image" Target="media/image13.jpeg"/><Relationship Id="rId36" Type="http://schemas.openxmlformats.org/officeDocument/2006/relationships/image" Target="media/image17.jpeg"/><Relationship Id="rId49" Type="http://schemas.openxmlformats.org/officeDocument/2006/relationships/image" Target="media/image23.png"/><Relationship Id="rId57" Type="http://schemas.microsoft.com/office/2007/relationships/hdphoto" Target="media/hdphoto9.wdp"/><Relationship Id="rId106" Type="http://schemas.openxmlformats.org/officeDocument/2006/relationships/hyperlink" Target="https://sites.google.com/a/kirovogradschool16.klasna.com/zahist-vitcizni-internet/8-osnovi-medicnih-znan-i-dopomogi-11-klas" TargetMode="External"/><Relationship Id="rId10" Type="http://schemas.openxmlformats.org/officeDocument/2006/relationships/image" Target="media/image4.png"/><Relationship Id="rId31" Type="http://schemas.openxmlformats.org/officeDocument/2006/relationships/hyperlink" Target="http://1staidplast.org.ua/wp-content/uploads/2012/06/%D0%91%D0%B5%D0%B7%D1%8B%D0%BC%D1%8F%D0%BD%D0%BD%D1%8B%D0%B94-1.bmp" TargetMode="External"/><Relationship Id="rId44" Type="http://schemas.microsoft.com/office/2007/relationships/hdphoto" Target="media/hdphoto5.wdp"/><Relationship Id="rId52" Type="http://schemas.openxmlformats.org/officeDocument/2006/relationships/image" Target="media/image24.jpeg"/><Relationship Id="rId60" Type="http://schemas.openxmlformats.org/officeDocument/2006/relationships/hyperlink" Target="http://1staidplast.org.ua/first-aid/%D0%BE%D1%81%D0%BD%D0%BE%D0%B2%D0%B8-%D0%BF%D0%B5%D1%80%D1%88%D0%BE%D1%97-%D0%BC%D0%B5%D0%B4%D0%B8%D1%87%D0%BD%D0%BE%D1%97-%D0%B4%D0%BE%D0%BF%D0%BE%D0%BC%D0%BE%D0%B3%D0%B8/%D1%81%D1%82%D1%96%D0%B9%D0%BA%D0%B0-%D0%BF%D0%BE%D0%B7%D0%B8%D1%86%D1%96%D1%8F-%D0%BD%D0%B0-%D0%B1%D0%BE%D1%86%D1%96" TargetMode="External"/><Relationship Id="rId65" Type="http://schemas.openxmlformats.org/officeDocument/2006/relationships/image" Target="media/image29.jpe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7.png"/><Relationship Id="rId94" Type="http://schemas.openxmlformats.org/officeDocument/2006/relationships/hyperlink" Target="https://www.youtube.com/watch?v=CphC70-5SCQ&amp;t=1s" TargetMode="External"/><Relationship Id="rId99" Type="http://schemas.openxmlformats.org/officeDocument/2006/relationships/hyperlink" Target="http://iitzo.gov.ua" TargetMode="External"/><Relationship Id="rId101" Type="http://schemas.openxmlformats.org/officeDocument/2006/relationships/hyperlink" Target="http://tsou.org.ua"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8.png"/><Relationship Id="rId39" Type="http://schemas.openxmlformats.org/officeDocument/2006/relationships/hyperlink" Target="http://1staidplast.org.ua/tccc-%D1%82%D0%B0%D0%BA%D1%82%D0%B8%D1%87%D0%BD%D0%B0-%D0%BC%D0%B5%D0%B4%D0%B8%D1%86%D0%B8%D0%BD%D0%B0/bandages/" TargetMode="External"/><Relationship Id="rId109" Type="http://schemas.openxmlformats.org/officeDocument/2006/relationships/fontTable" Target="fontTable.xml"/><Relationship Id="rId34" Type="http://schemas.openxmlformats.org/officeDocument/2006/relationships/image" Target="media/image16.jpeg"/><Relationship Id="rId50" Type="http://schemas.microsoft.com/office/2007/relationships/hdphoto" Target="media/hdphoto7.wdp"/><Relationship Id="rId55" Type="http://schemas.openxmlformats.org/officeDocument/2006/relationships/hyperlink" Target="http://1staidplast.org.ua/wp-content/uploads/2012/08/%D0%91%D0%B5%D0%B7%D1%8B%D0%BC%D1%8F%D0%BD%D0%BD%D1%8B%D0%B9.jpg" TargetMode="External"/><Relationship Id="rId76" Type="http://schemas.openxmlformats.org/officeDocument/2006/relationships/image" Target="media/image38.png"/><Relationship Id="rId97" Type="http://schemas.openxmlformats.org/officeDocument/2006/relationships/image" Target="media/image48.png"/><Relationship Id="rId104" Type="http://schemas.openxmlformats.org/officeDocument/2006/relationships/hyperlink" Target="https://sites.google.com/site/zahist56/medicna-pidgotovka" TargetMode="Externa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s://www.youtube.com/watch?v=bXMZAfGYcV4&amp;t=2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356</TotalTime>
  <Pages>52</Pages>
  <Words>58206</Words>
  <Characters>33178</Characters>
  <Application>Microsoft Office Word</Application>
  <DocSecurity>0</DocSecurity>
  <Lines>276</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34</cp:revision>
  <dcterms:created xsi:type="dcterms:W3CDTF">2017-12-25T19:14:00Z</dcterms:created>
  <dcterms:modified xsi:type="dcterms:W3CDTF">2018-01-02T14:47:00Z</dcterms:modified>
</cp:coreProperties>
</file>