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6F" w:rsidRDefault="00326BD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             Двокрапка та тире у складному безсполучниковому реченні.</w:t>
      </w:r>
    </w:p>
    <w:p w:rsidR="00326BDD" w:rsidRDefault="00326BD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 </w:t>
      </w:r>
      <w:r w:rsidR="002C2D0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353AE">
        <w:rPr>
          <w:rFonts w:ascii="Times New Roman" w:hAnsi="Times New Roman" w:cs="Times New Roman"/>
          <w:sz w:val="28"/>
          <w:szCs w:val="28"/>
          <w:lang w:val="uk-UA"/>
        </w:rPr>
        <w:t>удосконалювати вміння учнів пр</w:t>
      </w:r>
      <w:r w:rsidR="002C2D09">
        <w:rPr>
          <w:rFonts w:ascii="Times New Roman" w:hAnsi="Times New Roman" w:cs="Times New Roman"/>
          <w:sz w:val="28"/>
          <w:szCs w:val="28"/>
          <w:lang w:val="uk-UA"/>
        </w:rPr>
        <w:t xml:space="preserve">авильно ставити розділові знаки  </w:t>
      </w:r>
      <w:r w:rsidR="006353AE">
        <w:rPr>
          <w:rFonts w:ascii="Times New Roman" w:hAnsi="Times New Roman" w:cs="Times New Roman"/>
          <w:sz w:val="28"/>
          <w:szCs w:val="28"/>
          <w:lang w:val="uk-UA"/>
        </w:rPr>
        <w:t xml:space="preserve">між частинами безсполучникового складного речення; повторити постановку двокрапки й тире в простих реченнях і реченнях з прямою мовою; </w:t>
      </w:r>
      <w:r w:rsidR="002C2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53AE">
        <w:rPr>
          <w:rFonts w:ascii="Times New Roman" w:hAnsi="Times New Roman" w:cs="Times New Roman"/>
          <w:sz w:val="28"/>
          <w:szCs w:val="28"/>
          <w:lang w:val="uk-UA"/>
        </w:rPr>
        <w:t xml:space="preserve">розширити фразеологічний запас учнів новими народними </w:t>
      </w:r>
      <w:proofErr w:type="spellStart"/>
      <w:r w:rsidR="006353AE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="006353AE" w:rsidRPr="006353AE">
        <w:rPr>
          <w:rFonts w:ascii="Times New Roman" w:hAnsi="Times New Roman" w:cs="Times New Roman"/>
          <w:sz w:val="28"/>
          <w:szCs w:val="28"/>
        </w:rPr>
        <w:t>’</w:t>
      </w:r>
      <w:r w:rsidR="006353AE">
        <w:rPr>
          <w:rFonts w:ascii="Times New Roman" w:hAnsi="Times New Roman" w:cs="Times New Roman"/>
          <w:sz w:val="28"/>
          <w:szCs w:val="28"/>
          <w:lang w:val="uk-UA"/>
        </w:rPr>
        <w:t xml:space="preserve">ями і приказками;  збагачувати словниковий запас школярів, розвивати культуру мовлення; </w:t>
      </w:r>
      <w:r w:rsidR="002C2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53AE">
        <w:rPr>
          <w:rFonts w:ascii="Times New Roman" w:hAnsi="Times New Roman" w:cs="Times New Roman"/>
          <w:sz w:val="28"/>
          <w:szCs w:val="28"/>
          <w:lang w:val="uk-UA"/>
        </w:rPr>
        <w:t>виховувати повагу до визначних особистостей української науки, культури</w:t>
      </w:r>
      <w:r w:rsidR="002C2D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2D09" w:rsidRDefault="002C2D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  підручник, таблиця.</w:t>
      </w:r>
    </w:p>
    <w:p w:rsidR="002C2D09" w:rsidRDefault="002C2D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Хід уроку </w:t>
      </w:r>
    </w:p>
    <w:p w:rsidR="002C2D09" w:rsidRDefault="002C2D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. Актуалізація опорних знань учнів</w:t>
      </w:r>
    </w:p>
    <w:p w:rsidR="009866F9" w:rsidRDefault="002C2D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Проблемне запитання. – Який розділовий знак до</w:t>
      </w:r>
      <w:r w:rsidR="003670B7">
        <w:rPr>
          <w:rFonts w:ascii="Times New Roman" w:hAnsi="Times New Roman" w:cs="Times New Roman"/>
          <w:sz w:val="28"/>
          <w:szCs w:val="28"/>
          <w:lang w:val="uk-UA"/>
        </w:rPr>
        <w:t>цільний між частинами БСР Закину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різко голову( : , –) </w:t>
      </w:r>
      <w:r w:rsidR="009866F9">
        <w:rPr>
          <w:rFonts w:ascii="Times New Roman" w:hAnsi="Times New Roman" w:cs="Times New Roman"/>
          <w:sz w:val="28"/>
          <w:szCs w:val="28"/>
          <w:lang w:val="uk-UA"/>
        </w:rPr>
        <w:t>вгорі лежало зелене шатро…?</w:t>
      </w:r>
    </w:p>
    <w:p w:rsidR="00E33D4D" w:rsidRDefault="009866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 Перевірка домашнього завдання.</w:t>
      </w:r>
    </w:p>
    <w:p w:rsidR="009866F9" w:rsidRPr="003445B1" w:rsidRDefault="00986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uk-UA"/>
        </w:rPr>
        <w:t>. Оголошення теми й мети уроку</w:t>
      </w:r>
      <w:r w:rsidR="003670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66F9" w:rsidRDefault="009866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445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Мотивац</w:t>
      </w:r>
      <w:r>
        <w:rPr>
          <w:rFonts w:ascii="Times New Roman" w:hAnsi="Times New Roman" w:cs="Times New Roman"/>
          <w:sz w:val="28"/>
          <w:szCs w:val="28"/>
          <w:lang w:val="uk-UA"/>
        </w:rPr>
        <w:t>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діяльності школярів</w:t>
      </w:r>
      <w:r w:rsidR="003670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316" w:rsidRPr="00BC6316" w:rsidRDefault="00BC63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>. Сприйняття й засвоєння учнями навчального матеріалу</w:t>
      </w:r>
      <w:r w:rsidR="003670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66F9" w:rsidRPr="003670B7" w:rsidRDefault="005E3A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Аналіз смислових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5E3A6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між простими реченнями складнопідрядного </w:t>
      </w:r>
      <w:r w:rsidRPr="003670B7">
        <w:rPr>
          <w:rFonts w:ascii="Times New Roman" w:hAnsi="Times New Roman" w:cs="Times New Roman"/>
          <w:sz w:val="28"/>
          <w:szCs w:val="28"/>
          <w:lang w:val="uk-UA"/>
        </w:rPr>
        <w:t xml:space="preserve">(вправа </w:t>
      </w:r>
      <w:r w:rsidR="003670B7" w:rsidRPr="003670B7">
        <w:rPr>
          <w:rFonts w:ascii="Times New Roman" w:hAnsi="Times New Roman" w:cs="Times New Roman"/>
          <w:sz w:val="28"/>
          <w:szCs w:val="28"/>
          <w:lang w:val="uk-UA"/>
        </w:rPr>
        <w:t>164</w:t>
      </w:r>
      <w:r w:rsidRPr="003670B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E3A68" w:rsidRDefault="005E3A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Прочитайте речення. Поставте питання від одного простого речення до іншого</w:t>
      </w:r>
      <w:r w:rsidR="003670B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рівноправні частини речення? Які види складних речень вони вам нагадують?</w:t>
      </w:r>
    </w:p>
    <w:p w:rsidR="00A15EF3" w:rsidRDefault="00A15E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Сформулюйте правила постановки двокрапки у безсполучниковому реченні.</w:t>
      </w:r>
    </w:p>
    <w:p w:rsidR="00A15EF3" w:rsidRPr="00E33D4D" w:rsidRDefault="00A15EF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Зіставте свої висновки з матеріалом, вміщеним на </w:t>
      </w:r>
      <w:r w:rsidRPr="00E33D4D">
        <w:rPr>
          <w:rFonts w:ascii="Times New Roman" w:hAnsi="Times New Roman" w:cs="Times New Roman"/>
          <w:sz w:val="28"/>
          <w:szCs w:val="28"/>
          <w:u w:val="single"/>
          <w:lang w:val="uk-UA"/>
        </w:rPr>
        <w:t>с….</w:t>
      </w:r>
    </w:p>
    <w:p w:rsidR="00A15EF3" w:rsidRDefault="00A15E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Замініть складнопідрядні речення вправи… безсполучниковими (усно).</w:t>
      </w:r>
    </w:p>
    <w:p w:rsidR="00E33D4D" w:rsidRDefault="00A15E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33D4D">
        <w:rPr>
          <w:rFonts w:ascii="Times New Roman" w:hAnsi="Times New Roman" w:cs="Times New Roman"/>
          <w:sz w:val="28"/>
          <w:szCs w:val="28"/>
          <w:lang w:val="uk-UA"/>
        </w:rPr>
        <w:t xml:space="preserve"> Робота з підручником.</w:t>
      </w:r>
    </w:p>
    <w:p w:rsidR="00A15EF3" w:rsidRPr="003670B7" w:rsidRDefault="00E33D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15EF3">
        <w:rPr>
          <w:rFonts w:ascii="Times New Roman" w:hAnsi="Times New Roman" w:cs="Times New Roman"/>
          <w:sz w:val="28"/>
          <w:szCs w:val="28"/>
          <w:lang w:val="uk-UA"/>
        </w:rPr>
        <w:t xml:space="preserve">Уважно прочитайте матеріал підручника про тире в безсполучниковому реченні </w:t>
      </w:r>
      <w:r w:rsidR="003670B7" w:rsidRPr="003670B7">
        <w:rPr>
          <w:rFonts w:ascii="Times New Roman" w:hAnsi="Times New Roman" w:cs="Times New Roman"/>
          <w:sz w:val="28"/>
          <w:szCs w:val="28"/>
          <w:lang w:val="uk-UA"/>
        </w:rPr>
        <w:t>(с147</w:t>
      </w:r>
      <w:r w:rsidR="00A15EF3" w:rsidRPr="003670B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670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3D4D" w:rsidRDefault="00BC63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Підберіть власні приклади до кожного правила.</w:t>
      </w:r>
    </w:p>
    <w:p w:rsidR="00BC6316" w:rsidRDefault="00BC63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Які види сполучникових речень вам нагадують ці речення?</w:t>
      </w:r>
    </w:p>
    <w:p w:rsidR="00BC6316" w:rsidRDefault="00BC63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Тренувальні вправи</w:t>
      </w:r>
    </w:p>
    <w:p w:rsidR="00BC6316" w:rsidRDefault="00BC63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Творчий диктант (письмово).</w:t>
      </w:r>
    </w:p>
    <w:p w:rsidR="00BC6316" w:rsidRDefault="00BC63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Доповніть уривки речень так, щоб утворились безсполучникові речення</w:t>
      </w:r>
      <w:r w:rsidR="000E3B4A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типи смислового </w:t>
      </w:r>
      <w:proofErr w:type="spellStart"/>
      <w:r w:rsidR="000E3B4A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="000E3B4A" w:rsidRPr="000E3B4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0E3B4A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="000E3B4A">
        <w:rPr>
          <w:rFonts w:ascii="Times New Roman" w:hAnsi="Times New Roman" w:cs="Times New Roman"/>
          <w:sz w:val="28"/>
          <w:szCs w:val="28"/>
          <w:lang w:val="uk-UA"/>
        </w:rPr>
        <w:t xml:space="preserve"> між частинами, поданими у дужках.</w:t>
      </w:r>
    </w:p>
    <w:p w:rsidR="000E3B4A" w:rsidRDefault="000E3B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1). Любіть книгу  (пояснення).                                                                                                                                  2.  Материнська любов ніколи не вмирає (доповнення).                                                                               3.  Я пишаюся своїм походженням (причина).</w:t>
      </w:r>
    </w:p>
    <w:p w:rsidR="000E3B4A" w:rsidRDefault="000E3B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Лінгвістична гра «Знайди зайве речення». </w:t>
      </w:r>
    </w:p>
    <w:p w:rsidR="000E3B4A" w:rsidRDefault="000E3B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не безсполучникові речення</w:t>
      </w:r>
      <w:r w:rsidR="002A3393">
        <w:rPr>
          <w:rFonts w:ascii="Times New Roman" w:hAnsi="Times New Roman" w:cs="Times New Roman"/>
          <w:sz w:val="28"/>
          <w:szCs w:val="28"/>
          <w:lang w:val="uk-UA"/>
        </w:rPr>
        <w:t>. Окремі розділові знаки пропущені.</w:t>
      </w:r>
    </w:p>
    <w:p w:rsidR="003445B1" w:rsidRDefault="002A3393" w:rsidP="005774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1).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2A339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і приказки – стислі крилаті вислови в них сконцентровано житейську мудрість і філософію народу.</w:t>
      </w:r>
      <w:r w:rsidR="00367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5B1">
        <w:rPr>
          <w:rFonts w:ascii="Times New Roman" w:hAnsi="Times New Roman" w:cs="Times New Roman"/>
          <w:sz w:val="28"/>
          <w:szCs w:val="28"/>
          <w:lang w:val="uk-UA"/>
        </w:rPr>
        <w:t>2. Своїм мовним багатством і змістовим розмаїттям українські прислів</w:t>
      </w:r>
      <w:r w:rsidR="003445B1" w:rsidRPr="003445B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445B1">
        <w:rPr>
          <w:rFonts w:ascii="Times New Roman" w:hAnsi="Times New Roman" w:cs="Times New Roman"/>
          <w:sz w:val="28"/>
          <w:szCs w:val="28"/>
          <w:lang w:val="uk-UA"/>
        </w:rPr>
        <w:t>я і приказки охоплюють усі сторони життя людини її погляди на світ,  суспільні явища, громадські та родинні взаємини, побут тощо.</w:t>
      </w:r>
      <w:r w:rsidR="00367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5B1">
        <w:rPr>
          <w:rFonts w:ascii="Times New Roman" w:hAnsi="Times New Roman" w:cs="Times New Roman"/>
          <w:sz w:val="28"/>
          <w:szCs w:val="28"/>
          <w:lang w:val="uk-UA"/>
        </w:rPr>
        <w:t xml:space="preserve"> 3. Люди кажуть Посієш вчасно – збереш рясно. </w:t>
      </w:r>
      <w:r w:rsidR="00367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5B1">
        <w:rPr>
          <w:rFonts w:ascii="Times New Roman" w:hAnsi="Times New Roman" w:cs="Times New Roman"/>
          <w:sz w:val="28"/>
          <w:szCs w:val="28"/>
          <w:lang w:val="uk-UA"/>
        </w:rPr>
        <w:t>4. І жодного слова звідси не викинеш тут сконцентровано багатовіко</w:t>
      </w:r>
      <w:r w:rsidR="005774B0">
        <w:rPr>
          <w:rFonts w:ascii="Times New Roman" w:hAnsi="Times New Roman" w:cs="Times New Roman"/>
          <w:sz w:val="28"/>
          <w:szCs w:val="28"/>
          <w:lang w:val="uk-UA"/>
        </w:rPr>
        <w:t>вий господарський досвід народу.                                                                                                         (Друге і третє речення – «зайві». Друге – просте, з узагальнюючим словом при однорідних членах; третє – речення з прямою мовою.)</w:t>
      </w:r>
      <w:r w:rsidR="00344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74B0" w:rsidRDefault="005774B0" w:rsidP="005774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Гра – аукціон.</w:t>
      </w:r>
    </w:p>
    <w:p w:rsidR="005774B0" w:rsidRDefault="005774B0" w:rsidP="005774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Хто згадає більше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5774B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їв та приказок з тире?                                                Наприклад: </w:t>
      </w:r>
      <w:r w:rsidR="00367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Вовка боятися – в ліс не ходити. Поспішити – людей насмішити. Сказано – зроблено. </w:t>
      </w:r>
    </w:p>
    <w:p w:rsidR="00FF28D6" w:rsidRDefault="005774B0" w:rsidP="005774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Чому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FF28D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FF28D6">
        <w:rPr>
          <w:rFonts w:ascii="Times New Roman" w:hAnsi="Times New Roman" w:cs="Times New Roman"/>
          <w:sz w:val="28"/>
          <w:szCs w:val="28"/>
          <w:lang w:val="uk-UA"/>
        </w:rPr>
        <w:t>приказках найчастіше вживаються складні безсполучникові речення з тире?</w:t>
      </w:r>
    </w:p>
    <w:p w:rsidR="002B291B" w:rsidRDefault="00FF28D6" w:rsidP="002B291B">
      <w:pPr>
        <w:tabs>
          <w:tab w:val="left" w:pos="488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Конструювання ре</w:t>
      </w:r>
      <w:r w:rsidR="002B291B">
        <w:rPr>
          <w:rFonts w:ascii="Times New Roman" w:hAnsi="Times New Roman" w:cs="Times New Roman"/>
          <w:sz w:val="28"/>
          <w:szCs w:val="28"/>
          <w:lang w:val="uk-UA"/>
        </w:rPr>
        <w:t>чень за схемами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291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B291B" w:rsidRDefault="002B291B" w:rsidP="002B29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[    ] :  [ причина].                                      [ умова ] –– [ наслідок ].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8602D" w:rsidRDefault="002B291B" w:rsidP="002B29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[    ] :  [</w:t>
      </w:r>
      <w:r w:rsidR="00A9238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] – протиставлення. </w:t>
      </w:r>
      <w:r w:rsidR="00A9238A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[ час ] –– [       ].</w:t>
      </w:r>
    </w:p>
    <w:p w:rsidR="00A9238A" w:rsidRDefault="003670B7" w:rsidP="002B29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[    ] :  [ пояснення ].</w:t>
      </w:r>
      <w:r w:rsidR="00A923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9238A" w:rsidRPr="00A92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38A">
        <w:rPr>
          <w:rFonts w:ascii="Times New Roman" w:hAnsi="Times New Roman" w:cs="Times New Roman"/>
          <w:sz w:val="28"/>
          <w:szCs w:val="28"/>
          <w:lang w:val="uk-UA"/>
        </w:rPr>
        <w:t>[    ] ;  [     ]</w:t>
      </w:r>
      <w:r w:rsidR="00A9238A" w:rsidRPr="00A92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38A">
        <w:rPr>
          <w:rFonts w:ascii="Times New Roman" w:hAnsi="Times New Roman" w:cs="Times New Roman"/>
          <w:sz w:val="28"/>
          <w:szCs w:val="28"/>
          <w:lang w:val="uk-UA"/>
        </w:rPr>
        <w:t>;  [     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602D" w:rsidRDefault="0068602D" w:rsidP="005774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Узагальнення вивченого на уроці. </w:t>
      </w:r>
    </w:p>
    <w:p w:rsidR="0068602D" w:rsidRDefault="0068602D" w:rsidP="005774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Коли ставиться двокрапка в безсполучниковому складному реченні?</w:t>
      </w:r>
    </w:p>
    <w:p w:rsidR="0068602D" w:rsidRDefault="0068602D" w:rsidP="005774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Перерахуйте випадки вживання тире в безсполучниковому складному реченні.</w:t>
      </w:r>
    </w:p>
    <w:p w:rsidR="0068602D" w:rsidRDefault="0068602D" w:rsidP="005774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>. Домашнє завдання.</w:t>
      </w:r>
    </w:p>
    <w:p w:rsidR="0068602D" w:rsidRDefault="003670B7" w:rsidP="005774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Вивчити § 26 – 27.</w:t>
      </w:r>
    </w:p>
    <w:p w:rsidR="005774B0" w:rsidRPr="005774B0" w:rsidRDefault="0068602D" w:rsidP="005774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До кожного правила таблиці «Розділові знаки</w:t>
      </w:r>
      <w:r w:rsidR="00922BC5">
        <w:rPr>
          <w:rFonts w:ascii="Times New Roman" w:hAnsi="Times New Roman" w:cs="Times New Roman"/>
          <w:sz w:val="28"/>
          <w:szCs w:val="28"/>
          <w:lang w:val="uk-UA"/>
        </w:rPr>
        <w:t xml:space="preserve"> у безсполучниковому складному реченні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22BC5">
        <w:rPr>
          <w:rFonts w:ascii="Times New Roman" w:hAnsi="Times New Roman" w:cs="Times New Roman"/>
          <w:sz w:val="28"/>
          <w:szCs w:val="28"/>
          <w:lang w:val="uk-UA"/>
        </w:rPr>
        <w:t xml:space="preserve"> доберіть власні приклади.</w:t>
      </w:r>
      <w:r w:rsidR="005774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BC6316" w:rsidRPr="00BC6316" w:rsidRDefault="00BC63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2D09" w:rsidRPr="00326BDD" w:rsidRDefault="002C2D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sectPr w:rsidR="002C2D09" w:rsidRPr="00326BDD" w:rsidSect="0071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26BDD"/>
    <w:rsid w:val="000E3B4A"/>
    <w:rsid w:val="002A3393"/>
    <w:rsid w:val="002B291B"/>
    <w:rsid w:val="002C2D09"/>
    <w:rsid w:val="00326BDD"/>
    <w:rsid w:val="003445B1"/>
    <w:rsid w:val="003670B7"/>
    <w:rsid w:val="005774B0"/>
    <w:rsid w:val="005E3A68"/>
    <w:rsid w:val="006353AE"/>
    <w:rsid w:val="0068602D"/>
    <w:rsid w:val="00713E6F"/>
    <w:rsid w:val="00922BC5"/>
    <w:rsid w:val="009866F9"/>
    <w:rsid w:val="00A15EF3"/>
    <w:rsid w:val="00A9238A"/>
    <w:rsid w:val="00B15BCE"/>
    <w:rsid w:val="00BC6316"/>
    <w:rsid w:val="00DC1A9E"/>
    <w:rsid w:val="00E33D4D"/>
    <w:rsid w:val="00F117FD"/>
    <w:rsid w:val="00FF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2018-02-26T18:10:00Z</dcterms:created>
  <dcterms:modified xsi:type="dcterms:W3CDTF">2018-02-28T03:16:00Z</dcterms:modified>
</cp:coreProperties>
</file>