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DE" w:rsidRDefault="005D71DE" w:rsidP="005D71DE">
      <w:pPr>
        <w:spacing w:after="0"/>
        <w:ind w:left="567" w:hanging="567"/>
        <w:rPr>
          <w:rFonts w:ascii="Times New Roman" w:hAnsi="Times New Roman" w:cs="Times New Roman"/>
          <w:lang w:val="uk-UA"/>
        </w:rPr>
      </w:pPr>
      <w:r w:rsidRPr="004932EC">
        <w:rPr>
          <w:rFonts w:ascii="Times New Roman" w:hAnsi="Times New Roman" w:cs="Times New Roman"/>
          <w:b/>
          <w:lang w:val="uk-UA"/>
        </w:rPr>
        <w:t>Тема. Повторення, узагальнення та систематизація   навчального матеріалу, розв'язування задач, резервний час</w:t>
      </w:r>
      <w:r w:rsidRPr="004932EC">
        <w:rPr>
          <w:rFonts w:ascii="Times New Roman" w:hAnsi="Times New Roman" w:cs="Times New Roman"/>
          <w:lang w:val="uk-UA"/>
        </w:rPr>
        <w:t xml:space="preserve"> (Функції, многочлени)</w:t>
      </w:r>
    </w:p>
    <w:p w:rsidR="00446EB4" w:rsidRPr="00F174D0" w:rsidRDefault="00446EB4" w:rsidP="005D71DE">
      <w:pPr>
        <w:spacing w:after="0"/>
        <w:ind w:left="567" w:hanging="567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Тема уроку. </w:t>
      </w:r>
      <w:r w:rsidR="0091646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Графік функції. </w:t>
      </w:r>
      <w:r w:rsidR="00916461" w:rsidRPr="00916461">
        <w:rPr>
          <w:rFonts w:ascii="Times New Roman" w:hAnsi="Times New Roman" w:cs="Times New Roman"/>
          <w:b/>
          <w:sz w:val="26"/>
          <w:szCs w:val="26"/>
          <w:lang w:val="uk-UA"/>
        </w:rPr>
        <w:t>Зростання і спадання, парність і непарність функцій, найбільше та найменше значення функції. Властивості і графіки основних видів функцій.</w:t>
      </w:r>
    </w:p>
    <w:p w:rsidR="00446EB4" w:rsidRPr="00F174D0" w:rsidRDefault="00446EB4" w:rsidP="005D71DE">
      <w:pPr>
        <w:pStyle w:val="TableTextabza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0"/>
        <w:jc w:val="left"/>
        <w:rPr>
          <w:rFonts w:eastAsiaTheme="minorEastAsia"/>
          <w:sz w:val="26"/>
          <w:szCs w:val="26"/>
          <w:lang w:val="uk-UA" w:eastAsia="ru-RU"/>
        </w:rPr>
      </w:pPr>
      <w:r w:rsidRPr="00F174D0">
        <w:rPr>
          <w:b/>
          <w:sz w:val="26"/>
          <w:szCs w:val="26"/>
          <w:lang w:val="uk-UA"/>
        </w:rPr>
        <w:t>Мета:</w:t>
      </w:r>
      <w:r w:rsidRPr="00F174D0">
        <w:rPr>
          <w:sz w:val="26"/>
          <w:szCs w:val="26"/>
          <w:lang w:val="uk-UA"/>
        </w:rPr>
        <w:t xml:space="preserve"> </w:t>
      </w:r>
      <w:r w:rsidRPr="00F174D0">
        <w:rPr>
          <w:rFonts w:eastAsiaTheme="minorEastAsia"/>
          <w:sz w:val="26"/>
          <w:szCs w:val="26"/>
          <w:lang w:val="uk-UA" w:eastAsia="ru-RU"/>
        </w:rPr>
        <w:t xml:space="preserve">формувати знання учнів про зміст понять: нулі функції, проміжки, на яких функція зберігає свій знак (проміжки </w:t>
      </w:r>
      <w:proofErr w:type="spellStart"/>
      <w:r w:rsidRPr="00F174D0">
        <w:rPr>
          <w:rFonts w:eastAsiaTheme="minorEastAsia"/>
          <w:sz w:val="26"/>
          <w:szCs w:val="26"/>
          <w:lang w:val="uk-UA" w:eastAsia="ru-RU"/>
        </w:rPr>
        <w:t>знакосталості</w:t>
      </w:r>
      <w:proofErr w:type="spellEnd"/>
      <w:r w:rsidRPr="00F174D0">
        <w:rPr>
          <w:rFonts w:eastAsiaTheme="minorEastAsia"/>
          <w:sz w:val="26"/>
          <w:szCs w:val="26"/>
          <w:lang w:val="uk-UA" w:eastAsia="ru-RU"/>
        </w:rPr>
        <w:t xml:space="preserve"> функції), функція, що спадає на проміжку, функція, що зростає на проміжку. Сформулювати вміння відтворювати означення вивчених понять. Учень повинен знати властивості функції, обчислювати </w:t>
      </w:r>
      <w:r w:rsidRPr="00F174D0">
        <w:rPr>
          <w:sz w:val="26"/>
          <w:szCs w:val="26"/>
          <w:lang w:val="uk-UA" w:eastAsia="ru-RU"/>
        </w:rPr>
        <w:t>значення функції в точці.</w:t>
      </w:r>
      <w:r w:rsidRPr="00F174D0">
        <w:rPr>
          <w:rFonts w:eastAsiaTheme="minorEastAsia"/>
          <w:sz w:val="26"/>
          <w:szCs w:val="26"/>
          <w:lang w:val="uk-UA" w:eastAsia="ru-RU"/>
        </w:rPr>
        <w:t xml:space="preserve"> Характеризувати функцію за її графіком. Розв’язувати вправи, що передбачають знаходження нулів функції та на дослідження функції на зростання та спадання на проміжку з використанням вивченого на уроці матеріалу.</w:t>
      </w:r>
    </w:p>
    <w:p w:rsidR="00446EB4" w:rsidRPr="002A244B" w:rsidRDefault="00446EB4" w:rsidP="00446EB4">
      <w:pPr>
        <w:pStyle w:val="a4"/>
        <w:spacing w:before="0" w:beforeAutospacing="0" w:after="0" w:afterAutospacing="0"/>
        <w:rPr>
          <w:b/>
          <w:sz w:val="26"/>
          <w:szCs w:val="26"/>
          <w:lang w:val="uk-UA"/>
        </w:rPr>
      </w:pPr>
      <w:r w:rsidRPr="002A244B">
        <w:rPr>
          <w:b/>
          <w:sz w:val="26"/>
          <w:szCs w:val="26"/>
          <w:lang w:val="uk-UA"/>
        </w:rPr>
        <w:t>Задач</w:t>
      </w:r>
      <w:r w:rsidRPr="00F174D0">
        <w:rPr>
          <w:b/>
          <w:sz w:val="26"/>
          <w:szCs w:val="26"/>
          <w:lang w:val="uk-UA"/>
        </w:rPr>
        <w:t>і</w:t>
      </w:r>
      <w:r w:rsidRPr="002A244B">
        <w:rPr>
          <w:b/>
          <w:sz w:val="26"/>
          <w:szCs w:val="26"/>
          <w:lang w:val="uk-UA"/>
        </w:rPr>
        <w:t>:</w:t>
      </w:r>
    </w:p>
    <w:p w:rsidR="00446EB4" w:rsidRPr="002A244B" w:rsidRDefault="00446EB4" w:rsidP="00446EB4">
      <w:pPr>
        <w:pStyle w:val="a4"/>
        <w:spacing w:before="0" w:beforeAutospacing="0" w:after="0" w:afterAutospacing="0"/>
        <w:rPr>
          <w:sz w:val="26"/>
          <w:szCs w:val="26"/>
          <w:lang w:val="uk-UA"/>
        </w:rPr>
      </w:pPr>
      <w:r w:rsidRPr="002A244B">
        <w:rPr>
          <w:sz w:val="26"/>
          <w:szCs w:val="26"/>
          <w:lang w:val="uk-UA"/>
        </w:rPr>
        <w:t>О</w:t>
      </w:r>
      <w:r w:rsidRPr="00F174D0">
        <w:rPr>
          <w:sz w:val="26"/>
          <w:szCs w:val="26"/>
          <w:lang w:val="uk-UA"/>
        </w:rPr>
        <w:t>світні</w:t>
      </w:r>
      <w:r w:rsidRPr="002A244B">
        <w:rPr>
          <w:sz w:val="26"/>
          <w:szCs w:val="26"/>
          <w:lang w:val="uk-UA"/>
        </w:rPr>
        <w:t>:</w:t>
      </w:r>
    </w:p>
    <w:p w:rsidR="00446EB4" w:rsidRPr="002F67D7" w:rsidRDefault="00446EB4" w:rsidP="00446EB4">
      <w:pPr>
        <w:pStyle w:val="a4"/>
        <w:numPr>
          <w:ilvl w:val="0"/>
          <w:numId w:val="5"/>
        </w:numPr>
        <w:spacing w:before="0" w:beforeAutospacing="0" w:after="0" w:afterAutospacing="0"/>
        <w:ind w:left="284"/>
        <w:rPr>
          <w:rFonts w:eastAsiaTheme="minorEastAsia"/>
          <w:sz w:val="26"/>
          <w:szCs w:val="26"/>
          <w:lang w:val="uk-UA"/>
        </w:rPr>
      </w:pPr>
      <w:r w:rsidRPr="00F174D0">
        <w:rPr>
          <w:sz w:val="26"/>
          <w:szCs w:val="26"/>
          <w:lang w:val="uk-UA"/>
        </w:rPr>
        <w:t xml:space="preserve">Формувати  знання учнів </w:t>
      </w:r>
      <w:r w:rsidRPr="00F174D0">
        <w:rPr>
          <w:rFonts w:eastAsiaTheme="minorEastAsia"/>
          <w:sz w:val="26"/>
          <w:szCs w:val="26"/>
          <w:lang w:val="uk-UA"/>
        </w:rPr>
        <w:t xml:space="preserve">про </w:t>
      </w:r>
      <w:r>
        <w:rPr>
          <w:rFonts w:eastAsiaTheme="minorEastAsia"/>
          <w:sz w:val="26"/>
          <w:szCs w:val="26"/>
          <w:lang w:val="uk-UA"/>
        </w:rPr>
        <w:t>властивості основних видів функцій (квадратична, зворотна, лінійна)</w:t>
      </w:r>
      <w:r w:rsidRPr="00F174D0">
        <w:rPr>
          <w:rFonts w:eastAsiaTheme="minorEastAsia"/>
          <w:sz w:val="26"/>
          <w:szCs w:val="26"/>
          <w:lang w:val="uk-UA"/>
        </w:rPr>
        <w:t xml:space="preserve">нулі функції, проміжки, на яких функція зберігає свій знак (проміжки </w:t>
      </w:r>
      <w:proofErr w:type="spellStart"/>
      <w:r w:rsidRPr="00F174D0">
        <w:rPr>
          <w:rFonts w:eastAsiaTheme="minorEastAsia"/>
          <w:sz w:val="26"/>
          <w:szCs w:val="26"/>
          <w:lang w:val="uk-UA"/>
        </w:rPr>
        <w:t>знакосталості</w:t>
      </w:r>
      <w:proofErr w:type="spellEnd"/>
      <w:r w:rsidRPr="00F174D0">
        <w:rPr>
          <w:rFonts w:eastAsiaTheme="minorEastAsia"/>
          <w:sz w:val="26"/>
          <w:szCs w:val="26"/>
          <w:lang w:val="uk-UA"/>
        </w:rPr>
        <w:t xml:space="preserve"> функції), функція, що спадає на проміжку, функція, що зростає на проміжку.</w:t>
      </w:r>
      <w:r>
        <w:rPr>
          <w:rFonts w:eastAsiaTheme="minorEastAsia"/>
          <w:sz w:val="26"/>
          <w:szCs w:val="26"/>
          <w:lang w:val="uk-UA"/>
        </w:rPr>
        <w:t xml:space="preserve"> </w:t>
      </w:r>
      <w:r w:rsidRPr="002F67D7">
        <w:rPr>
          <w:rFonts w:eastAsiaTheme="minorEastAsia"/>
          <w:sz w:val="26"/>
          <w:szCs w:val="26"/>
          <w:lang w:val="uk-UA"/>
        </w:rPr>
        <w:t>Учень повинен формулювати означення зростаючої і спадної функцій, парної і непарної функцій;</w:t>
      </w:r>
    </w:p>
    <w:p w:rsidR="00446EB4" w:rsidRDefault="00446EB4" w:rsidP="00446EB4">
      <w:pPr>
        <w:pStyle w:val="a4"/>
        <w:spacing w:before="0" w:beforeAutospacing="0" w:after="0" w:afterAutospacing="0"/>
        <w:rPr>
          <w:sz w:val="26"/>
          <w:szCs w:val="26"/>
          <w:lang w:val="uk-UA"/>
        </w:rPr>
      </w:pPr>
      <w:r w:rsidRPr="00F174D0">
        <w:rPr>
          <w:sz w:val="26"/>
          <w:szCs w:val="26"/>
          <w:lang w:val="uk-UA"/>
        </w:rPr>
        <w:t>2. Формувати навички</w:t>
      </w:r>
      <w:r>
        <w:rPr>
          <w:sz w:val="26"/>
          <w:szCs w:val="26"/>
          <w:lang w:val="uk-UA"/>
        </w:rPr>
        <w:t>:</w:t>
      </w:r>
      <w:r>
        <w:rPr>
          <w:rFonts w:eastAsiaTheme="minorEastAsia"/>
          <w:sz w:val="26"/>
          <w:szCs w:val="26"/>
          <w:lang w:val="uk-UA"/>
        </w:rPr>
        <w:t xml:space="preserve"> - знаходити область визначення функціональних залежностей, значення функції при заданому значенні аргументу і значення аргументу, за яких функція набуває даного значення,</w:t>
      </w:r>
      <w:r w:rsidRPr="002F67D7">
        <w:rPr>
          <w:sz w:val="26"/>
          <w:szCs w:val="26"/>
          <w:lang w:val="uk-UA"/>
        </w:rPr>
        <w:t xml:space="preserve"> </w:t>
      </w:r>
      <w:r w:rsidRPr="00F174D0">
        <w:rPr>
          <w:sz w:val="26"/>
          <w:szCs w:val="26"/>
          <w:lang w:val="uk-UA"/>
        </w:rPr>
        <w:t>знаходження нулів функції</w:t>
      </w:r>
      <w:r>
        <w:rPr>
          <w:sz w:val="26"/>
          <w:szCs w:val="26"/>
          <w:lang w:val="uk-UA"/>
        </w:rPr>
        <w:t xml:space="preserve">; - встановлювати за графіком функції її основні властивості; </w:t>
      </w:r>
    </w:p>
    <w:p w:rsidR="00446EB4" w:rsidRPr="00F174D0" w:rsidRDefault="00446EB4" w:rsidP="00446EB4">
      <w:pPr>
        <w:pStyle w:val="a4"/>
        <w:spacing w:before="0" w:beforeAutospacing="0" w:after="0" w:afterAutospacing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-досліджувати</w:t>
      </w:r>
      <w:proofErr w:type="spellEnd"/>
      <w:r>
        <w:rPr>
          <w:sz w:val="26"/>
          <w:szCs w:val="26"/>
          <w:lang w:val="uk-UA"/>
        </w:rPr>
        <w:t xml:space="preserve"> функції задані</w:t>
      </w:r>
      <w:r w:rsidRPr="002F67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аналітично,</w:t>
      </w:r>
      <w:r w:rsidRPr="002F67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використовувати одержані результати для побудови графіків функцій.</w:t>
      </w:r>
    </w:p>
    <w:p w:rsidR="00446EB4" w:rsidRPr="00F174D0" w:rsidRDefault="00446EB4" w:rsidP="00446EB4">
      <w:pPr>
        <w:pStyle w:val="a4"/>
        <w:spacing w:before="0" w:beforeAutospacing="0" w:after="0" w:afterAutospacing="0"/>
        <w:rPr>
          <w:sz w:val="26"/>
          <w:szCs w:val="26"/>
          <w:lang w:val="uk-UA"/>
        </w:rPr>
      </w:pPr>
      <w:r w:rsidRPr="00F174D0">
        <w:rPr>
          <w:sz w:val="26"/>
          <w:szCs w:val="26"/>
          <w:lang w:val="uk-UA"/>
        </w:rPr>
        <w:t>3. Застосування  матеріалу  при дослідженні графіка функції</w:t>
      </w:r>
      <w:r>
        <w:rPr>
          <w:sz w:val="26"/>
          <w:szCs w:val="26"/>
          <w:lang w:val="uk-UA"/>
        </w:rPr>
        <w:t xml:space="preserve">; </w:t>
      </w:r>
    </w:p>
    <w:p w:rsidR="00446EB4" w:rsidRPr="00F174D0" w:rsidRDefault="00446EB4" w:rsidP="00446EB4">
      <w:pPr>
        <w:pStyle w:val="a4"/>
        <w:spacing w:before="0" w:beforeAutospacing="0" w:after="0" w:afterAutospacing="0"/>
        <w:rPr>
          <w:sz w:val="26"/>
          <w:szCs w:val="26"/>
          <w:lang w:val="uk-UA"/>
        </w:rPr>
      </w:pPr>
      <w:r w:rsidRPr="00F174D0">
        <w:rPr>
          <w:sz w:val="26"/>
          <w:szCs w:val="26"/>
          <w:lang w:val="uk-UA"/>
        </w:rPr>
        <w:t>4. Застосування навичок для розв’язування вправ</w:t>
      </w:r>
      <w:r>
        <w:rPr>
          <w:sz w:val="26"/>
          <w:szCs w:val="26"/>
          <w:lang w:val="uk-UA"/>
        </w:rPr>
        <w:t>: виконувати побудову графіків функції.</w:t>
      </w:r>
    </w:p>
    <w:p w:rsidR="00446EB4" w:rsidRPr="00F174D0" w:rsidRDefault="00446EB4" w:rsidP="00446EB4">
      <w:pPr>
        <w:pStyle w:val="a4"/>
        <w:tabs>
          <w:tab w:val="left" w:pos="360"/>
        </w:tabs>
        <w:spacing w:before="0" w:beforeAutospacing="0" w:after="0" w:afterAutospacing="0"/>
        <w:rPr>
          <w:sz w:val="26"/>
          <w:szCs w:val="26"/>
        </w:rPr>
      </w:pPr>
      <w:r w:rsidRPr="00F174D0">
        <w:rPr>
          <w:sz w:val="26"/>
          <w:szCs w:val="26"/>
          <w:lang w:val="uk-UA"/>
        </w:rPr>
        <w:t>Розвиваючі</w:t>
      </w:r>
      <w:r w:rsidRPr="00F174D0">
        <w:rPr>
          <w:sz w:val="26"/>
          <w:szCs w:val="26"/>
        </w:rPr>
        <w:t>:</w:t>
      </w:r>
    </w:p>
    <w:p w:rsidR="00446EB4" w:rsidRPr="00F174D0" w:rsidRDefault="00446EB4" w:rsidP="00446EB4">
      <w:pPr>
        <w:pStyle w:val="a4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F174D0">
        <w:rPr>
          <w:sz w:val="26"/>
          <w:szCs w:val="26"/>
          <w:lang w:val="uk-UA"/>
        </w:rPr>
        <w:t>Розвиток логічного мислення.</w:t>
      </w:r>
    </w:p>
    <w:p w:rsidR="00446EB4" w:rsidRPr="00F174D0" w:rsidRDefault="00446EB4" w:rsidP="00446EB4">
      <w:pPr>
        <w:pStyle w:val="a4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F174D0">
        <w:rPr>
          <w:sz w:val="26"/>
          <w:szCs w:val="26"/>
          <w:lang w:val="uk-UA"/>
        </w:rPr>
        <w:t xml:space="preserve">Розвиток навичок </w:t>
      </w:r>
      <w:r>
        <w:rPr>
          <w:sz w:val="26"/>
          <w:szCs w:val="26"/>
          <w:lang w:val="uk-UA"/>
        </w:rPr>
        <w:t>побудови</w:t>
      </w:r>
      <w:r w:rsidRPr="00F174D0">
        <w:rPr>
          <w:sz w:val="26"/>
          <w:szCs w:val="26"/>
        </w:rPr>
        <w:t>.</w:t>
      </w:r>
    </w:p>
    <w:p w:rsidR="00446EB4" w:rsidRPr="00F174D0" w:rsidRDefault="00446EB4" w:rsidP="00446EB4">
      <w:pPr>
        <w:pStyle w:val="a4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F174D0">
        <w:rPr>
          <w:sz w:val="26"/>
          <w:szCs w:val="26"/>
          <w:lang w:val="uk-UA"/>
        </w:rPr>
        <w:t>Розвивати вміння працювати самостійно і колективно</w:t>
      </w:r>
      <w:r w:rsidRPr="00F174D0">
        <w:rPr>
          <w:sz w:val="26"/>
          <w:szCs w:val="26"/>
        </w:rPr>
        <w:t>.</w:t>
      </w:r>
    </w:p>
    <w:p w:rsidR="00446EB4" w:rsidRPr="00F174D0" w:rsidRDefault="00446EB4" w:rsidP="00446EB4">
      <w:pPr>
        <w:pStyle w:val="a4"/>
        <w:tabs>
          <w:tab w:val="left" w:pos="360"/>
        </w:tabs>
        <w:spacing w:before="0" w:beforeAutospacing="0" w:after="0" w:afterAutospacing="0"/>
        <w:rPr>
          <w:sz w:val="26"/>
          <w:szCs w:val="26"/>
        </w:rPr>
      </w:pPr>
      <w:r w:rsidRPr="00F174D0">
        <w:rPr>
          <w:sz w:val="26"/>
          <w:szCs w:val="26"/>
          <w:lang w:val="uk-UA"/>
        </w:rPr>
        <w:t>Виховальні</w:t>
      </w:r>
      <w:r w:rsidRPr="00F174D0">
        <w:rPr>
          <w:sz w:val="26"/>
          <w:szCs w:val="26"/>
        </w:rPr>
        <w:t>:</w:t>
      </w:r>
    </w:p>
    <w:p w:rsidR="00446EB4" w:rsidRPr="00F174D0" w:rsidRDefault="00446EB4" w:rsidP="00446EB4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F174D0">
        <w:rPr>
          <w:sz w:val="26"/>
          <w:szCs w:val="26"/>
          <w:lang w:val="uk-UA"/>
        </w:rPr>
        <w:t>Виховувати культуру математичного мислення</w:t>
      </w:r>
      <w:r>
        <w:rPr>
          <w:sz w:val="26"/>
          <w:szCs w:val="26"/>
          <w:lang w:val="uk-UA"/>
        </w:rPr>
        <w:t>, акуратність при виконанні побудов.</w:t>
      </w:r>
    </w:p>
    <w:p w:rsidR="00446EB4" w:rsidRPr="00F174D0" w:rsidRDefault="00446EB4" w:rsidP="00446EB4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F174D0">
        <w:rPr>
          <w:sz w:val="26"/>
          <w:szCs w:val="26"/>
          <w:lang w:val="uk-UA"/>
        </w:rPr>
        <w:t>Виховувати вміння працювати як самостійно, так і парах, чесність.</w:t>
      </w:r>
    </w:p>
    <w:p w:rsidR="00446EB4" w:rsidRPr="00F174D0" w:rsidRDefault="00446EB4" w:rsidP="00446EB4">
      <w:pPr>
        <w:pStyle w:val="a4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0" w:firstLine="0"/>
        <w:rPr>
          <w:sz w:val="26"/>
          <w:szCs w:val="26"/>
          <w:lang w:val="uk-UA"/>
        </w:rPr>
      </w:pPr>
      <w:r w:rsidRPr="00F174D0">
        <w:rPr>
          <w:sz w:val="26"/>
          <w:szCs w:val="26"/>
          <w:lang w:val="uk-UA"/>
        </w:rPr>
        <w:t>Виховувати вміння зосередитись на новому матеріалі, застосовувати набуті знання при вивченні нового матеріалу.</w:t>
      </w:r>
    </w:p>
    <w:p w:rsidR="00446EB4" w:rsidRPr="00F174D0" w:rsidRDefault="00446EB4" w:rsidP="00446EB4">
      <w:pPr>
        <w:pStyle w:val="TableTextabza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312"/>
        <w:jc w:val="left"/>
        <w:rPr>
          <w:sz w:val="26"/>
          <w:szCs w:val="26"/>
          <w:lang w:val="uk-UA" w:eastAsia="ru-RU"/>
        </w:rPr>
      </w:pPr>
    </w:p>
    <w:p w:rsidR="00446EB4" w:rsidRPr="00F174D0" w:rsidRDefault="00446EB4" w:rsidP="00446EB4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b/>
          <w:sz w:val="26"/>
          <w:szCs w:val="26"/>
          <w:lang w:val="uk-UA"/>
        </w:rPr>
        <w:t>Тип уроку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повторення та систематизація матеріалу 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>, вироблення вмінь.</w:t>
      </w:r>
    </w:p>
    <w:p w:rsidR="00446EB4" w:rsidRPr="00F174D0" w:rsidRDefault="00446EB4" w:rsidP="00446E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b/>
          <w:sz w:val="26"/>
          <w:szCs w:val="26"/>
          <w:lang w:val="uk-UA"/>
        </w:rPr>
        <w:t>Хід уроку</w:t>
      </w:r>
    </w:p>
    <w:p w:rsidR="00446EB4" w:rsidRPr="00F174D0" w:rsidRDefault="00446EB4" w:rsidP="00446E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b/>
          <w:sz w:val="26"/>
          <w:szCs w:val="26"/>
          <w:lang w:val="uk-UA"/>
        </w:rPr>
        <w:t>Організаційний етап.</w:t>
      </w:r>
    </w:p>
    <w:p w:rsidR="00446EB4" w:rsidRPr="00F174D0" w:rsidRDefault="00446EB4" w:rsidP="00446E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b/>
          <w:sz w:val="26"/>
          <w:szCs w:val="26"/>
          <w:lang w:val="uk-UA"/>
        </w:rPr>
        <w:t>Актуалізація опорних знань.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2B2929">
        <w:rPr>
          <w:rFonts w:ascii="Times New Roman" w:hAnsi="Times New Roman" w:cs="Times New Roman"/>
          <w:b/>
          <w:i/>
          <w:sz w:val="26"/>
          <w:szCs w:val="26"/>
          <w:lang w:val="uk-UA"/>
        </w:rPr>
        <w:t>(Фронтальне опитування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з використанням ІКТ</w:t>
      </w:r>
      <w:r w:rsidRPr="002B2929">
        <w:rPr>
          <w:rFonts w:ascii="Times New Roman" w:hAnsi="Times New Roman" w:cs="Times New Roman"/>
          <w:b/>
          <w:i/>
          <w:sz w:val="26"/>
          <w:szCs w:val="26"/>
          <w:lang w:val="uk-UA"/>
        </w:rPr>
        <w:t>)</w:t>
      </w:r>
    </w:p>
    <w:p w:rsidR="009F178F" w:rsidRDefault="002640AF" w:rsidP="009F178F">
      <w:pPr>
        <w:pStyle w:val="a3"/>
        <w:spacing w:after="0"/>
        <w:ind w:left="851"/>
        <w:rPr>
          <w:rFonts w:ascii="Times New Roman" w:hAnsi="Times New Roman" w:cs="Times New Roman"/>
          <w:sz w:val="26"/>
          <w:szCs w:val="26"/>
          <w:lang w:val="uk-UA"/>
        </w:rPr>
      </w:pPr>
      <w:hyperlink r:id="rId5" w:history="1">
        <w:r w:rsidR="009F178F" w:rsidRPr="00B01F32">
          <w:rPr>
            <w:rStyle w:val="a7"/>
            <w:rFonts w:ascii="Times New Roman" w:hAnsi="Times New Roman" w:cs="Times New Roman"/>
            <w:sz w:val="26"/>
            <w:szCs w:val="26"/>
            <w:lang w:val="uk-UA"/>
          </w:rPr>
          <w:t>https://learningapps.org/display?v=pos6bbn2c18</w:t>
        </w:r>
      </w:hyperlink>
    </w:p>
    <w:p w:rsidR="00446EB4" w:rsidRPr="00F174D0" w:rsidRDefault="00446EB4" w:rsidP="00446EB4">
      <w:pPr>
        <w:pStyle w:val="a3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t>Усні вправи:</w:t>
      </w:r>
    </w:p>
    <w:p w:rsidR="00446EB4" w:rsidRPr="0009425C" w:rsidRDefault="00916461" w:rsidP="00446EB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446EB4" w:rsidRPr="00F174D0">
        <w:rPr>
          <w:rFonts w:ascii="Times New Roman" w:hAnsi="Times New Roman" w:cs="Times New Roman"/>
          <w:sz w:val="26"/>
          <w:szCs w:val="26"/>
          <w:lang w:val="uk-UA"/>
        </w:rPr>
        <w:t>ведіть приклади вивчених раніше функцій.</w:t>
      </w:r>
    </w:p>
    <w:p w:rsidR="00A761E3" w:rsidRDefault="002640AF" w:rsidP="00446EB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6" w:history="1">
        <w:r w:rsidR="00A761E3" w:rsidRPr="00B01F32">
          <w:rPr>
            <w:rStyle w:val="a7"/>
            <w:rFonts w:ascii="Times New Roman" w:hAnsi="Times New Roman" w:cs="Times New Roman"/>
            <w:b/>
            <w:sz w:val="26"/>
            <w:szCs w:val="26"/>
            <w:lang w:val="uk-UA"/>
          </w:rPr>
          <w:t>https://learningapps.org/display?v=pk6ztzrin01</w:t>
        </w:r>
      </w:hyperlink>
    </w:p>
    <w:p w:rsidR="00446EB4" w:rsidRPr="00F174D0" w:rsidRDefault="00446EB4" w:rsidP="00446EB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t>Подайте у вигляді квадрата або куба вираз   а</w:t>
      </w:r>
      <w:r w:rsidRPr="00F174D0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6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>*у</w:t>
      </w:r>
      <w:r w:rsidRPr="00F174D0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>;  27у</w:t>
      </w:r>
      <w:r w:rsidRPr="00F174D0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18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>;   64у</w:t>
      </w:r>
      <w:r w:rsidRPr="00F174D0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12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 xml:space="preserve"> .</w:t>
      </w:r>
    </w:p>
    <w:p w:rsidR="00446EB4" w:rsidRPr="00F174D0" w:rsidRDefault="00446EB4" w:rsidP="00446EB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t>Назвіть координати точок симетричних точкам: 1) (2; 6);   2) (-1;4);   3) (-3;-5)</w:t>
      </w:r>
    </w:p>
    <w:p w:rsidR="00446EB4" w:rsidRPr="00F174D0" w:rsidRDefault="00446EB4" w:rsidP="00446EB4">
      <w:pPr>
        <w:pStyle w:val="a3"/>
        <w:numPr>
          <w:ilvl w:val="4"/>
          <w:numId w:val="6"/>
        </w:numPr>
        <w:tabs>
          <w:tab w:val="clear" w:pos="3600"/>
        </w:tabs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t>Відносно осі у;</w:t>
      </w:r>
    </w:p>
    <w:p w:rsidR="00446EB4" w:rsidRPr="00F174D0" w:rsidRDefault="00446EB4" w:rsidP="00446EB4">
      <w:pPr>
        <w:pStyle w:val="a3"/>
        <w:numPr>
          <w:ilvl w:val="4"/>
          <w:numId w:val="6"/>
        </w:numPr>
        <w:tabs>
          <w:tab w:val="clear" w:pos="3600"/>
        </w:tabs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t>Відносно осі х;</w:t>
      </w:r>
    </w:p>
    <w:p w:rsidR="00446EB4" w:rsidRPr="00F174D0" w:rsidRDefault="00446EB4" w:rsidP="00446EB4">
      <w:pPr>
        <w:pStyle w:val="a3"/>
        <w:numPr>
          <w:ilvl w:val="4"/>
          <w:numId w:val="6"/>
        </w:numPr>
        <w:tabs>
          <w:tab w:val="clear" w:pos="3600"/>
        </w:tabs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t>Відносно початку координат.</w:t>
      </w:r>
    </w:p>
    <w:p w:rsidR="00446EB4" w:rsidRPr="00F174D0" w:rsidRDefault="00446EB4" w:rsidP="00446EB4">
      <w:pPr>
        <w:pStyle w:val="a3"/>
        <w:numPr>
          <w:ilvl w:val="4"/>
          <w:numId w:val="6"/>
        </w:numPr>
        <w:tabs>
          <w:tab w:val="clear" w:pos="3600"/>
        </w:tabs>
        <w:spacing w:after="0"/>
        <w:ind w:left="1134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lastRenderedPageBreak/>
        <w:t>У яких четвертях лежать дані точки і симетричні їм точки.</w:t>
      </w:r>
    </w:p>
    <w:p w:rsidR="002D2CAE" w:rsidRDefault="002D2CAE" w:rsidP="002D2CA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b/>
          <w:sz w:val="26"/>
          <w:szCs w:val="26"/>
          <w:lang w:val="uk-UA"/>
        </w:rPr>
        <w:t>Формулювання мети і завдань уроку. Мотивація навчальної діяльності.</w:t>
      </w:r>
    </w:p>
    <w:p w:rsidR="002D2CAE" w:rsidRPr="002D2CAE" w:rsidRDefault="002D2CAE" w:rsidP="002D2CAE">
      <w:pPr>
        <w:pStyle w:val="a3"/>
        <w:spacing w:after="0"/>
        <w:ind w:left="54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Сьогодні на уроці ми з вами повторимо та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узагальнемо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матеріал стосовно графіків основних видів функцій. </w:t>
      </w:r>
    </w:p>
    <w:p w:rsidR="00B632C0" w:rsidRPr="00916461" w:rsidRDefault="00B632C0" w:rsidP="00B632C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b/>
          <w:sz w:val="26"/>
          <w:szCs w:val="26"/>
          <w:lang w:val="uk-UA"/>
        </w:rPr>
        <w:t>Формування знань.</w:t>
      </w:r>
    </w:p>
    <w:p w:rsidR="00D27BF0" w:rsidRPr="00D27BF0" w:rsidRDefault="00F71BBC" w:rsidP="00446EB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t xml:space="preserve">функція </w:t>
      </w:r>
      <w:proofErr w:type="spellStart"/>
      <w:r w:rsidRPr="00F174D0">
        <w:rPr>
          <w:rFonts w:ascii="Times New Roman" w:hAnsi="Times New Roman" w:cs="Times New Roman"/>
          <w:sz w:val="26"/>
          <w:szCs w:val="26"/>
          <w:lang w:val="uk-UA"/>
        </w:rPr>
        <w:t>у=</w:t>
      </w:r>
      <w:r>
        <w:rPr>
          <w:rFonts w:ascii="Times New Roman" w:hAnsi="Times New Roman" w:cs="Times New Roman"/>
          <w:sz w:val="26"/>
          <w:szCs w:val="26"/>
          <w:lang w:val="uk-UA"/>
        </w:rPr>
        <w:t>ах+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F71BBC">
        <w:t xml:space="preserve"> </w:t>
      </w:r>
      <w:r>
        <w:rPr>
          <w:noProof/>
          <w:lang w:val="uk-UA"/>
        </w:rPr>
        <w:t xml:space="preserve"> </w:t>
      </w:r>
    </w:p>
    <w:p w:rsidR="00D27BF0" w:rsidRPr="00D27BF0" w:rsidRDefault="00D27BF0" w:rsidP="00D27BF0">
      <w:pPr>
        <w:pStyle w:val="a3"/>
        <w:spacing w:after="0" w:line="240" w:lineRule="auto"/>
        <w:ind w:left="540"/>
        <w:rPr>
          <w:rFonts w:ascii="Times New Roman" w:hAnsi="Times New Roman" w:cs="Times New Roman"/>
          <w:noProof/>
          <w:lang w:val="uk-UA"/>
        </w:rPr>
      </w:pPr>
      <w:r w:rsidRPr="00D27BF0">
        <w:rPr>
          <w:rFonts w:ascii="Times New Roman" w:hAnsi="Times New Roman" w:cs="Times New Roman"/>
          <w:noProof/>
          <w:lang w:val="uk-UA"/>
        </w:rPr>
        <w:t xml:space="preserve">Яка область визначення? </w:t>
      </w:r>
      <w:r>
        <w:rPr>
          <w:rFonts w:ascii="Times New Roman" w:hAnsi="Times New Roman" w:cs="Times New Roman"/>
          <w:noProof/>
          <w:lang w:val="uk-UA"/>
        </w:rPr>
        <w:t>(-∞; +∞)</w:t>
      </w:r>
    </w:p>
    <w:p w:rsidR="00D27BF0" w:rsidRDefault="00D27BF0" w:rsidP="00D27BF0">
      <w:pPr>
        <w:spacing w:after="0" w:line="240" w:lineRule="auto"/>
        <w:ind w:left="567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>Яка область значення? (-∞; +∞)Чи завжди це так як ви кажете?</w:t>
      </w:r>
    </w:p>
    <w:p w:rsidR="00D27BF0" w:rsidRPr="00D27BF0" w:rsidRDefault="00D27BF0" w:rsidP="00D27BF0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Ф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 xml:space="preserve">ункція </w:t>
      </w:r>
      <w:proofErr w:type="spellStart"/>
      <w:r w:rsidRPr="00F174D0">
        <w:rPr>
          <w:rFonts w:ascii="Times New Roman" w:hAnsi="Times New Roman" w:cs="Times New Roman"/>
          <w:sz w:val="26"/>
          <w:szCs w:val="26"/>
          <w:lang w:val="uk-UA"/>
        </w:rPr>
        <w:t>у=</w:t>
      </w:r>
      <w:r>
        <w:rPr>
          <w:rFonts w:ascii="Times New Roman" w:hAnsi="Times New Roman" w:cs="Times New Roman"/>
          <w:sz w:val="26"/>
          <w:szCs w:val="26"/>
          <w:lang w:val="uk-UA"/>
        </w:rPr>
        <w:t>ах+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F71BBC">
        <w:t xml:space="preserve"> </w:t>
      </w:r>
      <w:r>
        <w:rPr>
          <w:noProof/>
          <w:lang w:val="uk-UA"/>
        </w:rPr>
        <w:t xml:space="preserve"> </w:t>
      </w:r>
    </w:p>
    <w:p w:rsidR="00F71BBC" w:rsidRDefault="00F71BBC" w:rsidP="00D27BF0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noProof/>
          <w:lang w:val="uk-UA"/>
        </w:rPr>
        <w:t xml:space="preserve">в </w:t>
      </w:r>
      <w:r w:rsidRPr="00F71BBC">
        <w:rPr>
          <w:rFonts w:ascii="Times New Roman" w:hAnsi="Times New Roman" w:cs="Times New Roman"/>
          <w:sz w:val="26"/>
          <w:szCs w:val="26"/>
          <w:lang w:val="uk-UA"/>
        </w:rPr>
        <w:t xml:space="preserve">залежності від коефіцієнтів а і b може </w:t>
      </w:r>
      <w:r>
        <w:rPr>
          <w:rFonts w:ascii="Times New Roman" w:hAnsi="Times New Roman" w:cs="Times New Roman"/>
          <w:sz w:val="26"/>
          <w:szCs w:val="26"/>
          <w:lang w:val="uk-UA"/>
        </w:rPr>
        <w:t>бути:</w:t>
      </w:r>
    </w:p>
    <w:p w:rsidR="00D27BF0" w:rsidRPr="00D27BF0" w:rsidRDefault="00D27BF0" w:rsidP="00D27BF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27BF0">
        <w:rPr>
          <w:rFonts w:ascii="Times New Roman" w:hAnsi="Times New Roman" w:cs="Times New Roman"/>
          <w:sz w:val="26"/>
          <w:szCs w:val="26"/>
          <w:lang w:val="uk-UA"/>
        </w:rPr>
        <w:t>зростаючою;</w:t>
      </w:r>
    </w:p>
    <w:p w:rsidR="00D27BF0" w:rsidRPr="00D27BF0" w:rsidRDefault="00D27BF0" w:rsidP="00D27BF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27BF0">
        <w:rPr>
          <w:rFonts w:ascii="Times New Roman" w:hAnsi="Times New Roman" w:cs="Times New Roman"/>
          <w:sz w:val="26"/>
          <w:szCs w:val="26"/>
          <w:lang w:val="uk-UA"/>
        </w:rPr>
        <w:t>спадаючою;</w:t>
      </w:r>
    </w:p>
    <w:p w:rsidR="00D27BF0" w:rsidRPr="00D27BF0" w:rsidRDefault="00D27BF0" w:rsidP="00D27BF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27BF0">
        <w:rPr>
          <w:rFonts w:ascii="Times New Roman" w:hAnsi="Times New Roman" w:cs="Times New Roman"/>
          <w:sz w:val="26"/>
          <w:szCs w:val="26"/>
          <w:lang w:val="uk-UA"/>
        </w:rPr>
        <w:t>постійною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(яка область значень у постійної функції?)</w:t>
      </w:r>
      <w:r w:rsidRPr="00D27BF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27BF0" w:rsidRDefault="00D27BF0" w:rsidP="00D27BF0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Які проміжки називають  проміжками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знакосталості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?</w:t>
      </w:r>
    </w:p>
    <w:p w:rsidR="00D27BF0" w:rsidRDefault="00D27BF0" w:rsidP="00D27BF0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Які проміжками монотонності?</w:t>
      </w:r>
    </w:p>
    <w:p w:rsidR="00E44699" w:rsidRDefault="00E44699" w:rsidP="00D27BF0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Назвіть найбільше та найменше значення функції.</w:t>
      </w:r>
    </w:p>
    <w:p w:rsidR="00E44699" w:rsidRDefault="00E44699" w:rsidP="00E4469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Що називається нулем функції? Чи завжди лінійна функція має нуль функції. Скільки у неї може бути нулів? (безліч)</w:t>
      </w:r>
    </w:p>
    <w:p w:rsidR="00D27BF0" w:rsidRDefault="00D27BF0" w:rsidP="00D27BF0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Перед вами графіки лінійних функцій в залежності від коефіцієнтів. (слайд№1)</w:t>
      </w:r>
    </w:p>
    <w:p w:rsidR="00E44699" w:rsidRDefault="00446EB4" w:rsidP="00446EB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t>функція у=х</w:t>
      </w:r>
      <w:r w:rsidRPr="00BB54C9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46EB4" w:rsidRDefault="00E44699" w:rsidP="00E4469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Назвіть </w:t>
      </w:r>
      <w:r w:rsidR="00446EB4" w:rsidRPr="00F174D0">
        <w:rPr>
          <w:rFonts w:ascii="Times New Roman" w:hAnsi="Times New Roman" w:cs="Times New Roman"/>
          <w:sz w:val="26"/>
          <w:szCs w:val="26"/>
          <w:lang w:val="uk-UA"/>
        </w:rPr>
        <w:t>її область визначення та область значення.</w:t>
      </w:r>
    </w:p>
    <w:p w:rsidR="00E44699" w:rsidRDefault="00E44699" w:rsidP="00E4469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Охарактеризуйте функцію за її графіком</w:t>
      </w:r>
      <w:r w:rsidR="008738D9">
        <w:rPr>
          <w:rFonts w:ascii="Times New Roman" w:hAnsi="Times New Roman" w:cs="Times New Roman"/>
          <w:sz w:val="26"/>
          <w:szCs w:val="26"/>
          <w:lang w:val="uk-UA"/>
        </w:rPr>
        <w:t xml:space="preserve"> (слайд№2)</w:t>
      </w:r>
    </w:p>
    <w:p w:rsidR="00E44699" w:rsidRDefault="00E44699" w:rsidP="00E4469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нулі функції;</w:t>
      </w:r>
    </w:p>
    <w:p w:rsidR="00E44699" w:rsidRDefault="00E44699" w:rsidP="00E4469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проміжки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знакосталості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E44699" w:rsidRDefault="00E44699" w:rsidP="00E4469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проміжки монотонності;</w:t>
      </w:r>
    </w:p>
    <w:p w:rsidR="008738D9" w:rsidRPr="00E44699" w:rsidRDefault="008738D9" w:rsidP="00E4469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яке найбільше та найменше значення має функція?</w:t>
      </w:r>
    </w:p>
    <w:p w:rsidR="00BB54C9" w:rsidRDefault="00E44699" w:rsidP="00BB54C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який має вигляд графік функції відносно осі ординат?</w:t>
      </w:r>
    </w:p>
    <w:p w:rsidR="008738D9" w:rsidRPr="00F174D0" w:rsidRDefault="008738D9" w:rsidP="00BB54C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 називається така функція  (парна)</w:t>
      </w:r>
    </w:p>
    <w:p w:rsidR="00446EB4" w:rsidRDefault="00446EB4" w:rsidP="00446EB4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t>функці</w:t>
      </w:r>
      <w:r w:rsidR="008738D9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 xml:space="preserve"> у=</w:t>
      </w:r>
      <w:r w:rsidR="008738D9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8738D9" w:rsidRPr="008738D9">
        <w:rPr>
          <w:rFonts w:ascii="Times New Roman" w:hAnsi="Times New Roman" w:cs="Times New Roman"/>
          <w:sz w:val="26"/>
          <w:szCs w:val="26"/>
        </w:rPr>
        <w:t>/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 xml:space="preserve">х , </w:t>
      </w:r>
      <w:r w:rsidR="008738D9">
        <w:rPr>
          <w:rFonts w:ascii="Times New Roman" w:hAnsi="Times New Roman" w:cs="Times New Roman"/>
          <w:sz w:val="26"/>
          <w:szCs w:val="26"/>
          <w:lang w:val="uk-UA"/>
        </w:rPr>
        <w:t>її графік і властивості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738D9" w:rsidRDefault="008738D9" w:rsidP="008738D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Назвіть 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>її область визначення та область значення.</w:t>
      </w:r>
    </w:p>
    <w:p w:rsidR="008738D9" w:rsidRPr="008738D9" w:rsidRDefault="008738D9" w:rsidP="008738D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Як розташована функція в залежності від коефіцієнта </w:t>
      </w:r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>
        <w:rPr>
          <w:rFonts w:ascii="Times New Roman" w:hAnsi="Times New Roman" w:cs="Times New Roman"/>
          <w:sz w:val="26"/>
          <w:szCs w:val="26"/>
          <w:lang w:val="uk-UA"/>
        </w:rPr>
        <w:t>?</w:t>
      </w:r>
    </w:p>
    <w:p w:rsidR="008738D9" w:rsidRDefault="008738D9" w:rsidP="008738D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Охарактеризуйте функцію за її графіком (слайд№3)</w:t>
      </w:r>
    </w:p>
    <w:p w:rsidR="008738D9" w:rsidRDefault="008738D9" w:rsidP="008738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нулі функції;</w:t>
      </w:r>
    </w:p>
    <w:p w:rsidR="008738D9" w:rsidRDefault="008738D9" w:rsidP="008738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проміжки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знакосталості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8738D9" w:rsidRDefault="008738D9" w:rsidP="008738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проміжки монотонності;</w:t>
      </w:r>
    </w:p>
    <w:p w:rsidR="008738D9" w:rsidRPr="00E44699" w:rsidRDefault="008738D9" w:rsidP="008738D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яке найбільше та найменше значення має функція?</w:t>
      </w:r>
    </w:p>
    <w:p w:rsidR="008738D9" w:rsidRDefault="008738D9" w:rsidP="008738D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який має вигляд графік функції відносно початку координат?</w:t>
      </w:r>
    </w:p>
    <w:p w:rsidR="008738D9" w:rsidRPr="00F174D0" w:rsidRDefault="008738D9" w:rsidP="008738D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Як називається така функція  (непарна)</w:t>
      </w:r>
    </w:p>
    <w:p w:rsidR="00446EB4" w:rsidRDefault="00446EB4" w:rsidP="00446E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b/>
          <w:sz w:val="26"/>
          <w:szCs w:val="26"/>
          <w:lang w:val="uk-UA"/>
        </w:rPr>
        <w:t>Формування вмінь. Відпрацювання навичок.</w:t>
      </w:r>
    </w:p>
    <w:p w:rsidR="00B632C0" w:rsidRPr="00B36B0C" w:rsidRDefault="00B36B0C" w:rsidP="00B632C0">
      <w:pPr>
        <w:pStyle w:val="a3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B36B0C">
        <w:rPr>
          <w:rFonts w:ascii="Times New Roman" w:hAnsi="Times New Roman" w:cs="Times New Roman"/>
          <w:sz w:val="26"/>
          <w:szCs w:val="26"/>
          <w:lang w:val="uk-UA"/>
        </w:rPr>
        <w:t>Виконання роботи по варіантам.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(Слайд 4)</w:t>
      </w:r>
    </w:p>
    <w:p w:rsidR="00B632C0" w:rsidRDefault="00B632C0" w:rsidP="00B632C0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t>функці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 xml:space="preserve"> у=</w:t>
      </w:r>
      <w:r>
        <w:rPr>
          <w:rFonts w:ascii="Times New Roman" w:hAnsi="Times New Roman" w:cs="Times New Roman"/>
          <w:sz w:val="26"/>
          <w:szCs w:val="26"/>
          <w:lang w:val="en-US"/>
        </w:rPr>
        <w:t>√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>х</w:t>
      </w:r>
    </w:p>
    <w:p w:rsidR="00B632C0" w:rsidRPr="00FB6BFD" w:rsidRDefault="00B632C0" w:rsidP="00B632C0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sz w:val="26"/>
          <w:szCs w:val="26"/>
          <w:lang w:val="uk-UA"/>
        </w:rPr>
        <w:t>функці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F174D0">
        <w:rPr>
          <w:rFonts w:ascii="Times New Roman" w:hAnsi="Times New Roman" w:cs="Times New Roman"/>
          <w:sz w:val="26"/>
          <w:szCs w:val="26"/>
          <w:lang w:val="uk-UA"/>
        </w:rPr>
        <w:t xml:space="preserve"> у=х</w:t>
      </w:r>
      <w:r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</w:p>
    <w:p w:rsidR="005D71DE" w:rsidRDefault="00FB6BFD" w:rsidP="00B632C0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 w:rsidRPr="00FB6BFD">
        <w:rPr>
          <w:rFonts w:ascii="Times New Roman" w:hAnsi="Times New Roman" w:cs="Times New Roman"/>
          <w:sz w:val="26"/>
          <w:szCs w:val="26"/>
          <w:lang w:val="uk-UA"/>
        </w:rPr>
        <w:t>виконайте тест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B6BFD" w:rsidRPr="00FB6BFD" w:rsidRDefault="00FB6BFD" w:rsidP="005D71D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5D71DE">
        <w:rPr>
          <w:rFonts w:ascii="Times New Roman" w:hAnsi="Times New Roman" w:cs="Times New Roman"/>
          <w:sz w:val="26"/>
          <w:szCs w:val="26"/>
          <w:lang w:val="uk-UA"/>
        </w:rPr>
        <w:t>інтернет</w:t>
      </w:r>
      <w:proofErr w:type="spellEnd"/>
      <w:r w:rsidR="005D71DE">
        <w:rPr>
          <w:rFonts w:ascii="Times New Roman" w:hAnsi="Times New Roman" w:cs="Times New Roman"/>
          <w:sz w:val="26"/>
          <w:szCs w:val="26"/>
          <w:lang w:val="uk-UA"/>
        </w:rPr>
        <w:t xml:space="preserve"> ресурс </w:t>
      </w:r>
      <w:r w:rsidRPr="00FB6BFD">
        <w:rPr>
          <w:rFonts w:ascii="Times New Roman" w:hAnsi="Times New Roman" w:cs="Times New Roman"/>
          <w:sz w:val="26"/>
          <w:szCs w:val="26"/>
          <w:lang w:val="uk-UA"/>
        </w:rPr>
        <w:t>https://www.iznotest.info/funktsiyi-ta-yih-osnovni-vlastivosti-2/</w:t>
      </w:r>
    </w:p>
    <w:p w:rsidR="00446EB4" w:rsidRDefault="00446EB4" w:rsidP="00446E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b/>
          <w:sz w:val="26"/>
          <w:szCs w:val="26"/>
          <w:lang w:val="uk-UA"/>
        </w:rPr>
        <w:t>Підсумки уроку.</w:t>
      </w:r>
    </w:p>
    <w:p w:rsidR="00C52008" w:rsidRDefault="002640AF" w:rsidP="00B36B0C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7" w:history="1">
        <w:r w:rsidR="00C52008" w:rsidRPr="00B01F32">
          <w:rPr>
            <w:rStyle w:val="a7"/>
            <w:rFonts w:ascii="Times New Roman" w:hAnsi="Times New Roman" w:cs="Times New Roman"/>
            <w:b/>
            <w:sz w:val="26"/>
            <w:szCs w:val="26"/>
            <w:lang w:val="uk-UA"/>
          </w:rPr>
          <w:t>https://learningapps.org/display?v=pnp5ymy0a18</w:t>
        </w:r>
      </w:hyperlink>
    </w:p>
    <w:p w:rsidR="00FB6BFD" w:rsidRPr="00FB6BFD" w:rsidRDefault="00446EB4" w:rsidP="00446E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174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Домашнє завдання. </w:t>
      </w:r>
      <w:r w:rsidR="00AD1BF9" w:rsidRPr="00AD1BF9">
        <w:rPr>
          <w:rFonts w:ascii="Times New Roman" w:hAnsi="Times New Roman" w:cs="Times New Roman"/>
          <w:sz w:val="26"/>
          <w:szCs w:val="26"/>
          <w:lang w:val="uk-UA"/>
        </w:rPr>
        <w:t>Надати характеристику та накреслити графік степеневої функції з цілим від’ємним показником</w:t>
      </w:r>
      <w:r w:rsidR="00FB6BFD">
        <w:rPr>
          <w:rFonts w:ascii="Times New Roman" w:hAnsi="Times New Roman" w:cs="Times New Roman"/>
          <w:sz w:val="26"/>
          <w:szCs w:val="26"/>
          <w:lang w:val="uk-UA"/>
        </w:rPr>
        <w:t xml:space="preserve">, логарифмічної та </w:t>
      </w:r>
      <w:proofErr w:type="spellStart"/>
      <w:r w:rsidR="00FB6BFD">
        <w:rPr>
          <w:rFonts w:ascii="Times New Roman" w:hAnsi="Times New Roman" w:cs="Times New Roman"/>
          <w:sz w:val="26"/>
          <w:szCs w:val="26"/>
          <w:lang w:val="uk-UA"/>
        </w:rPr>
        <w:t>показникової</w:t>
      </w:r>
      <w:proofErr w:type="spellEnd"/>
      <w:r w:rsidR="00FB6BFD">
        <w:rPr>
          <w:rFonts w:ascii="Times New Roman" w:hAnsi="Times New Roman" w:cs="Times New Roman"/>
          <w:sz w:val="26"/>
          <w:szCs w:val="26"/>
          <w:lang w:val="uk-UA"/>
        </w:rPr>
        <w:t xml:space="preserve"> функції</w:t>
      </w:r>
    </w:p>
    <w:p w:rsidR="00446EB4" w:rsidRDefault="00446EB4" w:rsidP="00446EB4">
      <w:pPr>
        <w:rPr>
          <w:lang w:val="uk-UA"/>
        </w:rPr>
      </w:pPr>
    </w:p>
    <w:sectPr w:rsidR="00446EB4" w:rsidSect="00AD1BF9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ACD"/>
    <w:multiLevelType w:val="hybridMultilevel"/>
    <w:tmpl w:val="A460883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C121C"/>
    <w:multiLevelType w:val="hybridMultilevel"/>
    <w:tmpl w:val="AE52158C"/>
    <w:lvl w:ilvl="0" w:tplc="AFD2A50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2C07EA7"/>
    <w:multiLevelType w:val="hybridMultilevel"/>
    <w:tmpl w:val="B958DD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B5A6A"/>
    <w:multiLevelType w:val="hybridMultilevel"/>
    <w:tmpl w:val="A51CA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D5617"/>
    <w:multiLevelType w:val="hybridMultilevel"/>
    <w:tmpl w:val="7E5CF58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B061E7"/>
    <w:multiLevelType w:val="hybridMultilevel"/>
    <w:tmpl w:val="47341DF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E5ED3"/>
    <w:multiLevelType w:val="hybridMultilevel"/>
    <w:tmpl w:val="9814C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76B15"/>
    <w:multiLevelType w:val="hybridMultilevel"/>
    <w:tmpl w:val="131A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9331C"/>
    <w:multiLevelType w:val="hybridMultilevel"/>
    <w:tmpl w:val="09D0CC6E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C144E6"/>
    <w:multiLevelType w:val="hybridMultilevel"/>
    <w:tmpl w:val="B6AA12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EB4"/>
    <w:rsid w:val="0009425C"/>
    <w:rsid w:val="002640AF"/>
    <w:rsid w:val="002D2CAE"/>
    <w:rsid w:val="002E7C43"/>
    <w:rsid w:val="0034224C"/>
    <w:rsid w:val="00446EB4"/>
    <w:rsid w:val="005D71DE"/>
    <w:rsid w:val="008738D9"/>
    <w:rsid w:val="00916461"/>
    <w:rsid w:val="00991781"/>
    <w:rsid w:val="009F178F"/>
    <w:rsid w:val="00A761E3"/>
    <w:rsid w:val="00AD1BF9"/>
    <w:rsid w:val="00B36B0C"/>
    <w:rsid w:val="00B632C0"/>
    <w:rsid w:val="00BB54C9"/>
    <w:rsid w:val="00C52008"/>
    <w:rsid w:val="00D27BF0"/>
    <w:rsid w:val="00D57BBD"/>
    <w:rsid w:val="00E44699"/>
    <w:rsid w:val="00F71BBC"/>
    <w:rsid w:val="00FB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EB4"/>
    <w:pPr>
      <w:ind w:left="720"/>
      <w:contextualSpacing/>
    </w:pPr>
  </w:style>
  <w:style w:type="paragraph" w:customStyle="1" w:styleId="TableTextabzac">
    <w:name w:val="Table Text_abzac"/>
    <w:rsid w:val="00446EB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4">
    <w:name w:val="Normal (Web)"/>
    <w:basedOn w:val="a"/>
    <w:rsid w:val="0044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E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F178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E7C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np5ymy0a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k6ztzrin01" TargetMode="External"/><Relationship Id="rId5" Type="http://schemas.openxmlformats.org/officeDocument/2006/relationships/hyperlink" Target="https://learningapps.org/display?v=pos6bbn2c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2018-03-01T05:21:00Z</cp:lastPrinted>
  <dcterms:created xsi:type="dcterms:W3CDTF">2018-02-27T12:50:00Z</dcterms:created>
  <dcterms:modified xsi:type="dcterms:W3CDTF">2018-03-03T11:43:00Z</dcterms:modified>
</cp:coreProperties>
</file>