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B14" w:rsidRPr="00871B14" w:rsidRDefault="00871B14" w:rsidP="00871B14">
      <w:pPr>
        <w:jc w:val="center"/>
        <w:rPr>
          <w:rFonts w:ascii="Times New Roman" w:hAnsi="Times New Roman" w:cs="Times New Roman"/>
          <w:b/>
          <w:color w:val="002060"/>
          <w:sz w:val="36"/>
          <w:szCs w:val="28"/>
        </w:rPr>
      </w:pPr>
      <w:proofErr w:type="spellStart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>Відділ</w:t>
      </w:r>
      <w:proofErr w:type="spellEnd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 xml:space="preserve"> </w:t>
      </w:r>
      <w:proofErr w:type="spellStart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>освіти</w:t>
      </w:r>
      <w:proofErr w:type="spellEnd"/>
    </w:p>
    <w:p w:rsidR="00871B14" w:rsidRPr="00871B14" w:rsidRDefault="00871B14" w:rsidP="00871B14">
      <w:pPr>
        <w:jc w:val="center"/>
        <w:rPr>
          <w:rFonts w:ascii="Times New Roman" w:hAnsi="Times New Roman" w:cs="Times New Roman"/>
          <w:b/>
          <w:color w:val="002060"/>
          <w:sz w:val="36"/>
          <w:szCs w:val="28"/>
        </w:rPr>
      </w:pPr>
      <w:proofErr w:type="spellStart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>Синельниківської</w:t>
      </w:r>
      <w:proofErr w:type="spellEnd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 xml:space="preserve"> </w:t>
      </w:r>
      <w:proofErr w:type="spellStart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>райдержадміністрації</w:t>
      </w:r>
      <w:proofErr w:type="spellEnd"/>
    </w:p>
    <w:p w:rsidR="00871B14" w:rsidRPr="00871B14" w:rsidRDefault="00871B14" w:rsidP="00871B14">
      <w:pPr>
        <w:jc w:val="center"/>
        <w:rPr>
          <w:rFonts w:ascii="Times New Roman" w:hAnsi="Times New Roman" w:cs="Times New Roman"/>
          <w:b/>
          <w:color w:val="002060"/>
          <w:sz w:val="36"/>
          <w:szCs w:val="28"/>
          <w:lang w:val="uk-UA"/>
        </w:rPr>
      </w:pPr>
      <w:r w:rsidRPr="00871B14">
        <w:rPr>
          <w:rFonts w:ascii="Times New Roman" w:hAnsi="Times New Roman" w:cs="Times New Roman"/>
          <w:b/>
          <w:color w:val="002060"/>
          <w:sz w:val="36"/>
          <w:szCs w:val="28"/>
          <w:lang w:val="uk-UA"/>
        </w:rPr>
        <w:t>Комунальний заклад освіти</w:t>
      </w:r>
    </w:p>
    <w:p w:rsidR="00561FF9" w:rsidRPr="00871B14" w:rsidRDefault="00871B14" w:rsidP="00871B14">
      <w:pPr>
        <w:jc w:val="center"/>
        <w:rPr>
          <w:rFonts w:ascii="Times New Roman" w:hAnsi="Times New Roman" w:cs="Times New Roman"/>
          <w:b/>
          <w:color w:val="002060"/>
          <w:sz w:val="36"/>
          <w:szCs w:val="28"/>
        </w:rPr>
      </w:pPr>
      <w:proofErr w:type="spellStart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>Іларіонівська</w:t>
      </w:r>
      <w:proofErr w:type="spellEnd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 xml:space="preserve"> </w:t>
      </w:r>
      <w:proofErr w:type="spellStart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>середня</w:t>
      </w:r>
      <w:proofErr w:type="spellEnd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 xml:space="preserve"> </w:t>
      </w:r>
      <w:proofErr w:type="spellStart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>загальноосвітня</w:t>
      </w:r>
      <w:proofErr w:type="spellEnd"/>
      <w:r w:rsidRPr="00871B14">
        <w:rPr>
          <w:rFonts w:ascii="Times New Roman" w:hAnsi="Times New Roman" w:cs="Times New Roman"/>
          <w:b/>
          <w:color w:val="002060"/>
          <w:sz w:val="36"/>
          <w:szCs w:val="28"/>
        </w:rPr>
        <w:t xml:space="preserve"> школа</w:t>
      </w:r>
    </w:p>
    <w:p w:rsidR="00561FF9" w:rsidRPr="00871B14" w:rsidRDefault="00561FF9" w:rsidP="00871B14">
      <w:pPr>
        <w:jc w:val="center"/>
        <w:rPr>
          <w:rFonts w:ascii="Times New Roman" w:hAnsi="Times New Roman" w:cs="Times New Roman"/>
          <w:sz w:val="36"/>
          <w:szCs w:val="28"/>
        </w:rPr>
      </w:pPr>
    </w:p>
    <w:p w:rsidR="00561FF9" w:rsidRDefault="00561FF9" w:rsidP="00561FF9"/>
    <w:p w:rsidR="00561FF9" w:rsidRDefault="00561FF9" w:rsidP="00561FF9">
      <w:r>
        <w:t xml:space="preserve"> </w:t>
      </w:r>
    </w:p>
    <w:p w:rsidR="00561FF9" w:rsidRDefault="00561FF9" w:rsidP="00561FF9"/>
    <w:p w:rsidR="00871B14" w:rsidRDefault="00871B14" w:rsidP="00871B14">
      <w:pPr>
        <w:ind w:firstLine="284"/>
        <w:jc w:val="center"/>
        <w:rPr>
          <w:rFonts w:ascii="Times New Roman" w:hAnsi="Times New Roman" w:cs="Times New Roman"/>
          <w:b/>
          <w:sz w:val="96"/>
          <w:szCs w:val="28"/>
          <w:lang w:val="uk-UA"/>
        </w:rPr>
      </w:pPr>
    </w:p>
    <w:p w:rsidR="00871B14" w:rsidRPr="00460F74" w:rsidRDefault="00561FF9" w:rsidP="00871B14">
      <w:pPr>
        <w:ind w:firstLine="284"/>
        <w:jc w:val="center"/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  <w:lang w:val="uk-UA"/>
        </w:rPr>
      </w:pPr>
      <w:r w:rsidRPr="00460F74"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</w:rPr>
        <w:t>Перший урок</w:t>
      </w:r>
    </w:p>
    <w:p w:rsidR="00561FF9" w:rsidRPr="00460F74" w:rsidRDefault="00C0491F" w:rsidP="00871B14">
      <w:pPr>
        <w:ind w:firstLine="284"/>
        <w:jc w:val="center"/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  <w:lang w:val="uk-UA"/>
        </w:rPr>
      </w:pPr>
      <w:r w:rsidRPr="00460F74">
        <w:rPr>
          <w:rFonts w:ascii="T-FLEX Type B" w:hAnsi="T-FLEX Type B" w:cs="Times New Roman"/>
          <w:b/>
          <w:shadow/>
          <w:noProof/>
          <w:color w:val="E36C0A" w:themeColor="accent6" w:themeShade="BF"/>
          <w:sz w:val="96"/>
          <w:szCs w:val="120"/>
          <w:lang w:eastAsia="ru-RU"/>
        </w:rPr>
        <w:drawing>
          <wp:anchor distT="0" distB="0" distL="114300" distR="114300" simplePos="0" relativeHeight="251658240" behindDoc="0" locked="0" layoutInCell="1" allowOverlap="1" wp14:anchorId="70710C23" wp14:editId="3BEB936D">
            <wp:simplePos x="0" y="0"/>
            <wp:positionH relativeFrom="column">
              <wp:posOffset>-118110</wp:posOffset>
            </wp:positionH>
            <wp:positionV relativeFrom="paragraph">
              <wp:posOffset>1588135</wp:posOffset>
            </wp:positionV>
            <wp:extent cx="1914525" cy="1851660"/>
            <wp:effectExtent l="19050" t="0" r="9525" b="0"/>
            <wp:wrapNone/>
            <wp:docPr id="14" name="Рисунок 14" descr="F:\Перший урок\Large_Coat_of_Arms_of_Dnipropetrovsk_Obla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:\Перший урок\Large_Coat_of_Arms_of_Dnipropetrovsk_Oblas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85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61FF9" w:rsidRPr="00460F74"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</w:rPr>
        <w:t>«</w:t>
      </w:r>
      <w:proofErr w:type="spellStart"/>
      <w:r w:rsidR="00561FF9" w:rsidRPr="00460F74"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</w:rPr>
        <w:t>Дніпропетровщин</w:t>
      </w:r>
      <w:proofErr w:type="gramStart"/>
      <w:r w:rsidR="00561FF9" w:rsidRPr="00460F74"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</w:rPr>
        <w:t>а</w:t>
      </w:r>
      <w:proofErr w:type="spellEnd"/>
      <w:r w:rsidR="00561FF9" w:rsidRPr="00460F74"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</w:rPr>
        <w:t>–</w:t>
      </w:r>
      <w:proofErr w:type="gramEnd"/>
      <w:r w:rsidR="00561FF9" w:rsidRPr="00460F74"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</w:rPr>
        <w:t xml:space="preserve"> </w:t>
      </w:r>
      <w:proofErr w:type="spellStart"/>
      <w:r w:rsidR="00561FF9" w:rsidRPr="00460F74"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</w:rPr>
        <w:t>регіон-лідер</w:t>
      </w:r>
      <w:proofErr w:type="spellEnd"/>
      <w:r w:rsidR="00561FF9" w:rsidRPr="00460F74">
        <w:rPr>
          <w:rFonts w:ascii="T-FLEX Type B" w:hAnsi="T-FLEX Type B" w:cs="Times New Roman"/>
          <w:b/>
          <w:shadow/>
          <w:color w:val="E36C0A" w:themeColor="accent6" w:themeShade="BF"/>
          <w:sz w:val="96"/>
          <w:szCs w:val="120"/>
        </w:rPr>
        <w:t>»</w:t>
      </w:r>
    </w:p>
    <w:p w:rsidR="00C0491F" w:rsidRDefault="00C0491F" w:rsidP="00C0491F">
      <w:pPr>
        <w:ind w:firstLine="284"/>
        <w:jc w:val="center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460F74" w:rsidRDefault="00460F74" w:rsidP="00C0491F">
      <w:pPr>
        <w:ind w:firstLine="284"/>
        <w:jc w:val="right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651739" w:rsidRPr="00651739" w:rsidRDefault="00651739" w:rsidP="00C0491F">
      <w:pPr>
        <w:ind w:firstLine="284"/>
        <w:jc w:val="right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  <w:bookmarkStart w:id="0" w:name="_GoBack"/>
      <w:bookmarkEnd w:id="0"/>
      <w:r w:rsidRPr="00651739"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  <w:t xml:space="preserve">Класний керівник 3-Б класу </w:t>
      </w:r>
    </w:p>
    <w:p w:rsidR="00651739" w:rsidRDefault="00C0491F" w:rsidP="00651739">
      <w:pPr>
        <w:ind w:firstLine="284"/>
        <w:jc w:val="right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  <w:r>
        <w:rPr>
          <w:rFonts w:ascii="Times New Roman" w:hAnsi="Times New Roman" w:cs="Times New Roman"/>
          <w:b/>
          <w:shadow/>
          <w:noProof/>
          <w:color w:val="002060"/>
          <w:sz w:val="36"/>
          <w:szCs w:val="1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770890</wp:posOffset>
            </wp:positionH>
            <wp:positionV relativeFrom="paragraph">
              <wp:posOffset>123825</wp:posOffset>
            </wp:positionV>
            <wp:extent cx="4597400" cy="3099435"/>
            <wp:effectExtent l="19050" t="0" r="0" b="0"/>
            <wp:wrapNone/>
            <wp:docPr id="15" name="Рисунок 15" descr="F:\Перший урок\map_small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:\Перший урок\map_small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309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1739" w:rsidRPr="00651739"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  <w:t>Третяк Ольга Володимирівна</w:t>
      </w:r>
    </w:p>
    <w:p w:rsidR="00651739" w:rsidRDefault="00651739" w:rsidP="00651739">
      <w:pPr>
        <w:ind w:firstLine="284"/>
        <w:jc w:val="right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651739" w:rsidRDefault="00651739" w:rsidP="00651739">
      <w:pPr>
        <w:ind w:firstLine="284"/>
        <w:jc w:val="right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651739" w:rsidRDefault="00651739" w:rsidP="00651739">
      <w:pPr>
        <w:ind w:firstLine="284"/>
        <w:jc w:val="right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651739" w:rsidRDefault="00651739" w:rsidP="00651739">
      <w:pPr>
        <w:ind w:firstLine="284"/>
        <w:jc w:val="right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651739" w:rsidRDefault="00651739" w:rsidP="00651739">
      <w:pPr>
        <w:ind w:firstLine="284"/>
        <w:jc w:val="right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651739" w:rsidRDefault="00651739" w:rsidP="00651739">
      <w:pPr>
        <w:ind w:firstLine="284"/>
        <w:jc w:val="center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651739" w:rsidRDefault="00022190" w:rsidP="00651739">
      <w:pPr>
        <w:ind w:firstLine="284"/>
        <w:jc w:val="center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  <w:r>
        <w:rPr>
          <w:rFonts w:ascii="Times New Roman" w:hAnsi="Times New Roman" w:cs="Times New Roman"/>
          <w:b/>
          <w:shadow/>
          <w:noProof/>
          <w:color w:val="002060"/>
          <w:sz w:val="36"/>
          <w:szCs w:val="12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3157607</wp:posOffset>
            </wp:positionH>
            <wp:positionV relativeFrom="paragraph">
              <wp:posOffset>246535</wp:posOffset>
            </wp:positionV>
            <wp:extent cx="1220123" cy="981307"/>
            <wp:effectExtent l="19050" t="0" r="0" b="0"/>
            <wp:wrapNone/>
            <wp:docPr id="3" name="Рисунок 14" descr="C:\Users\1\Desktop\Ольга\500x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1\Desktop\Ольга\500x4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3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1739" w:rsidRDefault="00651739" w:rsidP="00651739">
      <w:pPr>
        <w:ind w:firstLine="284"/>
        <w:jc w:val="center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651739" w:rsidRDefault="00651739" w:rsidP="00651739">
      <w:pPr>
        <w:ind w:firstLine="284"/>
        <w:jc w:val="center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C0491F" w:rsidRDefault="00C0491F" w:rsidP="00651739">
      <w:pPr>
        <w:ind w:firstLine="284"/>
        <w:jc w:val="center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C0491F" w:rsidRDefault="00C0491F" w:rsidP="00651739">
      <w:pPr>
        <w:ind w:firstLine="284"/>
        <w:jc w:val="center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</w:p>
    <w:p w:rsidR="00651739" w:rsidRDefault="00651739" w:rsidP="00651739">
      <w:pPr>
        <w:ind w:firstLine="284"/>
        <w:jc w:val="center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  <w:r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  <w:t>Іларіонове</w:t>
      </w:r>
    </w:p>
    <w:p w:rsidR="00651739" w:rsidRPr="00651739" w:rsidRDefault="00651739" w:rsidP="00651739">
      <w:pPr>
        <w:ind w:firstLine="284"/>
        <w:jc w:val="center"/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</w:pPr>
      <w:r>
        <w:rPr>
          <w:rFonts w:ascii="Times New Roman" w:hAnsi="Times New Roman" w:cs="Times New Roman"/>
          <w:b/>
          <w:shadow/>
          <w:color w:val="002060"/>
          <w:sz w:val="36"/>
          <w:szCs w:val="120"/>
          <w:lang w:val="uk-UA"/>
        </w:rPr>
        <w:t>2012 рік</w:t>
      </w:r>
    </w:p>
    <w:p w:rsidR="00561FF9" w:rsidRPr="00C0491F" w:rsidRDefault="00561FF9" w:rsidP="00C0491F">
      <w:pPr>
        <w:ind w:left="2410" w:hanging="241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91F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Мета проведення:</w:t>
      </w:r>
      <w:r w:rsidR="00C0491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0491F">
        <w:rPr>
          <w:rFonts w:ascii="Times New Roman" w:hAnsi="Times New Roman" w:cs="Times New Roman"/>
          <w:sz w:val="28"/>
          <w:szCs w:val="28"/>
          <w:lang w:val="uk-UA"/>
        </w:rPr>
        <w:t>Виховання любові до рідного краю, почуття причетності до всіх подій які відбуваються на Дніпропетровщині, в Україні, пробудження національної самосвідомості, формування і розвиток почуття гордості за свій народ, свій край, країну, готовності здобувати якісну освіту і розумними справами збагачувати рідну землю.</w:t>
      </w:r>
    </w:p>
    <w:p w:rsidR="00561FF9" w:rsidRPr="00C0491F" w:rsidRDefault="00561FF9" w:rsidP="00A32737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FF9" w:rsidRPr="00C0491F" w:rsidRDefault="00561FF9" w:rsidP="00C0491F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91F">
        <w:rPr>
          <w:rFonts w:ascii="Times New Roman" w:hAnsi="Times New Roman" w:cs="Times New Roman"/>
          <w:b/>
          <w:sz w:val="28"/>
          <w:szCs w:val="28"/>
        </w:rPr>
        <w:t>ХІД ПРОВЕДЕННЯ</w:t>
      </w:r>
    </w:p>
    <w:p w:rsidR="00561FF9" w:rsidRPr="00C0491F" w:rsidRDefault="00561FF9" w:rsidP="00C0491F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1FF9" w:rsidRPr="00C0491F" w:rsidRDefault="00561FF9" w:rsidP="00C0491F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91F">
        <w:rPr>
          <w:rFonts w:ascii="Times New Roman" w:hAnsi="Times New Roman" w:cs="Times New Roman"/>
          <w:b/>
          <w:sz w:val="28"/>
          <w:szCs w:val="28"/>
        </w:rPr>
        <w:t xml:space="preserve">І. </w:t>
      </w:r>
      <w:proofErr w:type="spellStart"/>
      <w:r w:rsidRPr="00C0491F">
        <w:rPr>
          <w:rFonts w:ascii="Times New Roman" w:hAnsi="Times New Roman" w:cs="Times New Roman"/>
          <w:b/>
          <w:sz w:val="28"/>
          <w:szCs w:val="28"/>
        </w:rPr>
        <w:t>Організаційний</w:t>
      </w:r>
      <w:proofErr w:type="spellEnd"/>
      <w:r w:rsidRPr="00C0491F">
        <w:rPr>
          <w:rFonts w:ascii="Times New Roman" w:hAnsi="Times New Roman" w:cs="Times New Roman"/>
          <w:b/>
          <w:sz w:val="28"/>
          <w:szCs w:val="28"/>
        </w:rPr>
        <w:t xml:space="preserve"> момент</w:t>
      </w:r>
      <w:r w:rsidR="00C0491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61FF9" w:rsidRPr="00C0491F" w:rsidRDefault="00561FF9" w:rsidP="00C0491F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1FF9" w:rsidRPr="00C0491F" w:rsidRDefault="00561FF9" w:rsidP="00C0491F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91F">
        <w:rPr>
          <w:rFonts w:ascii="Times New Roman" w:hAnsi="Times New Roman" w:cs="Times New Roman"/>
          <w:b/>
          <w:sz w:val="28"/>
          <w:szCs w:val="28"/>
        </w:rPr>
        <w:t xml:space="preserve">ІІ. </w:t>
      </w:r>
      <w:proofErr w:type="spellStart"/>
      <w:r w:rsidRPr="00C0491F">
        <w:rPr>
          <w:rFonts w:ascii="Times New Roman" w:hAnsi="Times New Roman" w:cs="Times New Roman"/>
          <w:b/>
          <w:sz w:val="28"/>
          <w:szCs w:val="28"/>
        </w:rPr>
        <w:t>Основна</w:t>
      </w:r>
      <w:proofErr w:type="spellEnd"/>
      <w:r w:rsidRPr="00C049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0491F">
        <w:rPr>
          <w:rFonts w:ascii="Times New Roman" w:hAnsi="Times New Roman" w:cs="Times New Roman"/>
          <w:b/>
          <w:sz w:val="28"/>
          <w:szCs w:val="28"/>
        </w:rPr>
        <w:t>частина</w:t>
      </w:r>
      <w:proofErr w:type="spellEnd"/>
      <w:r w:rsidR="00C0491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61FF9" w:rsidRPr="00A32737" w:rsidRDefault="00561FF9" w:rsidP="00A3273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Default="00561FF9" w:rsidP="00C0491F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C0491F">
        <w:rPr>
          <w:rFonts w:ascii="Times New Roman" w:hAnsi="Times New Roman" w:cs="Times New Roman"/>
          <w:b/>
          <w:sz w:val="28"/>
          <w:szCs w:val="28"/>
        </w:rPr>
        <w:t>Вступне</w:t>
      </w:r>
      <w:proofErr w:type="spellEnd"/>
      <w:r w:rsidRPr="00C0491F">
        <w:rPr>
          <w:rFonts w:ascii="Times New Roman" w:hAnsi="Times New Roman" w:cs="Times New Roman"/>
          <w:b/>
          <w:sz w:val="28"/>
          <w:szCs w:val="28"/>
        </w:rPr>
        <w:t xml:space="preserve"> слово </w:t>
      </w:r>
      <w:proofErr w:type="spellStart"/>
      <w:r w:rsidRPr="00C0491F">
        <w:rPr>
          <w:rFonts w:ascii="Times New Roman" w:hAnsi="Times New Roman" w:cs="Times New Roman"/>
          <w:b/>
          <w:sz w:val="28"/>
          <w:szCs w:val="28"/>
        </w:rPr>
        <w:t>вчителя</w:t>
      </w:r>
      <w:proofErr w:type="spellEnd"/>
      <w:r w:rsidRPr="00C0491F">
        <w:rPr>
          <w:rFonts w:ascii="Times New Roman" w:hAnsi="Times New Roman" w:cs="Times New Roman"/>
          <w:b/>
          <w:sz w:val="28"/>
          <w:szCs w:val="28"/>
        </w:rPr>
        <w:t>:</w:t>
      </w:r>
    </w:p>
    <w:p w:rsidR="00D273A7" w:rsidRPr="00D273A7" w:rsidRDefault="00D273A7" w:rsidP="00D273A7">
      <w:pPr>
        <w:ind w:firstLine="3969"/>
        <w:rPr>
          <w:rFonts w:ascii="Times New Roman" w:hAnsi="Times New Roman" w:cs="Times New Roman"/>
          <w:sz w:val="28"/>
        </w:rPr>
      </w:pPr>
      <w:r w:rsidRPr="00D273A7">
        <w:rPr>
          <w:rFonts w:ascii="Times New Roman" w:hAnsi="Times New Roman" w:cs="Times New Roman"/>
          <w:sz w:val="28"/>
        </w:rPr>
        <w:t xml:space="preserve">Ми любимо </w:t>
      </w:r>
      <w:proofErr w:type="spellStart"/>
      <w:proofErr w:type="gramStart"/>
      <w:r w:rsidRPr="00D273A7">
        <w:rPr>
          <w:rFonts w:ascii="Times New Roman" w:hAnsi="Times New Roman" w:cs="Times New Roman"/>
          <w:sz w:val="28"/>
        </w:rPr>
        <w:t>країну</w:t>
      </w:r>
      <w:proofErr w:type="spellEnd"/>
      <w:proofErr w:type="gramEnd"/>
      <w:r w:rsidRPr="00D273A7">
        <w:rPr>
          <w:rFonts w:ascii="Times New Roman" w:hAnsi="Times New Roman" w:cs="Times New Roman"/>
          <w:sz w:val="28"/>
        </w:rPr>
        <w:t>,</w:t>
      </w:r>
    </w:p>
    <w:p w:rsidR="00D273A7" w:rsidRPr="00D273A7" w:rsidRDefault="00D273A7" w:rsidP="00D273A7">
      <w:pPr>
        <w:ind w:firstLine="3969"/>
        <w:rPr>
          <w:rFonts w:ascii="Times New Roman" w:hAnsi="Times New Roman" w:cs="Times New Roman"/>
          <w:sz w:val="28"/>
        </w:rPr>
      </w:pPr>
      <w:proofErr w:type="spellStart"/>
      <w:r w:rsidRPr="00D273A7">
        <w:rPr>
          <w:rFonts w:ascii="Times New Roman" w:hAnsi="Times New Roman" w:cs="Times New Roman"/>
          <w:sz w:val="28"/>
        </w:rPr>
        <w:t>Квітучий</w:t>
      </w:r>
      <w:proofErr w:type="spellEnd"/>
      <w:r w:rsidRPr="00D273A7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D273A7">
        <w:rPr>
          <w:rFonts w:ascii="Times New Roman" w:hAnsi="Times New Roman" w:cs="Times New Roman"/>
          <w:sz w:val="28"/>
        </w:rPr>
        <w:t>р</w:t>
      </w:r>
      <w:proofErr w:type="gramEnd"/>
      <w:r w:rsidRPr="00D273A7">
        <w:rPr>
          <w:rFonts w:ascii="Times New Roman" w:hAnsi="Times New Roman" w:cs="Times New Roman"/>
          <w:sz w:val="28"/>
        </w:rPr>
        <w:t>ідний</w:t>
      </w:r>
      <w:proofErr w:type="spellEnd"/>
      <w:r w:rsidRPr="00D273A7">
        <w:rPr>
          <w:rFonts w:ascii="Times New Roman" w:hAnsi="Times New Roman" w:cs="Times New Roman"/>
          <w:sz w:val="28"/>
        </w:rPr>
        <w:t xml:space="preserve"> край,</w:t>
      </w:r>
    </w:p>
    <w:p w:rsidR="00D273A7" w:rsidRPr="00D273A7" w:rsidRDefault="00D273A7" w:rsidP="00D273A7">
      <w:pPr>
        <w:ind w:firstLine="3969"/>
        <w:rPr>
          <w:rFonts w:ascii="Times New Roman" w:hAnsi="Times New Roman" w:cs="Times New Roman"/>
          <w:sz w:val="28"/>
        </w:rPr>
      </w:pPr>
      <w:proofErr w:type="spellStart"/>
      <w:r w:rsidRPr="00D273A7">
        <w:rPr>
          <w:rFonts w:ascii="Times New Roman" w:hAnsi="Times New Roman" w:cs="Times New Roman"/>
          <w:sz w:val="28"/>
        </w:rPr>
        <w:t>Козацьку</w:t>
      </w:r>
      <w:proofErr w:type="spellEnd"/>
      <w:r w:rsidRPr="00D273A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273A7">
        <w:rPr>
          <w:rFonts w:ascii="Times New Roman" w:hAnsi="Times New Roman" w:cs="Times New Roman"/>
          <w:sz w:val="28"/>
        </w:rPr>
        <w:t>Батьківщину</w:t>
      </w:r>
      <w:proofErr w:type="spellEnd"/>
    </w:p>
    <w:p w:rsidR="00D273A7" w:rsidRPr="00D273A7" w:rsidRDefault="00D273A7" w:rsidP="00D273A7">
      <w:pPr>
        <w:ind w:firstLine="3969"/>
        <w:rPr>
          <w:rFonts w:ascii="Times New Roman" w:hAnsi="Times New Roman" w:cs="Times New Roman"/>
          <w:sz w:val="28"/>
        </w:rPr>
      </w:pPr>
      <w:proofErr w:type="spellStart"/>
      <w:r w:rsidRPr="00D273A7">
        <w:rPr>
          <w:rFonts w:ascii="Times New Roman" w:hAnsi="Times New Roman" w:cs="Times New Roman"/>
          <w:sz w:val="28"/>
        </w:rPr>
        <w:t>Калиновий</w:t>
      </w:r>
      <w:proofErr w:type="spellEnd"/>
      <w:r w:rsidRPr="00D273A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273A7">
        <w:rPr>
          <w:rFonts w:ascii="Times New Roman" w:hAnsi="Times New Roman" w:cs="Times New Roman"/>
          <w:sz w:val="28"/>
        </w:rPr>
        <w:t>розмай</w:t>
      </w:r>
      <w:proofErr w:type="spellEnd"/>
      <w:r w:rsidRPr="00D273A7">
        <w:rPr>
          <w:rFonts w:ascii="Times New Roman" w:hAnsi="Times New Roman" w:cs="Times New Roman"/>
          <w:sz w:val="28"/>
        </w:rPr>
        <w:t>...</w:t>
      </w:r>
    </w:p>
    <w:p w:rsidR="00D273A7" w:rsidRPr="00D273A7" w:rsidRDefault="00D273A7" w:rsidP="00D273A7">
      <w:pPr>
        <w:ind w:firstLine="3969"/>
        <w:rPr>
          <w:rFonts w:ascii="Times New Roman" w:hAnsi="Times New Roman" w:cs="Times New Roman"/>
          <w:sz w:val="28"/>
        </w:rPr>
      </w:pPr>
      <w:r w:rsidRPr="00D273A7">
        <w:rPr>
          <w:rFonts w:ascii="Times New Roman" w:hAnsi="Times New Roman" w:cs="Times New Roman"/>
          <w:sz w:val="28"/>
        </w:rPr>
        <w:t xml:space="preserve">... Нам </w:t>
      </w:r>
      <w:proofErr w:type="spellStart"/>
      <w:r w:rsidRPr="00D273A7">
        <w:rPr>
          <w:rFonts w:ascii="Times New Roman" w:hAnsi="Times New Roman" w:cs="Times New Roman"/>
          <w:sz w:val="28"/>
        </w:rPr>
        <w:t>хороше</w:t>
      </w:r>
      <w:proofErr w:type="spellEnd"/>
      <w:r w:rsidRPr="00D273A7">
        <w:rPr>
          <w:rFonts w:ascii="Times New Roman" w:hAnsi="Times New Roman" w:cs="Times New Roman"/>
          <w:sz w:val="28"/>
        </w:rPr>
        <w:t xml:space="preserve"> тут </w:t>
      </w:r>
      <w:proofErr w:type="spellStart"/>
      <w:r w:rsidRPr="00D273A7">
        <w:rPr>
          <w:rFonts w:ascii="Times New Roman" w:hAnsi="Times New Roman" w:cs="Times New Roman"/>
          <w:sz w:val="28"/>
        </w:rPr>
        <w:t>жити</w:t>
      </w:r>
      <w:proofErr w:type="spellEnd"/>
      <w:r w:rsidRPr="00D273A7">
        <w:rPr>
          <w:rFonts w:ascii="Times New Roman" w:hAnsi="Times New Roman" w:cs="Times New Roman"/>
          <w:sz w:val="28"/>
        </w:rPr>
        <w:t>,</w:t>
      </w:r>
    </w:p>
    <w:p w:rsidR="00D273A7" w:rsidRPr="00D273A7" w:rsidRDefault="00D273A7" w:rsidP="00D273A7">
      <w:pPr>
        <w:ind w:firstLine="3969"/>
        <w:rPr>
          <w:rFonts w:ascii="Times New Roman" w:hAnsi="Times New Roman" w:cs="Times New Roman"/>
          <w:sz w:val="28"/>
        </w:rPr>
      </w:pPr>
      <w:proofErr w:type="spellStart"/>
      <w:r w:rsidRPr="00D273A7">
        <w:rPr>
          <w:rFonts w:ascii="Times New Roman" w:hAnsi="Times New Roman" w:cs="Times New Roman"/>
          <w:sz w:val="28"/>
        </w:rPr>
        <w:t>Навчатись</w:t>
      </w:r>
      <w:proofErr w:type="spellEnd"/>
      <w:r w:rsidRPr="00D273A7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D273A7">
        <w:rPr>
          <w:rFonts w:ascii="Times New Roman" w:hAnsi="Times New Roman" w:cs="Times New Roman"/>
          <w:sz w:val="28"/>
        </w:rPr>
        <w:t>рости</w:t>
      </w:r>
      <w:proofErr w:type="spellEnd"/>
      <w:r w:rsidRPr="00D273A7">
        <w:rPr>
          <w:rFonts w:ascii="Times New Roman" w:hAnsi="Times New Roman" w:cs="Times New Roman"/>
          <w:sz w:val="28"/>
        </w:rPr>
        <w:t>.</w:t>
      </w:r>
    </w:p>
    <w:p w:rsidR="00D273A7" w:rsidRPr="00D273A7" w:rsidRDefault="00D273A7" w:rsidP="00D273A7">
      <w:pPr>
        <w:ind w:firstLine="3969"/>
        <w:rPr>
          <w:rFonts w:ascii="Times New Roman" w:hAnsi="Times New Roman" w:cs="Times New Roman"/>
          <w:sz w:val="28"/>
        </w:rPr>
      </w:pPr>
      <w:r w:rsidRPr="00D273A7">
        <w:rPr>
          <w:rFonts w:ascii="Times New Roman" w:hAnsi="Times New Roman" w:cs="Times New Roman"/>
          <w:sz w:val="28"/>
        </w:rPr>
        <w:t xml:space="preserve">Ми </w:t>
      </w:r>
      <w:proofErr w:type="spellStart"/>
      <w:r w:rsidRPr="00D273A7">
        <w:rPr>
          <w:rFonts w:ascii="Times New Roman" w:hAnsi="Times New Roman" w:cs="Times New Roman"/>
          <w:sz w:val="28"/>
        </w:rPr>
        <w:t>будемо</w:t>
      </w:r>
      <w:proofErr w:type="spellEnd"/>
      <w:r w:rsidRPr="00D273A7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D273A7">
        <w:rPr>
          <w:rFonts w:ascii="Times New Roman" w:hAnsi="Times New Roman" w:cs="Times New Roman"/>
          <w:sz w:val="28"/>
        </w:rPr>
        <w:t>любити</w:t>
      </w:r>
      <w:proofErr w:type="spellEnd"/>
    </w:p>
    <w:p w:rsidR="00D273A7" w:rsidRDefault="00D273A7" w:rsidP="00D273A7">
      <w:pPr>
        <w:ind w:firstLine="3969"/>
        <w:rPr>
          <w:rFonts w:ascii="Times New Roman" w:hAnsi="Times New Roman" w:cs="Times New Roman"/>
          <w:sz w:val="28"/>
          <w:lang w:val="uk-UA"/>
        </w:rPr>
      </w:pPr>
      <w:proofErr w:type="spellStart"/>
      <w:r w:rsidRPr="00D273A7">
        <w:rPr>
          <w:rFonts w:ascii="Times New Roman" w:hAnsi="Times New Roman" w:cs="Times New Roman"/>
          <w:sz w:val="28"/>
        </w:rPr>
        <w:t>Її</w:t>
      </w:r>
      <w:proofErr w:type="spellEnd"/>
      <w:r w:rsidRPr="00D273A7">
        <w:rPr>
          <w:rFonts w:ascii="Times New Roman" w:hAnsi="Times New Roman" w:cs="Times New Roman"/>
          <w:sz w:val="28"/>
        </w:rPr>
        <w:t xml:space="preserve"> і </w:t>
      </w:r>
      <w:proofErr w:type="spellStart"/>
      <w:r w:rsidRPr="00D273A7">
        <w:rPr>
          <w:rFonts w:ascii="Times New Roman" w:hAnsi="Times New Roman" w:cs="Times New Roman"/>
          <w:sz w:val="28"/>
        </w:rPr>
        <w:t>берегти</w:t>
      </w:r>
      <w:proofErr w:type="spellEnd"/>
      <w:r w:rsidRPr="00D273A7">
        <w:rPr>
          <w:rFonts w:ascii="Times New Roman" w:hAnsi="Times New Roman" w:cs="Times New Roman"/>
          <w:sz w:val="28"/>
        </w:rPr>
        <w:t>...</w:t>
      </w:r>
    </w:p>
    <w:p w:rsidR="00D273A7" w:rsidRDefault="00D273A7" w:rsidP="00D273A7">
      <w:pPr>
        <w:ind w:firstLine="284"/>
        <w:jc w:val="center"/>
        <w:rPr>
          <w:rFonts w:ascii="Times New Roman" w:hAnsi="Times New Roman" w:cs="Times New Roman"/>
          <w:sz w:val="28"/>
          <w:lang w:val="uk-UA"/>
        </w:rPr>
      </w:pPr>
    </w:p>
    <w:p w:rsidR="00D273A7" w:rsidRDefault="00D273A7" w:rsidP="00D273A7">
      <w:pPr>
        <w:ind w:firstLine="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lang w:val="uk-UA"/>
        </w:rPr>
        <w:t>(Звучить Гімн України)</w:t>
      </w:r>
    </w:p>
    <w:p w:rsidR="00D273A7" w:rsidRDefault="00D273A7" w:rsidP="00D273A7">
      <w:pPr>
        <w:ind w:firstLine="284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</w:p>
    <w:p w:rsidR="00D273A7" w:rsidRPr="00D273A7" w:rsidRDefault="00D273A7" w:rsidP="00C0491F">
      <w:pPr>
        <w:ind w:firstLine="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В цьому році перший урок буде присвячено нашому рідному краю – Дніпропетровщині.</w:t>
      </w:r>
    </w:p>
    <w:p w:rsidR="00D273A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Дніпропетровщино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Перлино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степова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61FF9" w:rsidRPr="00A3273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неповторна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дивною красою,</w:t>
      </w:r>
    </w:p>
    <w:p w:rsidR="00D273A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В нас – твоя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жива, </w:t>
      </w:r>
    </w:p>
    <w:p w:rsidR="00561FF9" w:rsidRPr="00A3273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2737">
        <w:rPr>
          <w:rFonts w:ascii="Times New Roman" w:hAnsi="Times New Roman" w:cs="Times New Roman"/>
          <w:sz w:val="28"/>
          <w:szCs w:val="28"/>
        </w:rPr>
        <w:t>наше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повниться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тобою.</w:t>
      </w:r>
    </w:p>
    <w:p w:rsidR="00D273A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Твої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надра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найбагатші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61FF9" w:rsidRPr="00A3273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золотом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покрита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вся земля,</w:t>
      </w:r>
    </w:p>
    <w:p w:rsidR="00D273A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усьому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ідер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61FF9" w:rsidRPr="00A3273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нам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серце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душу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звеселя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!</w:t>
      </w:r>
    </w:p>
    <w:p w:rsidR="00D273A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A32737">
        <w:rPr>
          <w:rFonts w:ascii="Times New Roman" w:hAnsi="Times New Roman" w:cs="Times New Roman"/>
          <w:sz w:val="28"/>
          <w:szCs w:val="28"/>
        </w:rPr>
        <w:t>Хай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же щедро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ниви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колосяться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61FF9" w:rsidRPr="001703F1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03F1">
        <w:rPr>
          <w:rFonts w:ascii="Times New Roman" w:hAnsi="Times New Roman" w:cs="Times New Roman"/>
          <w:sz w:val="28"/>
          <w:szCs w:val="28"/>
          <w:lang w:val="uk-UA"/>
        </w:rPr>
        <w:t xml:space="preserve">накують зозулі </w:t>
      </w:r>
      <w:proofErr w:type="spellStart"/>
      <w:r w:rsidRPr="001703F1">
        <w:rPr>
          <w:rFonts w:ascii="Times New Roman" w:hAnsi="Times New Roman" w:cs="Times New Roman"/>
          <w:sz w:val="28"/>
          <w:szCs w:val="28"/>
          <w:lang w:val="uk-UA"/>
        </w:rPr>
        <w:t>много</w:t>
      </w:r>
      <w:proofErr w:type="spellEnd"/>
      <w:r w:rsidRPr="001703F1">
        <w:rPr>
          <w:rFonts w:ascii="Times New Roman" w:hAnsi="Times New Roman" w:cs="Times New Roman"/>
          <w:sz w:val="28"/>
          <w:szCs w:val="28"/>
          <w:lang w:val="uk-UA"/>
        </w:rPr>
        <w:t xml:space="preserve"> літ!</w:t>
      </w:r>
    </w:p>
    <w:p w:rsidR="00D273A7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03F1">
        <w:rPr>
          <w:rFonts w:ascii="Times New Roman" w:hAnsi="Times New Roman" w:cs="Times New Roman"/>
          <w:sz w:val="28"/>
          <w:szCs w:val="28"/>
          <w:lang w:val="uk-UA"/>
        </w:rPr>
        <w:t xml:space="preserve">Щиро ми тобі </w:t>
      </w:r>
      <w:proofErr w:type="spellStart"/>
      <w:r w:rsidRPr="001703F1">
        <w:rPr>
          <w:rFonts w:ascii="Times New Roman" w:hAnsi="Times New Roman" w:cs="Times New Roman"/>
          <w:sz w:val="28"/>
          <w:szCs w:val="28"/>
          <w:lang w:val="uk-UA"/>
        </w:rPr>
        <w:t>бажаєм</w:t>
      </w:r>
      <w:proofErr w:type="spellEnd"/>
      <w:r w:rsidRPr="001703F1">
        <w:rPr>
          <w:rFonts w:ascii="Times New Roman" w:hAnsi="Times New Roman" w:cs="Times New Roman"/>
          <w:sz w:val="28"/>
          <w:szCs w:val="28"/>
          <w:lang w:val="uk-UA"/>
        </w:rPr>
        <w:t xml:space="preserve"> щастя, </w:t>
      </w:r>
    </w:p>
    <w:p w:rsidR="00DF66DA" w:rsidRDefault="00561FF9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земле юна й древня, як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!  </w:t>
      </w:r>
    </w:p>
    <w:p w:rsidR="00DF66DA" w:rsidRDefault="00DF66DA" w:rsidP="00D273A7">
      <w:pPr>
        <w:ind w:firstLine="28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FF9" w:rsidRPr="00DF66DA" w:rsidRDefault="00DF66DA" w:rsidP="00DF66DA">
      <w:pPr>
        <w:ind w:firstLine="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Відеозвернення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голови облдержадміністрації Олександра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Вілкула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561FF9" w:rsidRPr="00A32737" w:rsidRDefault="00561FF9" w:rsidP="00A32737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8730E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 27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лютого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2012 року наш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регіон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відзначив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80-річний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ювілей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утворення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730E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Ми з неприхованою гордістю говоримо про свою 80-річну історію: це були по-справжньому великі роки становлення, зміцнення, злету, важких воєнних випробувань, повоєнної відбудови, твердого поступу вперед і вже у наші дні – утвердження нової незалежної України.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Традиційно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вона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залишається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ідним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регіоном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економічний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значною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мірою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визначає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загальну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ситуацію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країні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Здобутки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кращі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нині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тут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успішно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відроджується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історичне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минуле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духовне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культурне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58730E" w:rsidRDefault="00561FF9" w:rsidP="00F94BA2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30E">
        <w:rPr>
          <w:rFonts w:ascii="Times New Roman" w:hAnsi="Times New Roman" w:cs="Times New Roman"/>
          <w:b/>
          <w:sz w:val="28"/>
          <w:szCs w:val="28"/>
        </w:rPr>
        <w:t xml:space="preserve">1.Загальні </w:t>
      </w:r>
      <w:proofErr w:type="spellStart"/>
      <w:r w:rsidRPr="0058730E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58730E">
        <w:rPr>
          <w:rFonts w:ascii="Times New Roman" w:hAnsi="Times New Roman" w:cs="Times New Roman"/>
          <w:b/>
          <w:sz w:val="28"/>
          <w:szCs w:val="28"/>
        </w:rPr>
        <w:t xml:space="preserve"> про </w:t>
      </w:r>
      <w:proofErr w:type="spellStart"/>
      <w:r w:rsidRPr="0058730E">
        <w:rPr>
          <w:rFonts w:ascii="Times New Roman" w:hAnsi="Times New Roman" w:cs="Times New Roman"/>
          <w:b/>
          <w:sz w:val="28"/>
          <w:szCs w:val="28"/>
        </w:rPr>
        <w:t>Дніпропетровську</w:t>
      </w:r>
      <w:proofErr w:type="spellEnd"/>
      <w:r w:rsidRPr="0058730E">
        <w:rPr>
          <w:rFonts w:ascii="Times New Roman" w:hAnsi="Times New Roman" w:cs="Times New Roman"/>
          <w:b/>
          <w:sz w:val="28"/>
          <w:szCs w:val="28"/>
        </w:rPr>
        <w:t xml:space="preserve"> область.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область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утворена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27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лютого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1932 року.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півночі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межує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Полтавською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Харківською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сході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Донецькою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півдні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Херсонською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Запорізькою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заході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Миколаївською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іровоградською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областями.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Площа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32 тис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в. км; 5,3%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- 3 млн.321тис.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; 7, 3%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істах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мешкає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86%.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регіоні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представники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80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національностей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іністративно-територіальний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устрій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22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районів</w:t>
      </w:r>
      <w:proofErr w:type="spellEnd"/>
      <w:r w:rsidR="005873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58730E" w:rsidRDefault="00561FF9" w:rsidP="00F94BA2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30E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58730E">
        <w:rPr>
          <w:rFonts w:ascii="Times New Roman" w:hAnsi="Times New Roman" w:cs="Times New Roman"/>
          <w:b/>
          <w:sz w:val="28"/>
          <w:szCs w:val="28"/>
        </w:rPr>
        <w:t>Історичне</w:t>
      </w:r>
      <w:proofErr w:type="spellEnd"/>
      <w:r w:rsidRPr="005873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730E">
        <w:rPr>
          <w:rFonts w:ascii="Times New Roman" w:hAnsi="Times New Roman" w:cs="Times New Roman"/>
          <w:b/>
          <w:sz w:val="28"/>
          <w:szCs w:val="28"/>
        </w:rPr>
        <w:t>минуле</w:t>
      </w:r>
      <w:proofErr w:type="spellEnd"/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Дніпропетровщина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багату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славну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історію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сягає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сиву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давнину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століть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тисячоліть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Перші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сліди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пралюдини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знайдені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тут,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відносяться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епохи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раннього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кам’яного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100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рокі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тому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наш край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заселений.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Учені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вважають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Подні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’ї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6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тому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вперше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приручені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В курганах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Новомосковського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району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знайдені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чотириколісні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вози,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одні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найстаріших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Східній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Європі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Знахідки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археологів</w:t>
      </w:r>
      <w:proofErr w:type="spellEnd"/>
      <w:r w:rsidR="005873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свідчать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високий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рівень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матеріальної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племен,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населяли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Придніпров’я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а й про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високу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духовну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культуру.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часів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Київської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Русі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Придніпров’я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межувало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кочівниками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мало з ними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активні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торговельні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контакти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пролягав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знаменитий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торговельний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шлях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ітового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„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варяг у греки.</w:t>
      </w:r>
    </w:p>
    <w:p w:rsidR="0058730E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Дніпропетровщина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як край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козацьких</w:t>
      </w:r>
      <w:proofErr w:type="spellEnd"/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ічей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Велику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роль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відіграло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козацтво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національно-визвольній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війні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народу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Польщі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FF9" w:rsidRPr="00A32737" w:rsidRDefault="00561FF9" w:rsidP="0058730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730E">
        <w:rPr>
          <w:rFonts w:ascii="Times New Roman" w:hAnsi="Times New Roman" w:cs="Times New Roman"/>
          <w:sz w:val="28"/>
          <w:szCs w:val="28"/>
          <w:lang w:val="uk-UA"/>
        </w:rPr>
        <w:t xml:space="preserve">Великі зрушення в житті краю пов’язані з відкриттям наприкінці ХІХ століття значних родовищ корисних копалин – вугілля, залізної та марганцевої руд тощо. </w:t>
      </w:r>
      <w:r w:rsidRPr="00A32737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виникла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швидко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розвинулась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промислова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розробка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корисних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копалин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Криворізького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Донецького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басейні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1FF9" w:rsidRPr="0058730E" w:rsidRDefault="00561FF9" w:rsidP="00F94BA2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30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proofErr w:type="spellStart"/>
      <w:r w:rsidRPr="0058730E">
        <w:rPr>
          <w:rFonts w:ascii="Times New Roman" w:hAnsi="Times New Roman" w:cs="Times New Roman"/>
          <w:b/>
          <w:sz w:val="28"/>
          <w:szCs w:val="28"/>
        </w:rPr>
        <w:t>Сьогодення</w:t>
      </w:r>
      <w:proofErr w:type="spellEnd"/>
      <w:r w:rsidRPr="0058730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730E">
        <w:rPr>
          <w:rFonts w:ascii="Times New Roman" w:hAnsi="Times New Roman" w:cs="Times New Roman"/>
          <w:b/>
          <w:sz w:val="28"/>
          <w:szCs w:val="28"/>
        </w:rPr>
        <w:t>Дніпропетровщини</w:t>
      </w:r>
      <w:proofErr w:type="spellEnd"/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Сьогодні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адміністративних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райони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Дніпропетровщині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функціонують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всесвітньо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відомі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іганти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як "ЕВРАЗ -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металургійний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завод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Петровського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якому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120років, "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трубний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завод", "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Нижньодніпровський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трубопрокатний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завод".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Яскравим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прикладом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сучасного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машинобудування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гордістю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всієї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є ПО "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івденний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машинобудівний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завод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Макарова"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конструкторського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бюро "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Південне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".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Висока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технічне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оснащення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кваліфікація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інженерного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робочого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персоналу дозволили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розробити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виготовити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тут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екологічно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чисті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ракетоносії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Зеніт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могутні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",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різноманітні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космічні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апарати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іншу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продукцію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яка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аналогів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світовій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дійсно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унікальне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як по духовному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наповненню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так і по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ітектурі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Фахівці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вважають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тут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склався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своєрідний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архітектурний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стиль - так званий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Катеринославський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плануванням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ітектурою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поступається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кращим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європейським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містам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Дніпропетровщині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усього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80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Яка вона молода, а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ільки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побудовано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відкрито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досягнуто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Металургія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машинобудування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добуток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вугілля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космос,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чорноземи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багато-багато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Візитною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карткою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Дніпропетровщини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але й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усієї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є центр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народної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Петриківка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». Але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найдорожче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люди.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58730E" w:rsidRDefault="00561FF9" w:rsidP="00F94BA2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730E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gramStart"/>
      <w:r w:rsidRPr="0058730E">
        <w:rPr>
          <w:rFonts w:ascii="Times New Roman" w:hAnsi="Times New Roman" w:cs="Times New Roman"/>
          <w:b/>
          <w:sz w:val="28"/>
          <w:szCs w:val="28"/>
        </w:rPr>
        <w:t>Вони</w:t>
      </w:r>
      <w:proofErr w:type="gramEnd"/>
      <w:r w:rsidRPr="0058730E">
        <w:rPr>
          <w:rFonts w:ascii="Times New Roman" w:hAnsi="Times New Roman" w:cs="Times New Roman"/>
          <w:b/>
          <w:sz w:val="28"/>
          <w:szCs w:val="28"/>
        </w:rPr>
        <w:t xml:space="preserve"> прославили </w:t>
      </w:r>
      <w:proofErr w:type="spellStart"/>
      <w:r w:rsidRPr="0058730E">
        <w:rPr>
          <w:rFonts w:ascii="Times New Roman" w:hAnsi="Times New Roman" w:cs="Times New Roman"/>
          <w:b/>
          <w:sz w:val="28"/>
          <w:szCs w:val="28"/>
        </w:rPr>
        <w:t>Дніпропетровщину</w:t>
      </w:r>
      <w:proofErr w:type="spellEnd"/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Дніпропетровщиною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імена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видатних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діячів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науки,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мистецтва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діячів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Золотими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літерами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вписав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історію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краю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Поль.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Довгий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час жив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працював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видатний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історик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Дмитро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Яворницький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Тут народилась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всесвітньо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відома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письменниця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-теософ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Олена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Блаватська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На берегах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побували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Тарас Шевченко,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Пушкін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Ілля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єпін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Іван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Карпенко-Карий.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Оспівували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наш край поет і фольклорист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Іван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Манжура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письменник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Андріан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Кащенко.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Дніпропетровщиною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імена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видатних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письменників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краю Олеся Гончара і Павла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Загребельного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D7C55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Слава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неповторного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Придніпров’я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трималася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тримається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високій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професійності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людей,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невпинному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творчому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пошуку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надійному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слові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найвищій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подальшу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долю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краю. </w:t>
      </w:r>
    </w:p>
    <w:p w:rsidR="009D7C55" w:rsidRDefault="009D7C55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FF9" w:rsidRPr="009D7C55" w:rsidRDefault="00561FF9" w:rsidP="00F94BA2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C55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Сі</w:t>
      </w:r>
      <w:proofErr w:type="gramStart"/>
      <w:r w:rsidRPr="009D7C55">
        <w:rPr>
          <w:rFonts w:ascii="Times New Roman" w:hAnsi="Times New Roman" w:cs="Times New Roman"/>
          <w:b/>
          <w:sz w:val="28"/>
          <w:szCs w:val="28"/>
        </w:rPr>
        <w:t>м</w:t>
      </w:r>
      <w:proofErr w:type="spellEnd"/>
      <w:proofErr w:type="gram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чудес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Дніпропетровщини</w:t>
      </w:r>
      <w:proofErr w:type="spellEnd"/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9D7C55" w:rsidRDefault="00561FF9" w:rsidP="009D7C55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Степові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9D7C5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D7C55">
        <w:rPr>
          <w:rFonts w:ascii="Times New Roman" w:hAnsi="Times New Roman" w:cs="Times New Roman"/>
          <w:b/>
          <w:sz w:val="28"/>
          <w:szCs w:val="28"/>
        </w:rPr>
        <w:t>іраміди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Кургани</w:t>
      </w:r>
      <w:proofErr w:type="spellEnd"/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Найстаршим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єгипетським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ірамідам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п’яти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більшості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наших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степових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курганів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чотири-п’яти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отже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вони ровесники. Правда,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найвідоміші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скіфські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могили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набагато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молодші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їм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по 2 300-2 400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та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розмірами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своїми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вони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поступаються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ірамідам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Чортомлик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Солоха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заввишки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двадцять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lastRenderedPageBreak/>
        <w:t>метрів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Товста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Могила –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дев’ять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Гайматова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менше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вісім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Та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зроблені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вони з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ізного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матеріалу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піраміди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твердого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каменю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кургани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 -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м’якого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ґрунту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9D7C55" w:rsidRDefault="00561FF9" w:rsidP="009D7C55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Кам’яні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пращури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Мамая.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Половецькі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баби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У наших степах жило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народів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епоху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бронзи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люди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насипали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високі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могили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встановлювали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них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кам’яні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знаки.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Поті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цілу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тисячу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ніхто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робив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Але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одне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тюрських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племен –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половці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 -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перекочувало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казахста</w:t>
      </w:r>
      <w:r w:rsidR="009D7C55">
        <w:rPr>
          <w:rFonts w:ascii="Times New Roman" w:hAnsi="Times New Roman" w:cs="Times New Roman"/>
          <w:sz w:val="28"/>
          <w:szCs w:val="28"/>
        </w:rPr>
        <w:t>нських</w:t>
      </w:r>
      <w:proofErr w:type="spellEnd"/>
      <w:r w:rsidR="009D7C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C55">
        <w:rPr>
          <w:rFonts w:ascii="Times New Roman" w:hAnsi="Times New Roman" w:cs="Times New Roman"/>
          <w:sz w:val="28"/>
          <w:szCs w:val="28"/>
        </w:rPr>
        <w:t>степів</w:t>
      </w:r>
      <w:proofErr w:type="spellEnd"/>
      <w:r w:rsidR="009D7C5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9D7C55">
        <w:rPr>
          <w:rFonts w:ascii="Times New Roman" w:hAnsi="Times New Roman" w:cs="Times New Roman"/>
          <w:sz w:val="28"/>
          <w:szCs w:val="28"/>
        </w:rPr>
        <w:t>наші</w:t>
      </w:r>
      <w:proofErr w:type="spellEnd"/>
      <w:r w:rsidR="009D7C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7C55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="009D7C55">
        <w:rPr>
          <w:rFonts w:ascii="Times New Roman" w:hAnsi="Times New Roman" w:cs="Times New Roman"/>
          <w:sz w:val="28"/>
          <w:szCs w:val="28"/>
        </w:rPr>
        <w:t>.</w:t>
      </w:r>
      <w:r w:rsidR="009D7C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Придніпровські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степи стали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постійною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домівкою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половці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. По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береги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знаходилось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найбільше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поселення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кочовиків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придніпровська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орда.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Половці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язичниками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продовжували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насипати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кургани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 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встановлювати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них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кам’яних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баб.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статуй є як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чоловічі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фігури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так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іночі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Чоловіки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у них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зброєю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багатими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прикрасами.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Статуї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перетворювалися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своє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ідні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жертовники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кочовик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проїжджав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мимо них,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мусив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залишити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свою жертву,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інакше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весь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рід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могло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спіткати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нещастя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Воїни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залишали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ідолам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бойові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послухи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заколювали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овець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жінки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жертвували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прикраси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називаємо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статуї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бабами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не тому,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вони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зображують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старих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жінок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тюрських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народів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до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належали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половці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існувало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слово «бал-бал».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Вчені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перекладають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як «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камінь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написом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Слов’яни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ймовірно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перетворили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прост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«ба-ба».</w:t>
      </w:r>
      <w:r w:rsidRPr="00A32737">
        <w:rPr>
          <w:rFonts w:ascii="Times New Roman" w:hAnsi="Times New Roman" w:cs="Times New Roman"/>
          <w:sz w:val="28"/>
          <w:szCs w:val="28"/>
        </w:rPr>
        <w:cr/>
      </w:r>
    </w:p>
    <w:p w:rsidR="00561FF9" w:rsidRPr="009D7C55" w:rsidRDefault="00561FF9" w:rsidP="009D7C55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C55">
        <w:rPr>
          <w:rFonts w:ascii="Times New Roman" w:hAnsi="Times New Roman" w:cs="Times New Roman"/>
          <w:b/>
          <w:sz w:val="28"/>
          <w:szCs w:val="28"/>
        </w:rPr>
        <w:t xml:space="preserve">Собор,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здіймається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в небо.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Новомосковський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Троїцький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собор – один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найбільших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мистецьких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витворів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українського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зодчества.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Фахівці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відносять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козацького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бароко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Хоча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архітектор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зводив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перлину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Погребняк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напевне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не думав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стилі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просто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хотів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залишити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людям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пам’ять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Запорозьку</w:t>
      </w:r>
      <w:proofErr w:type="spellEnd"/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іч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D7C55" w:rsidRDefault="00561FF9" w:rsidP="009D7C55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Запорозька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святиня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61FF9" w:rsidRPr="009D7C55" w:rsidRDefault="00561FF9" w:rsidP="009D7C55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Самарський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Пустельно-Миколаївський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монастир</w:t>
      </w:r>
      <w:proofErr w:type="spellEnd"/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монастиря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починається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з 1602 року. Козаки говорили: «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війні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бував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той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Богові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молився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Кажуть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ніщо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так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розвиває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людині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рел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ігійних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почуттів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перебування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війні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Та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козацтво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вело в першу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чергу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християнську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віру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побожність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їхня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непоказна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щира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душі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Найкращим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доказом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того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служити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численні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храми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монастирі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засновані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козаками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9D7C55" w:rsidRDefault="00561FF9" w:rsidP="009D7C55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C55">
        <w:rPr>
          <w:rFonts w:ascii="Times New Roman" w:hAnsi="Times New Roman" w:cs="Times New Roman"/>
          <w:b/>
          <w:sz w:val="28"/>
          <w:szCs w:val="28"/>
        </w:rPr>
        <w:t xml:space="preserve">Кодак –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твердиня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Дні</w:t>
      </w:r>
      <w:proofErr w:type="gramStart"/>
      <w:r w:rsidRPr="009D7C55">
        <w:rPr>
          <w:rFonts w:ascii="Times New Roman" w:hAnsi="Times New Roman" w:cs="Times New Roman"/>
          <w:b/>
          <w:sz w:val="28"/>
          <w:szCs w:val="28"/>
        </w:rPr>
        <w:t>пр</w:t>
      </w:r>
      <w:proofErr w:type="gramEnd"/>
      <w:r w:rsidRPr="009D7C55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Кодацьку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фортецю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побудовано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липні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1635 року. Вона, на думку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польського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уряду, повинна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стати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перепоною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шляху до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Справа в тому,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велика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частина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українських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земель, аж по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належала до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Польщі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Польська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шляхта нещадно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гнобила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витримував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знущань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lastRenderedPageBreak/>
        <w:t>тікав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вільні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степи на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іч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Найліпше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дістатися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туди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у степах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чатували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татарські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загони,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полюючи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необачних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Тому через пороги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найбезпечніше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Ночами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втікачі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спускалися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човнах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плотах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униз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настанням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світанку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вони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цілий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день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забивалися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кудись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очерети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наступної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ночі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подорож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Коли ж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побудували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укріплення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над першим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Кодацьким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порогом, шлях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виявився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перекритим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сторожа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фортеці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бачила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втікачів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розстрілювала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гармат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стояли на вежах.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Сполучення</w:t>
      </w:r>
      <w:proofErr w:type="spellEnd"/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українськими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землями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утруднилося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запорожці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вирішили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знищити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бастіон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Козаки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чолі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Іваном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Сулимою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зруйнували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укріплення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серпні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того ж року.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9D7C55" w:rsidRDefault="00561FF9" w:rsidP="009D7C55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Золотий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мі</w:t>
      </w:r>
      <w:proofErr w:type="gramStart"/>
      <w:r w:rsidRPr="009D7C55">
        <w:rPr>
          <w:rFonts w:ascii="Times New Roman" w:hAnsi="Times New Roman" w:cs="Times New Roman"/>
          <w:b/>
          <w:sz w:val="28"/>
          <w:szCs w:val="28"/>
        </w:rPr>
        <w:t>ст</w:t>
      </w:r>
      <w:proofErr w:type="spellEnd"/>
      <w:proofErr w:type="gram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Катеринослава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Катеринославі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так званий «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живий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зроблений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дерев’яних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вільно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скріплених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собою колод.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вагою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возів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карет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прогинався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у воду, а коли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екіпажі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проїжджали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знову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ставав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На зиму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розбирали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наступної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весни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Тоді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перебратися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інший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берег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кризі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часу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вимагав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ремонту,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потребувало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немалих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моста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залізницею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виступив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Миколайович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Поль на той час один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найбагатших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поміщиків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губернії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полюбляв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мандрувати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ідним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краєм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цікавився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історичним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минулим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 Тому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коли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міг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проводив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археологічні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розкопки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збирав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старовинні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речі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А в одну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мандрівок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Олександр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Миколайович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забрів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Лихманівську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скелю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поблизу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Кривого Рогу. Там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побачив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виходи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поверхню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залізної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руди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Зацікавившись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явищем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пров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дослідження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виявив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руда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надзвичайно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багата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поклади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величезні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Довгі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роки Поль доводив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цієї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руди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мосту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прийняли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у 1881році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клопотанням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Поля.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пожертвував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частину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грошей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будівництво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мосту.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зводили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 проектом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видатного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вченого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галузі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механіки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професора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Аполлоновича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Белелюбського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спроектував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50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мостів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побудували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усього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 три роки.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мосту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відбулося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18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1884 року.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Тисячі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жителів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зібралися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береги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побачити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урочисте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відкриття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мосту та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Катеринінської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залізниці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9D7C55" w:rsidRDefault="00561FF9" w:rsidP="009D7C55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Космічні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орбіти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D7C55">
        <w:rPr>
          <w:rFonts w:ascii="Times New Roman" w:hAnsi="Times New Roman" w:cs="Times New Roman"/>
          <w:b/>
          <w:sz w:val="28"/>
          <w:szCs w:val="28"/>
        </w:rPr>
        <w:t>земного</w:t>
      </w:r>
      <w:proofErr w:type="gram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заводу.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івденний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машинобудівний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завод, без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перебільшень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вважати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чудом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нашого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краю.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листопаді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1948 року «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Українець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» - перший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автомобіль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нового автозаводу –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іумфально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проїхав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вулицями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t xml:space="preserve">9травня 1951 року 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уряд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передав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автомобільний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завод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Міністерству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озброєння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Цивільний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завод-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гігант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зник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замість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виникло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обнесене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високим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кам’яним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муром та колючим дротом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секретне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загадковою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назвою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«Завод №586». Тут почали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виробляти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бойові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ракети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2737">
        <w:rPr>
          <w:rFonts w:ascii="Times New Roman" w:hAnsi="Times New Roman" w:cs="Times New Roman"/>
          <w:sz w:val="28"/>
          <w:szCs w:val="28"/>
        </w:rPr>
        <w:lastRenderedPageBreak/>
        <w:t xml:space="preserve">А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ізніше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базі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ядерних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ракет почали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космічних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носіїв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«Космос», «Інтеркосмос»,»Циклон-2», «Циклон-3». Вони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вивели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орбіти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івтори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тисячі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космічних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апаратів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9D7C55" w:rsidRDefault="00561FF9" w:rsidP="00F94BA2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C55">
        <w:rPr>
          <w:rFonts w:ascii="Times New Roman" w:hAnsi="Times New Roman" w:cs="Times New Roman"/>
          <w:b/>
          <w:sz w:val="28"/>
          <w:szCs w:val="28"/>
        </w:rPr>
        <w:t xml:space="preserve">III. </w:t>
      </w:r>
      <w:proofErr w:type="spellStart"/>
      <w:r w:rsidRPr="009D7C55">
        <w:rPr>
          <w:rFonts w:ascii="Times New Roman" w:hAnsi="Times New Roman" w:cs="Times New Roman"/>
          <w:b/>
          <w:sz w:val="28"/>
          <w:szCs w:val="28"/>
        </w:rPr>
        <w:t>Заключне</w:t>
      </w:r>
      <w:proofErr w:type="spellEnd"/>
      <w:r w:rsidRPr="009D7C55">
        <w:rPr>
          <w:rFonts w:ascii="Times New Roman" w:hAnsi="Times New Roman" w:cs="Times New Roman"/>
          <w:b/>
          <w:sz w:val="28"/>
          <w:szCs w:val="28"/>
        </w:rPr>
        <w:t xml:space="preserve"> слово</w:t>
      </w: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61FF9" w:rsidRPr="00A32737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Славну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історію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краю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ідно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продовжують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сучасники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Вшанований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край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працею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ракетобудівників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хлібодарі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педагогів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лікарів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Славетний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науковцями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робітниками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ветеранами й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молоддю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часи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служив на благо народу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Так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! Так</w:t>
      </w:r>
      <w:proofErr w:type="gramStart"/>
      <w:r w:rsidRPr="00A32737">
        <w:rPr>
          <w:rFonts w:ascii="Times New Roman" w:hAnsi="Times New Roman" w:cs="Times New Roman"/>
          <w:sz w:val="28"/>
          <w:szCs w:val="28"/>
        </w:rPr>
        <w:t xml:space="preserve"> є!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 xml:space="preserve"> І так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завжди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буде! </w:t>
      </w:r>
    </w:p>
    <w:p w:rsidR="009D7C55" w:rsidRDefault="00561FF9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Хочеться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побажати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жителям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всієї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: нехай не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заростають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стежини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сіл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зникнути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географічної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карти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людської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пам’яті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, а наша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Дніпропетровська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область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продовжує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3273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A32737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 xml:space="preserve"> і подальше </w:t>
      </w:r>
      <w:proofErr w:type="spellStart"/>
      <w:r w:rsidRPr="00A32737">
        <w:rPr>
          <w:rFonts w:ascii="Times New Roman" w:hAnsi="Times New Roman" w:cs="Times New Roman"/>
          <w:sz w:val="28"/>
          <w:szCs w:val="28"/>
        </w:rPr>
        <w:t>процвітання</w:t>
      </w:r>
      <w:proofErr w:type="spellEnd"/>
      <w:r w:rsidRPr="00A32737">
        <w:rPr>
          <w:rFonts w:ascii="Times New Roman" w:hAnsi="Times New Roman" w:cs="Times New Roman"/>
          <w:sz w:val="28"/>
          <w:szCs w:val="28"/>
        </w:rPr>
        <w:t>.</w:t>
      </w:r>
    </w:p>
    <w:p w:rsidR="002C7980" w:rsidRDefault="009D7C55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Давайте ж і ми </w:t>
      </w:r>
      <w:r w:rsidR="002C7980">
        <w:rPr>
          <w:rFonts w:ascii="Times New Roman" w:hAnsi="Times New Roman" w:cs="Times New Roman"/>
          <w:sz w:val="28"/>
          <w:szCs w:val="28"/>
          <w:lang w:val="uk-UA"/>
        </w:rPr>
        <w:t>запишемо наші побажання, запишемо їх на цих квіточках і уквітчаємо ними карту нашої області.</w:t>
      </w:r>
    </w:p>
    <w:p w:rsidR="002C7980" w:rsidRDefault="002C7980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FF9" w:rsidRPr="00A32737" w:rsidRDefault="002C7980" w:rsidP="002C7980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(Діти виконують завдання.)</w:t>
      </w:r>
    </w:p>
    <w:p w:rsidR="00D273A7" w:rsidRDefault="00D273A7" w:rsidP="00F94BA2">
      <w:pPr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61FF9" w:rsidRPr="00D273A7" w:rsidRDefault="00561FF9" w:rsidP="00F94BA2">
      <w:pPr>
        <w:rPr>
          <w:rFonts w:ascii="Times New Roman" w:hAnsi="Times New Roman" w:cs="Times New Roman"/>
          <w:sz w:val="28"/>
        </w:rPr>
      </w:pPr>
    </w:p>
    <w:sectPr w:rsidR="00561FF9" w:rsidRPr="00D273A7" w:rsidSect="00A32737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-FLEX Type B">
    <w:altName w:val="Trebuchet MS"/>
    <w:charset w:val="CC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61FF9"/>
    <w:rsid w:val="00022190"/>
    <w:rsid w:val="001703F1"/>
    <w:rsid w:val="0021403D"/>
    <w:rsid w:val="00287308"/>
    <w:rsid w:val="002C7980"/>
    <w:rsid w:val="0036627F"/>
    <w:rsid w:val="00460F74"/>
    <w:rsid w:val="00561FF9"/>
    <w:rsid w:val="0058730E"/>
    <w:rsid w:val="00651739"/>
    <w:rsid w:val="00871B14"/>
    <w:rsid w:val="009A3458"/>
    <w:rsid w:val="009D7C55"/>
    <w:rsid w:val="00A32737"/>
    <w:rsid w:val="00B3417B"/>
    <w:rsid w:val="00C0491F"/>
    <w:rsid w:val="00C6610F"/>
    <w:rsid w:val="00D273A7"/>
    <w:rsid w:val="00DF66DA"/>
    <w:rsid w:val="00F9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6610F"/>
    <w:rPr>
      <w:b/>
      <w:bCs/>
    </w:rPr>
  </w:style>
  <w:style w:type="paragraph" w:styleId="a4">
    <w:name w:val="List Paragraph"/>
    <w:basedOn w:val="a"/>
    <w:uiPriority w:val="34"/>
    <w:qFormat/>
    <w:rsid w:val="00C6610F"/>
    <w:pPr>
      <w:ind w:left="720"/>
      <w:contextualSpacing/>
    </w:pPr>
  </w:style>
  <w:style w:type="paragraph" w:styleId="a5">
    <w:name w:val="Title"/>
    <w:basedOn w:val="a"/>
    <w:link w:val="a6"/>
    <w:qFormat/>
    <w:rsid w:val="00871B14"/>
    <w:pPr>
      <w:jc w:val="center"/>
    </w:pPr>
    <w:rPr>
      <w:rFonts w:ascii="Arial" w:eastAsia="Times New Roman" w:hAnsi="Arial" w:cs="Arial"/>
      <w:b/>
      <w:bCs/>
      <w:sz w:val="40"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871B14"/>
    <w:rPr>
      <w:rFonts w:ascii="Arial" w:eastAsia="Times New Roman" w:hAnsi="Arial" w:cs="Arial"/>
      <w:b/>
      <w:bCs/>
      <w:sz w:val="40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65173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7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1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6610F"/>
    <w:rPr>
      <w:b/>
      <w:bCs/>
    </w:rPr>
  </w:style>
  <w:style w:type="paragraph" w:styleId="a4">
    <w:name w:val="List Paragraph"/>
    <w:basedOn w:val="a"/>
    <w:uiPriority w:val="34"/>
    <w:qFormat/>
    <w:rsid w:val="00C661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Windows User</cp:lastModifiedBy>
  <cp:revision>9</cp:revision>
  <cp:lastPrinted>2012-09-02T19:10:00Z</cp:lastPrinted>
  <dcterms:created xsi:type="dcterms:W3CDTF">2012-09-02T14:42:00Z</dcterms:created>
  <dcterms:modified xsi:type="dcterms:W3CDTF">2018-03-25T06:02:00Z</dcterms:modified>
</cp:coreProperties>
</file>