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88" w:rsidRPr="002873A4" w:rsidRDefault="009D2488" w:rsidP="00EF4F9E">
      <w:pPr>
        <w:jc w:val="both"/>
        <w:rPr>
          <w:b/>
        </w:rPr>
      </w:pPr>
      <w:r w:rsidRPr="002873A4">
        <w:rPr>
          <w:b/>
        </w:rPr>
        <w:t xml:space="preserve">                                                                                                     Вихователі</w:t>
      </w:r>
    </w:p>
    <w:p w:rsidR="009D2488" w:rsidRPr="002873A4" w:rsidRDefault="009D2488" w:rsidP="00EF4F9E">
      <w:pPr>
        <w:jc w:val="both"/>
        <w:rPr>
          <w:b/>
        </w:rPr>
      </w:pPr>
      <w:r w:rsidRPr="002873A4">
        <w:rPr>
          <w:b/>
        </w:rPr>
        <w:t xml:space="preserve">                                                                            МСШ школи-інтернату № 3</w:t>
      </w:r>
    </w:p>
    <w:p w:rsidR="009D2488" w:rsidRPr="002873A4" w:rsidRDefault="009D2488" w:rsidP="00EF4F9E">
      <w:pPr>
        <w:jc w:val="both"/>
        <w:rPr>
          <w:b/>
        </w:rPr>
      </w:pPr>
      <w:r w:rsidRPr="002873A4">
        <w:rPr>
          <w:b/>
        </w:rPr>
        <w:t xml:space="preserve">                                                                         Миколаївської обласної ради</w:t>
      </w:r>
    </w:p>
    <w:p w:rsidR="009D2488" w:rsidRPr="002873A4" w:rsidRDefault="009D2488" w:rsidP="00EF4F9E">
      <w:pPr>
        <w:jc w:val="both"/>
        <w:rPr>
          <w:b/>
        </w:rPr>
      </w:pPr>
      <w:r w:rsidRPr="002873A4">
        <w:rPr>
          <w:b/>
        </w:rPr>
        <w:t xml:space="preserve">                                                                                                   Петрова Г. В.</w:t>
      </w:r>
    </w:p>
    <w:p w:rsidR="00E44F8E" w:rsidRPr="002873A4" w:rsidRDefault="00E44F8E" w:rsidP="00EF4F9E">
      <w:pPr>
        <w:jc w:val="both"/>
        <w:rPr>
          <w:b/>
        </w:rPr>
      </w:pPr>
      <w:r w:rsidRPr="002873A4">
        <w:rPr>
          <w:b/>
        </w:rPr>
        <w:t xml:space="preserve">                                                                                                  </w:t>
      </w:r>
      <w:proofErr w:type="spellStart"/>
      <w:r w:rsidRPr="002873A4">
        <w:rPr>
          <w:b/>
        </w:rPr>
        <w:t>Кананеу</w:t>
      </w:r>
      <w:proofErr w:type="spellEnd"/>
      <w:r w:rsidRPr="002873A4">
        <w:rPr>
          <w:b/>
        </w:rPr>
        <w:t xml:space="preserve"> В.В.</w:t>
      </w:r>
    </w:p>
    <w:p w:rsidR="00E44F8E" w:rsidRPr="002873A4" w:rsidRDefault="002873A4" w:rsidP="00EF4F9E">
      <w:pPr>
        <w:jc w:val="both"/>
        <w:rPr>
          <w:b/>
        </w:rPr>
      </w:pPr>
      <w:r>
        <w:rPr>
          <w:b/>
        </w:rPr>
        <w:t xml:space="preserve"> </w:t>
      </w:r>
      <w:r w:rsidR="00E44F8E" w:rsidRPr="002873A4">
        <w:rPr>
          <w:b/>
        </w:rPr>
        <w:t xml:space="preserve"> </w:t>
      </w:r>
      <w:r w:rsidR="009D2488" w:rsidRPr="002873A4">
        <w:rPr>
          <w:b/>
        </w:rPr>
        <w:t xml:space="preserve"> </w:t>
      </w:r>
      <w:r w:rsidR="00E44F8E" w:rsidRPr="002873A4">
        <w:rPr>
          <w:b/>
        </w:rPr>
        <w:t xml:space="preserve">РОЗВИТОК ТВОРЧОГО ПОТЕНЦІАЛУ ЗАСОБАМИ МИСТЕЦТВА  </w:t>
      </w:r>
    </w:p>
    <w:p w:rsidR="009D2488" w:rsidRPr="002873A4" w:rsidRDefault="002873A4" w:rsidP="00EF4F9E">
      <w:pPr>
        <w:jc w:val="both"/>
        <w:rPr>
          <w:b/>
        </w:rPr>
      </w:pPr>
      <w:r>
        <w:rPr>
          <w:b/>
        </w:rPr>
        <w:t xml:space="preserve">      </w:t>
      </w:r>
      <w:r w:rsidR="00E44F8E" w:rsidRPr="002873A4">
        <w:rPr>
          <w:b/>
        </w:rPr>
        <w:t xml:space="preserve"> ДІТЕЙ З ПОРУШЕННЯМ ІНТЕЛЕКТУАЛЬНОГО РОЗВИТКУ</w:t>
      </w:r>
    </w:p>
    <w:p w:rsidR="006B4BE7" w:rsidRPr="002873A4" w:rsidRDefault="00E35CFB" w:rsidP="00EF4F9E">
      <w:pPr>
        <w:jc w:val="both"/>
        <w:rPr>
          <w:b/>
        </w:rPr>
      </w:pPr>
      <w:r w:rsidRPr="002873A4">
        <w:rPr>
          <w:b/>
        </w:rPr>
        <w:t xml:space="preserve">Анотація </w:t>
      </w:r>
    </w:p>
    <w:p w:rsidR="006B4BE7" w:rsidRDefault="00E35CFB" w:rsidP="00EF4F9E">
      <w:pPr>
        <w:ind w:firstLine="708"/>
        <w:jc w:val="both"/>
      </w:pPr>
      <w:r w:rsidRPr="00EF4F9E">
        <w:t>В статті розглядається один і</w:t>
      </w:r>
      <w:r w:rsidR="006B4BE7" w:rsidRPr="00EF4F9E">
        <w:t xml:space="preserve">з способів розвитку творчого потенціалу засобами мистецтва дітей </w:t>
      </w:r>
      <w:r w:rsidR="002873A4">
        <w:t xml:space="preserve">з порушенням інтелектуального розвитку </w:t>
      </w:r>
      <w:r w:rsidR="006B4BE7" w:rsidRPr="00EF4F9E">
        <w:t>на виховних година та годинах спілкування з елементами гри</w:t>
      </w:r>
      <w:r w:rsidRPr="00EF4F9E">
        <w:t>. Описані особливості розвитк</w:t>
      </w:r>
      <w:r w:rsidR="006B4BE7" w:rsidRPr="00EF4F9E">
        <w:t>у творчих здібностей учнів з особливими потребами</w:t>
      </w:r>
      <w:r w:rsidRPr="00EF4F9E">
        <w:t xml:space="preserve"> через освоєння різних художніх матеріалів і техніки. </w:t>
      </w:r>
      <w:r w:rsidR="002873A4">
        <w:t xml:space="preserve"> </w:t>
      </w:r>
    </w:p>
    <w:p w:rsidR="002873A4" w:rsidRPr="002873A4" w:rsidRDefault="002873A4" w:rsidP="002873A4">
      <w:pPr>
        <w:jc w:val="both"/>
        <w:rPr>
          <w:b/>
        </w:rPr>
      </w:pPr>
      <w:r w:rsidRPr="002873A4">
        <w:rPr>
          <w:b/>
        </w:rPr>
        <w:t>Постановка проблеми</w:t>
      </w:r>
    </w:p>
    <w:p w:rsidR="009744FE" w:rsidRDefault="00827CC2" w:rsidP="00EF4F9E">
      <w:pPr>
        <w:ind w:firstLine="708"/>
        <w:jc w:val="both"/>
        <w:rPr>
          <w:color w:val="212121"/>
          <w:shd w:val="clear" w:color="auto" w:fill="FFFFFF"/>
        </w:rPr>
      </w:pPr>
      <w:r w:rsidRPr="00EF4F9E">
        <w:rPr>
          <w:color w:val="212121"/>
          <w:shd w:val="clear" w:color="auto" w:fill="FFFFFF"/>
        </w:rPr>
        <w:t>Одніє</w:t>
      </w:r>
      <w:r w:rsidR="006B4BE7" w:rsidRPr="00EF4F9E">
        <w:rPr>
          <w:color w:val="212121"/>
          <w:shd w:val="clear" w:color="auto" w:fill="FFFFFF"/>
        </w:rPr>
        <w:t xml:space="preserve">ю з головних завдань спеціальної </w:t>
      </w:r>
      <w:r w:rsidRPr="00EF4F9E">
        <w:rPr>
          <w:color w:val="212121"/>
          <w:shd w:val="clear" w:color="auto" w:fill="FFFFFF"/>
        </w:rPr>
        <w:t xml:space="preserve"> школи є соціалізація дітей з</w:t>
      </w:r>
      <w:r w:rsidR="006B4BE7" w:rsidRPr="00EF4F9E">
        <w:rPr>
          <w:color w:val="212121"/>
          <w:shd w:val="clear" w:color="auto" w:fill="FFFFFF"/>
        </w:rPr>
        <w:t xml:space="preserve"> </w:t>
      </w:r>
      <w:r w:rsidR="006B4BE7" w:rsidRPr="00EF4F9E">
        <w:t xml:space="preserve">особливими потребами  </w:t>
      </w:r>
      <w:r w:rsidR="009744FE" w:rsidRPr="00EF4F9E">
        <w:rPr>
          <w:color w:val="212121"/>
          <w:shd w:val="clear" w:color="auto" w:fill="FFFFFF"/>
        </w:rPr>
        <w:t>. Якщо для звичайної</w:t>
      </w:r>
      <w:r w:rsidRPr="00EF4F9E">
        <w:rPr>
          <w:color w:val="212121"/>
          <w:shd w:val="clear" w:color="auto" w:fill="FFFFFF"/>
        </w:rPr>
        <w:t xml:space="preserve"> дитини соціалізація являє собою природний</w:t>
      </w:r>
      <w:r w:rsidR="002873A4">
        <w:rPr>
          <w:color w:val="212121"/>
          <w:shd w:val="clear" w:color="auto" w:fill="FFFFFF"/>
        </w:rPr>
        <w:t xml:space="preserve"> процес, то </w:t>
      </w:r>
      <w:r w:rsidR="009744FE" w:rsidRPr="00EF4F9E">
        <w:rPr>
          <w:color w:val="212121"/>
          <w:shd w:val="clear" w:color="auto" w:fill="FFFFFF"/>
        </w:rPr>
        <w:t xml:space="preserve"> «особливій</w:t>
      </w:r>
      <w:r w:rsidRPr="00EF4F9E">
        <w:rPr>
          <w:color w:val="212121"/>
          <w:shd w:val="clear" w:color="auto" w:fill="FFFFFF"/>
        </w:rPr>
        <w:t>» дитині зану</w:t>
      </w:r>
      <w:r w:rsidR="009744FE" w:rsidRPr="00EF4F9E">
        <w:rPr>
          <w:color w:val="212121"/>
          <w:shd w:val="clear" w:color="auto" w:fill="FFFFFF"/>
        </w:rPr>
        <w:t>рення в суспільство - це важка</w:t>
      </w:r>
      <w:r w:rsidRPr="00EF4F9E">
        <w:rPr>
          <w:color w:val="212121"/>
          <w:shd w:val="clear" w:color="auto" w:fill="FFFFFF"/>
        </w:rPr>
        <w:t xml:space="preserve"> робота, процес, результат якого повністю залежить від тих умов, які створюють для </w:t>
      </w:r>
      <w:r w:rsidR="009744FE" w:rsidRPr="00EF4F9E">
        <w:rPr>
          <w:color w:val="212121"/>
          <w:shd w:val="clear" w:color="auto" w:fill="FFFFFF"/>
        </w:rPr>
        <w:t>цього</w:t>
      </w:r>
      <w:r w:rsidR="002873A4">
        <w:rPr>
          <w:color w:val="212121"/>
          <w:shd w:val="clear" w:color="auto" w:fill="FFFFFF"/>
        </w:rPr>
        <w:t xml:space="preserve"> дорослі.</w:t>
      </w:r>
    </w:p>
    <w:p w:rsidR="002873A4" w:rsidRPr="009767EF" w:rsidRDefault="009767EF" w:rsidP="00EF4F9E">
      <w:pPr>
        <w:ind w:firstLine="708"/>
        <w:jc w:val="both"/>
        <w:rPr>
          <w:b/>
          <w:color w:val="212121"/>
          <w:shd w:val="clear" w:color="auto" w:fill="FFFFFF"/>
        </w:rPr>
      </w:pPr>
      <w:r w:rsidRPr="009767EF">
        <w:rPr>
          <w:b/>
          <w:color w:val="212121"/>
          <w:shd w:val="clear" w:color="auto" w:fill="FFFFFF"/>
        </w:rPr>
        <w:t>Метою статті є</w:t>
      </w:r>
      <w:r w:rsidR="00882989">
        <w:rPr>
          <w:b/>
          <w:color w:val="212121"/>
          <w:shd w:val="clear" w:color="auto" w:fill="FFFFFF"/>
        </w:rPr>
        <w:t xml:space="preserve">: </w:t>
      </w:r>
      <w:r w:rsidR="00AD7056">
        <w:rPr>
          <w:b/>
          <w:color w:val="212121"/>
          <w:shd w:val="clear" w:color="auto" w:fill="FFFFFF"/>
        </w:rPr>
        <w:t xml:space="preserve"> </w:t>
      </w:r>
      <w:r w:rsidR="00AD7056" w:rsidRPr="00AD7056">
        <w:rPr>
          <w:color w:val="212121"/>
          <w:shd w:val="clear" w:color="auto" w:fill="FFFFFF"/>
        </w:rPr>
        <w:t>аналіз</w:t>
      </w:r>
      <w:r w:rsidR="00AD7056">
        <w:rPr>
          <w:color w:val="333333"/>
          <w:shd w:val="clear" w:color="auto" w:fill="FFFFFF"/>
        </w:rPr>
        <w:t xml:space="preserve"> творчого, естетичного розвитку дітей  з особливими потребами </w:t>
      </w:r>
      <w:r w:rsidR="00882989">
        <w:rPr>
          <w:color w:val="333333"/>
          <w:shd w:val="clear" w:color="auto" w:fill="FFFFFF"/>
        </w:rPr>
        <w:t xml:space="preserve"> за допомогою використання засобів мистецтва та залучення їх до свідомої </w:t>
      </w:r>
      <w:r w:rsidR="00AD7056">
        <w:rPr>
          <w:color w:val="333333"/>
          <w:shd w:val="clear" w:color="auto" w:fill="FFFFFF"/>
        </w:rPr>
        <w:t>діяльності.</w:t>
      </w:r>
    </w:p>
    <w:p w:rsidR="002873A4" w:rsidRPr="002873A4" w:rsidRDefault="002873A4" w:rsidP="00EF4F9E">
      <w:pPr>
        <w:ind w:firstLine="708"/>
        <w:jc w:val="both"/>
        <w:rPr>
          <w:b/>
          <w:color w:val="212121"/>
          <w:shd w:val="clear" w:color="auto" w:fill="FFFFFF"/>
        </w:rPr>
      </w:pPr>
      <w:r w:rsidRPr="002873A4">
        <w:rPr>
          <w:b/>
          <w:color w:val="212121"/>
          <w:shd w:val="clear" w:color="auto" w:fill="FFFFFF"/>
        </w:rPr>
        <w:t>Вступ</w:t>
      </w:r>
    </w:p>
    <w:p w:rsidR="00827CC2" w:rsidRPr="00EF4F9E" w:rsidRDefault="009744FE" w:rsidP="00EF4F9E">
      <w:pPr>
        <w:ind w:firstLine="708"/>
        <w:jc w:val="both"/>
      </w:pPr>
      <w:r w:rsidRPr="00EF4F9E">
        <w:rPr>
          <w:color w:val="212121"/>
          <w:shd w:val="clear" w:color="auto" w:fill="FFFFFF"/>
        </w:rPr>
        <w:t xml:space="preserve"> </w:t>
      </w:r>
      <w:r w:rsidRPr="00EF4F9E">
        <w:t>Перед вихователями</w:t>
      </w:r>
      <w:r w:rsidR="00827CC2" w:rsidRPr="00EF4F9E">
        <w:t xml:space="preserve"> стоять дуже відповідальні завдання: з одного боку - створити умови для безпечног</w:t>
      </w:r>
      <w:r w:rsidRPr="00EF4F9E">
        <w:t>о і комфортного виходу дітей з особливими</w:t>
      </w:r>
      <w:r w:rsidR="00827CC2" w:rsidRPr="00EF4F9E">
        <w:t xml:space="preserve"> потребами у великий соціум; а</w:t>
      </w:r>
      <w:r w:rsidRPr="00EF4F9E">
        <w:t xml:space="preserve"> з іншої - стимулювати бажання  особливих дітей знаходитись</w:t>
      </w:r>
      <w:r w:rsidR="00827CC2" w:rsidRPr="00EF4F9E">
        <w:t xml:space="preserve"> в цьому соціумі і сформувати довіру до нього. Усім дітям з </w:t>
      </w:r>
      <w:r w:rsidRPr="00EF4F9E">
        <w:t xml:space="preserve">особливими потребами  </w:t>
      </w:r>
      <w:r w:rsidR="00827CC2" w:rsidRPr="00EF4F9E">
        <w:t>потрібні прості речі: увага, любов, розуміння, можливість творчості. І цю про</w:t>
      </w:r>
      <w:r w:rsidRPr="00EF4F9E">
        <w:t>блему можна розв'язати через за</w:t>
      </w:r>
      <w:r w:rsidR="00827CC2" w:rsidRPr="00EF4F9E">
        <w:t>няття додаткової освіти, оскільки частенько це прекрасна можливість для їх продуктивної творчої діяльності і соціального спілкування.</w:t>
      </w:r>
      <w:r w:rsidRPr="00EF4F9E">
        <w:t xml:space="preserve"> </w:t>
      </w:r>
      <w:r w:rsidR="00827CC2" w:rsidRPr="00EF4F9E">
        <w:t>Додаткова освіта дає реальн</w:t>
      </w:r>
      <w:r w:rsidRPr="00EF4F9E">
        <w:t xml:space="preserve">у можливість вибору дитині з особливими потребами  </w:t>
      </w:r>
      <w:r w:rsidR="00827CC2" w:rsidRPr="00EF4F9E">
        <w:t>свого індивідуального освітнього шляху, збільшує простір</w:t>
      </w:r>
      <w:r w:rsidRPr="00EF4F9E">
        <w:t>, в якому може розвиватися</w:t>
      </w:r>
      <w:r w:rsidR="00827CC2" w:rsidRPr="00EF4F9E">
        <w:t xml:space="preserve"> дитини, забезпечує йому "ситуацію успіху".</w:t>
      </w:r>
    </w:p>
    <w:p w:rsidR="00827CC2" w:rsidRPr="00EF4F9E" w:rsidRDefault="009744FE" w:rsidP="00EF4F9E">
      <w:pPr>
        <w:ind w:firstLine="708"/>
        <w:jc w:val="both"/>
      </w:pPr>
      <w:r w:rsidRPr="00EF4F9E">
        <w:t>Додаткова освіта</w:t>
      </w:r>
      <w:r w:rsidR="00827CC2" w:rsidRPr="00EF4F9E">
        <w:t xml:space="preserve"> надає дитині максимум можливостей для розвитку його потенційних творчих здібностей з урахуванням інтересів і бажань, робить величезний вплив на його подальшу долю. Для багатьох дітей - це основна, а іноді і єдина можливість для того, щоб отримати життєво важливі практичні навички.</w:t>
      </w:r>
      <w:r w:rsidR="00EF4F9E">
        <w:t xml:space="preserve"> </w:t>
      </w:r>
      <w:r w:rsidR="00827CC2" w:rsidRPr="00EF4F9E">
        <w:t>Отримані знання і уміння в системі додаткової освіти можуть в подальшому житті таких дітей бути не лише дозвіллям, але і профілізацією їх життєвого статусу.</w:t>
      </w:r>
    </w:p>
    <w:p w:rsidR="009767EF" w:rsidRPr="009767EF" w:rsidRDefault="009767EF" w:rsidP="009767EF">
      <w:pPr>
        <w:jc w:val="both"/>
        <w:rPr>
          <w:b/>
        </w:rPr>
      </w:pPr>
      <w:r w:rsidRPr="009767EF">
        <w:rPr>
          <w:b/>
        </w:rPr>
        <w:t>Виклад основного матеріалу</w:t>
      </w:r>
    </w:p>
    <w:p w:rsidR="00827CC2" w:rsidRPr="00EF4F9E" w:rsidRDefault="00827CC2" w:rsidP="009767EF">
      <w:pPr>
        <w:ind w:firstLine="708"/>
        <w:jc w:val="both"/>
      </w:pPr>
      <w:r w:rsidRPr="00EF4F9E">
        <w:t>Що ми розуміємо під словом, "шлях соціалізації", це шлях залучення людини до суспільства, становлення його невід'ємною частиною. Як же це можна вчинити? Яким чином? Саме через розвиток творчих, а значить індивідуальних, оригінальних здібностей. Творчість має важливе значення для особового розвитку людини в пору його дитинства і є фундаментом успішної життєдіяльнос</w:t>
      </w:r>
      <w:r w:rsidR="009744FE" w:rsidRPr="00EF4F9E">
        <w:t>ті в майбутньому. Творчість - це</w:t>
      </w:r>
      <w:r w:rsidRPr="00EF4F9E">
        <w:t xml:space="preserve"> неодмінна умова успішної самореалізації особи, що дозволяє проявити себе у сучасному світі, в різноманітних життєвих ситуаціях. І залучати дітей до творчої діяльності треба, і чим раніше, тим краще.</w:t>
      </w:r>
    </w:p>
    <w:p w:rsidR="00EF4F9E" w:rsidRDefault="00953B79" w:rsidP="00EF4F9E">
      <w:pPr>
        <w:ind w:firstLine="708"/>
        <w:jc w:val="both"/>
      </w:pPr>
      <w:r w:rsidRPr="00EF4F9E">
        <w:t>Творча діяльність, робить велике значення в житті людини, тим більше вона робить велике значення в житті дітей з</w:t>
      </w:r>
      <w:r w:rsidR="008E2C06" w:rsidRPr="00EF4F9E">
        <w:t xml:space="preserve"> особливими потребами  </w:t>
      </w:r>
      <w:r w:rsidRPr="00EF4F9E">
        <w:t>. В процесі творчої діяльності у дитини з потребами посилюється відчуття власної особової цінності, активно будуються індивідуальні соціальні контакти, виникає почуття внутрішнього контролю і порядку. Окрім цього, творчість допомагає впоратися з внутрішніми труднощами, негативними переживаннями, які здаються непереборними для дитини. Свої почуття і емоції, а також знання і відношення дитині легше виразити з</w:t>
      </w:r>
      <w:r w:rsidR="00EF4F9E">
        <w:t>а допомогою зорових образів, ніж</w:t>
      </w:r>
      <w:r w:rsidRPr="00EF4F9E">
        <w:t xml:space="preserve"> вербально</w:t>
      </w:r>
      <w:r w:rsidR="00EF4F9E">
        <w:t>.</w:t>
      </w:r>
    </w:p>
    <w:p w:rsidR="00953B79" w:rsidRPr="00EF4F9E" w:rsidRDefault="00953B79" w:rsidP="00EF4F9E">
      <w:pPr>
        <w:ind w:firstLine="708"/>
        <w:jc w:val="both"/>
      </w:pPr>
      <w:r w:rsidRPr="00EF4F9E">
        <w:t>Учні нашої школи мають можливість проявляти і реалізовувати свої творчі здібності за допомогою за</w:t>
      </w:r>
      <w:r w:rsidR="008E2C06" w:rsidRPr="00EF4F9E">
        <w:t>нять</w:t>
      </w:r>
      <w:r w:rsidRPr="00EF4F9E">
        <w:t xml:space="preserve"> декоративно-прикладної творчості </w:t>
      </w:r>
      <w:r w:rsidR="008E2C06" w:rsidRPr="00EF4F9E">
        <w:t>Метою наших занять</w:t>
      </w:r>
      <w:r w:rsidR="00074CE0" w:rsidRPr="00EF4F9E">
        <w:t xml:space="preserve">  стало не лише навчити  і прийомам </w:t>
      </w:r>
      <w:r w:rsidRPr="00EF4F9E">
        <w:t xml:space="preserve"> роботи з різними </w:t>
      </w:r>
      <w:r w:rsidR="008E2C06" w:rsidRPr="00EF4F9E">
        <w:t>матеріалами, але й надати їм в</w:t>
      </w:r>
      <w:r w:rsidRPr="00EF4F9E">
        <w:t>певненість у своїх сила</w:t>
      </w:r>
      <w:r w:rsidR="008E2C06" w:rsidRPr="00EF4F9E">
        <w:t>х. Провідна ідея занять є</w:t>
      </w:r>
      <w:r w:rsidRPr="00EF4F9E">
        <w:t xml:space="preserve"> створення комфортного середовища с</w:t>
      </w:r>
      <w:r w:rsidR="008E2C06" w:rsidRPr="00EF4F9E">
        <w:t xml:space="preserve">пілкування, розвиток </w:t>
      </w:r>
      <w:r w:rsidRPr="00EF4F9E">
        <w:t xml:space="preserve"> творчого потенціалу кожної ди</w:t>
      </w:r>
      <w:r w:rsidR="008E2C06" w:rsidRPr="00EF4F9E">
        <w:t>тини і його самореалізації. Заняття</w:t>
      </w:r>
      <w:r w:rsidRPr="00EF4F9E">
        <w:t xml:space="preserve"> передбачає розвиток у дітей образотворчих, художньо-конструкторських здібностей, творчої індивідуальності.</w:t>
      </w:r>
    </w:p>
    <w:p w:rsidR="00953B79" w:rsidRPr="00EF4F9E" w:rsidRDefault="00953B79" w:rsidP="00EF4F9E">
      <w:pPr>
        <w:ind w:firstLine="708"/>
        <w:jc w:val="both"/>
      </w:pPr>
      <w:r w:rsidRPr="00EF4F9E">
        <w:t>Основним завданням навчання і ви</w:t>
      </w:r>
      <w:r w:rsidR="008E2C06" w:rsidRPr="00EF4F9E">
        <w:t>хова</w:t>
      </w:r>
      <w:r w:rsidR="00E26945" w:rsidRPr="00EF4F9E">
        <w:t>ння дітей на виховних годинах та годинах спілкування</w:t>
      </w:r>
      <w:r w:rsidRPr="00EF4F9E">
        <w:t xml:space="preserve"> є виховання у дітей емоційно-позитивного відношення до власних виробів, формування навичок роботи з різними матеріалами. В процесі зайняття розвиваються сприйняття, мислення, дрібна моторика (сила, амплітуда, швидкість, точність рухів рук), зорово-рухова координація, увага, пам'ять. Інтенсивно розвивається мова, збагачується словниковий запас, формується граматична будова мови. Досягнення </w:t>
      </w:r>
      <w:r w:rsidRPr="00EF4F9E">
        <w:lastRenderedPageBreak/>
        <w:t xml:space="preserve">подібної єдності представлень і трудових навичок дітей потрібне, оскільки воно лежить в основі гармонійної соціалізації дитини з проблемами в розвитку. У програму включені різні види творчості : образотворче мистецтво, аплікація </w:t>
      </w:r>
      <w:r w:rsidR="00E26945" w:rsidRPr="00EF4F9E">
        <w:t xml:space="preserve">, </w:t>
      </w:r>
      <w:r w:rsidRPr="00EF4F9E">
        <w:t>вироби з природного матеріалу, вироби з паперу і нито</w:t>
      </w:r>
      <w:r w:rsidR="00E26945" w:rsidRPr="00EF4F9E">
        <w:t>к</w:t>
      </w:r>
      <w:r w:rsidRPr="00EF4F9E">
        <w:t xml:space="preserve"> .</w:t>
      </w:r>
      <w:r w:rsidR="00E26945" w:rsidRPr="00EF4F9E">
        <w:t xml:space="preserve"> </w:t>
      </w:r>
      <w:r w:rsidRPr="00EF4F9E">
        <w:t xml:space="preserve">Творча робота з різними художніми матеріалами і технікою стимулює інтерес дітей до прикладної творчості і є необхідною умовою формування творчої особи </w:t>
      </w:r>
      <w:r w:rsidR="00E26945" w:rsidRPr="00EF4F9E">
        <w:t>дитини. В ході роботи вихователю</w:t>
      </w:r>
      <w:r w:rsidRPr="00EF4F9E">
        <w:t xml:space="preserve"> треба було знайти різні способи і прийоми включення дітей в творчу діяльність. Методи навчання різні - це розповідь, бесіда, пояснення, </w:t>
      </w:r>
      <w:r w:rsidR="00E26945" w:rsidRPr="00EF4F9E">
        <w:t>гра</w:t>
      </w:r>
      <w:r w:rsidRPr="00EF4F9E">
        <w:t>, самостійна практична робота дітей і так далі. З цією ж метою і з мето</w:t>
      </w:r>
      <w:r w:rsidR="00E26945" w:rsidRPr="00EF4F9E">
        <w:t>ю соціалізації дітей, в ході за</w:t>
      </w:r>
      <w:r w:rsidRPr="00EF4F9E">
        <w:t>няття застосову</w:t>
      </w:r>
      <w:r w:rsidR="00E26945" w:rsidRPr="00EF4F9E">
        <w:t>ються різні дидактичні ігри. За</w:t>
      </w:r>
      <w:r w:rsidRPr="00EF4F9E">
        <w:t>няття розроблене з урахуванням вікового,</w:t>
      </w:r>
      <w:r w:rsidR="00E26945" w:rsidRPr="00EF4F9E">
        <w:t xml:space="preserve"> психічних</w:t>
      </w:r>
      <w:r w:rsidRPr="00EF4F9E">
        <w:t xml:space="preserve"> особливостей вихованців, особових якостей, індивідуальних особливостей дітей з </w:t>
      </w:r>
      <w:r w:rsidR="00E26945" w:rsidRPr="00EF4F9E">
        <w:t xml:space="preserve">особливими потребами  </w:t>
      </w:r>
      <w:r w:rsidRPr="00EF4F9E">
        <w:t>і націлені на формування здатності особи до са</w:t>
      </w:r>
      <w:r w:rsidR="00EF4F9E">
        <w:t>мопізнання, саморозвитку і самов</w:t>
      </w:r>
      <w:r w:rsidRPr="00EF4F9E">
        <w:t>досконалення.</w:t>
      </w:r>
    </w:p>
    <w:p w:rsidR="00953B79" w:rsidRPr="00EF4F9E" w:rsidRDefault="00E26945" w:rsidP="00EF4F9E">
      <w:pPr>
        <w:ind w:firstLine="708"/>
        <w:jc w:val="both"/>
      </w:pPr>
      <w:r w:rsidRPr="00EF4F9E">
        <w:t>Тематика за</w:t>
      </w:r>
      <w:r w:rsidR="00953B79" w:rsidRPr="00EF4F9E">
        <w:t>няття будується з урахуванням інтересів учнів, можливості їх самовираження. В ході засвоєння дітьми змісту програми враховується темп розвитку спеціальних умінь і навичок, рівень самостійності, уміння працювати в колективі. Програма дозволяє індивідуалізувати складні роботи: сильнішим дітям буде цікава складна конструкція, менш підготовленим, можна запропонувати роботу простіше. При цьому повчальний і розвиваючий сенс роботи зберігається. Це дає можливість застерегти дитину від страху перед труднощами, залучити без боязні творити і створювати.</w:t>
      </w:r>
    </w:p>
    <w:p w:rsidR="00E35CFB" w:rsidRPr="00EF4F9E" w:rsidRDefault="00E35CFB" w:rsidP="00EF4F9E">
      <w:pPr>
        <w:ind w:firstLine="708"/>
        <w:jc w:val="both"/>
      </w:pPr>
      <w:r w:rsidRPr="00EF4F9E">
        <w:t xml:space="preserve">Особливо </w:t>
      </w:r>
      <w:r w:rsidR="00E26945" w:rsidRPr="00EF4F9E">
        <w:t xml:space="preserve">зацікавило дітей працювати в техніці </w:t>
      </w:r>
      <w:proofErr w:type="spellStart"/>
      <w:r w:rsidR="00E26945" w:rsidRPr="00EF4F9E">
        <w:t>оригамі</w:t>
      </w:r>
      <w:proofErr w:type="spellEnd"/>
      <w:r w:rsidR="00E26945" w:rsidRPr="00EF4F9E">
        <w:t xml:space="preserve"> та </w:t>
      </w:r>
      <w:proofErr w:type="spellStart"/>
      <w:r w:rsidR="00E26945" w:rsidRPr="00EF4F9E">
        <w:t>квілінг</w:t>
      </w:r>
      <w:proofErr w:type="spellEnd"/>
      <w:r w:rsidR="00E26945" w:rsidRPr="00EF4F9E">
        <w:t xml:space="preserve">. За допомогою </w:t>
      </w:r>
      <w:proofErr w:type="spellStart"/>
      <w:r w:rsidR="00E26945" w:rsidRPr="00EF4F9E">
        <w:t>квілі</w:t>
      </w:r>
      <w:r w:rsidRPr="00EF4F9E">
        <w:t>нга</w:t>
      </w:r>
      <w:proofErr w:type="spellEnd"/>
      <w:r w:rsidRPr="00EF4F9E">
        <w:t xml:space="preserve"> можна декорувати різні предмети інтер'єру, прикрашати подарунки, зроблені своїми руками, робити картини</w:t>
      </w:r>
      <w:r w:rsidR="00E26945" w:rsidRPr="00EF4F9E">
        <w:t xml:space="preserve">. </w:t>
      </w:r>
      <w:proofErr w:type="spellStart"/>
      <w:r w:rsidR="00E26945" w:rsidRPr="00EF4F9E">
        <w:t>Квілі</w:t>
      </w:r>
      <w:r w:rsidRPr="00EF4F9E">
        <w:t>нг</w:t>
      </w:r>
      <w:proofErr w:type="spellEnd"/>
      <w:r w:rsidR="00E26945" w:rsidRPr="00EF4F9E">
        <w:t xml:space="preserve"> та </w:t>
      </w:r>
      <w:proofErr w:type="spellStart"/>
      <w:r w:rsidR="00E26945" w:rsidRPr="00EF4F9E">
        <w:t>оригамі</w:t>
      </w:r>
      <w:proofErr w:type="spellEnd"/>
      <w:r w:rsidRPr="00EF4F9E">
        <w:t xml:space="preserve"> дарує школярам відмінний настрій від створених своїми руками красивих і оригінальних реч</w:t>
      </w:r>
      <w:r w:rsidR="00E26945" w:rsidRPr="00EF4F9E">
        <w:t>ей і у свою чергу вимагає прояв</w:t>
      </w:r>
      <w:r w:rsidRPr="00EF4F9E">
        <w:t xml:space="preserve"> творчого потенціалу, а</w:t>
      </w:r>
      <w:r w:rsidR="007F76F0" w:rsidRPr="00EF4F9E">
        <w:t xml:space="preserve">куратності і усидливості. </w:t>
      </w:r>
      <w:proofErr w:type="spellStart"/>
      <w:r w:rsidR="007F76F0" w:rsidRPr="00EF4F9E">
        <w:t>Квілі</w:t>
      </w:r>
      <w:r w:rsidRPr="00EF4F9E">
        <w:t>нг</w:t>
      </w:r>
      <w:proofErr w:type="spellEnd"/>
      <w:r w:rsidRPr="00EF4F9E">
        <w:t xml:space="preserve"> відмінно заспокоює дітей з різними психічними проблемами. </w:t>
      </w:r>
    </w:p>
    <w:p w:rsidR="007B73EC" w:rsidRPr="00EF4F9E" w:rsidRDefault="007B73EC" w:rsidP="00EF4F9E">
      <w:pPr>
        <w:ind w:firstLine="708"/>
        <w:jc w:val="both"/>
      </w:pPr>
      <w:r w:rsidRPr="00EF4F9E">
        <w:t>Розвиток творчих здібностей не мо</w:t>
      </w:r>
      <w:r w:rsidR="00074CE0" w:rsidRPr="00EF4F9E">
        <w:t>же бути однаковим у всіх дітей ,</w:t>
      </w:r>
      <w:r w:rsidRPr="00EF4F9E">
        <w:t xml:space="preserve"> в силу їх індивідуальних особливостей, але все таки намагаюся дати кожній дитині можливість активно, самостійно проявити себе і випробувати радість творчої праці. Для цього треба підбирати посильні за об'ємом і складнощі виконання завдання, щоб у дитини не пропав інтерес до діяльності, щоб він не розчарувався у своїх можливостях. Пр</w:t>
      </w:r>
      <w:r w:rsidR="00074CE0" w:rsidRPr="00EF4F9E">
        <w:t xml:space="preserve">и виконанні завдань дітям робляться </w:t>
      </w:r>
      <w:r w:rsidRPr="00EF4F9E">
        <w:t>різні види допомоги, заохочення :</w:t>
      </w:r>
      <w:r w:rsidR="00EF4F9E">
        <w:t xml:space="preserve"> комусь з них досить похвальної </w:t>
      </w:r>
      <w:r w:rsidRPr="00EF4F9E">
        <w:t xml:space="preserve">посмішки, </w:t>
      </w:r>
      <w:r w:rsidRPr="00EF4F9E">
        <w:lastRenderedPageBreak/>
        <w:t>підбадьорюючих слів, хтось потребує додаткових роз'яснень, деяким потрібна спільна робота з дорослим. Діти також діляться своїми досягненнями один з одним, допомагають друзям, виконують завдання в групах.</w:t>
      </w:r>
      <w:r w:rsidR="00074CE0" w:rsidRPr="00EF4F9E">
        <w:t xml:space="preserve"> Таким чином, від заняття до за</w:t>
      </w:r>
      <w:r w:rsidRPr="00EF4F9E">
        <w:t>няття: діти усе більш розкривають себе творчо, знімаються внутрішні психологічні затиски;</w:t>
      </w:r>
      <w:r w:rsidR="00074CE0" w:rsidRPr="00EF4F9E">
        <w:t xml:space="preserve"> </w:t>
      </w:r>
      <w:r w:rsidRPr="00EF4F9E">
        <w:t xml:space="preserve"> вчаться виражати свої почуття, "напрацьовують" емоції радості.</w:t>
      </w:r>
    </w:p>
    <w:p w:rsidR="00074CE0" w:rsidRPr="009767EF" w:rsidRDefault="007B73EC" w:rsidP="00EF4F9E">
      <w:pPr>
        <w:ind w:firstLine="708"/>
        <w:jc w:val="both"/>
        <w:rPr>
          <w:b/>
        </w:rPr>
      </w:pPr>
      <w:r w:rsidRPr="009767EF">
        <w:rPr>
          <w:b/>
        </w:rPr>
        <w:t>Висновки і рекомендації</w:t>
      </w:r>
    </w:p>
    <w:p w:rsidR="00074CE0" w:rsidRPr="00EF4F9E" w:rsidRDefault="00074CE0" w:rsidP="00EF4F9E">
      <w:pPr>
        <w:ind w:firstLine="708"/>
        <w:jc w:val="both"/>
      </w:pPr>
      <w:r w:rsidRPr="00EF4F9E">
        <w:t xml:space="preserve"> Ми, педагоги,  маємо можливість</w:t>
      </w:r>
      <w:r w:rsidR="007B73EC" w:rsidRPr="00EF4F9E">
        <w:t xml:space="preserve"> допомогти дітям</w:t>
      </w:r>
      <w:r w:rsidR="006E2ED6">
        <w:t xml:space="preserve"> з затримкою </w:t>
      </w:r>
      <w:r w:rsidRPr="00EF4F9E">
        <w:t>розвитку</w:t>
      </w:r>
      <w:r w:rsidR="007B73EC" w:rsidRPr="00EF4F9E">
        <w:t xml:space="preserve"> </w:t>
      </w:r>
      <w:r w:rsidRPr="00EF4F9E">
        <w:t xml:space="preserve">, </w:t>
      </w:r>
      <w:r w:rsidR="007B73EC" w:rsidRPr="00EF4F9E">
        <w:t xml:space="preserve">розширити коло їх спілкування, навчити їх реалізувати себе, не дати їм замкнутися в собі, показати дітям широту зовнішнього світу. </w:t>
      </w:r>
    </w:p>
    <w:p w:rsidR="007B73EC" w:rsidRPr="00EF4F9E" w:rsidRDefault="007B73EC" w:rsidP="00EF4F9E">
      <w:pPr>
        <w:ind w:firstLine="708"/>
        <w:jc w:val="both"/>
      </w:pPr>
      <w:r w:rsidRPr="00EF4F9E">
        <w:t>Займаючись декоративно - прикладним мистецтвом, діти знайомляться з різними матеріалами, з їх властивостями і виразними можливостями, вчаться працювати з різними інструментами, вони опановують багато практичних навичок, які згодяться їм в подальшому житті. У тих, що навчаються розвиваються здібності і з'являються можливості вирішувати в</w:t>
      </w:r>
      <w:r w:rsidR="006E2ED6">
        <w:t xml:space="preserve"> повсякденному </w:t>
      </w:r>
      <w:r w:rsidRPr="00EF4F9E">
        <w:t>житті реальні проблеми - від побутових (самообслуговування) до розвитку особових якостей: самостійності, акуратності, працьовитості, комплексу якостей, пов'язаних з основами безпеки життєдіяльності.</w:t>
      </w:r>
    </w:p>
    <w:p w:rsidR="007B73EC" w:rsidRPr="00EF4F9E" w:rsidRDefault="007B73EC" w:rsidP="00EF4F9E">
      <w:pPr>
        <w:ind w:firstLine="708"/>
        <w:jc w:val="both"/>
      </w:pPr>
      <w:r w:rsidRPr="00EF4F9E">
        <w:t xml:space="preserve">Оскільки робота вимагає великої концентрації уваги і усидливості, під час зайняття необхідно увесь час підтримувати інтерес дітей. З цією метою необхідно, по-перше, надавати дітям можливість вибору, по-друге, роботу розділити на декілька етапів, які енергійно змінюватимуть один </w:t>
      </w:r>
      <w:r w:rsidR="00EF4F9E" w:rsidRPr="00EF4F9E">
        <w:t xml:space="preserve">одного з проведенням </w:t>
      </w:r>
      <w:proofErr w:type="spellStart"/>
      <w:r w:rsidR="00EF4F9E" w:rsidRPr="00EF4F9E">
        <w:t>фізкультхвилинок</w:t>
      </w:r>
      <w:proofErr w:type="spellEnd"/>
      <w:r w:rsidRPr="00EF4F9E">
        <w:t xml:space="preserve"> і пальчикової гімнастики. Для релаксації і створення дитиною виразного художнього образу використовується музичний супровід, який супроводить створення атмосфери творчості</w:t>
      </w:r>
      <w:r w:rsidR="00EF4F9E" w:rsidRPr="00EF4F9E">
        <w:t>.</w:t>
      </w:r>
    </w:p>
    <w:p w:rsidR="00EF4F9E" w:rsidRDefault="00EF4F9E" w:rsidP="00EF4F9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EF4F9E" w:rsidRDefault="00EF4F9E" w:rsidP="00EF4F9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EF4F9E" w:rsidRDefault="00EF4F9E" w:rsidP="00EF4F9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882989" w:rsidRDefault="00882989" w:rsidP="00EF4F9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312AE9" w:rsidRPr="009D2488" w:rsidRDefault="00312AE9" w:rsidP="00EF4F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EF4F9E">
        <w:rPr>
          <w:b/>
          <w:bCs/>
          <w:color w:val="000000"/>
          <w:sz w:val="28"/>
          <w:szCs w:val="28"/>
        </w:rPr>
        <w:t>С</w:t>
      </w:r>
      <w:r w:rsidR="009D2488">
        <w:rPr>
          <w:b/>
          <w:bCs/>
          <w:color w:val="000000"/>
          <w:sz w:val="28"/>
          <w:szCs w:val="28"/>
          <w:lang w:val="uk-UA"/>
        </w:rPr>
        <w:t>писок використаних джерел:</w:t>
      </w:r>
    </w:p>
    <w:p w:rsidR="006E2ED6" w:rsidRPr="006E2ED6" w:rsidRDefault="006E2ED6" w:rsidP="006E2ED6">
      <w:pPr>
        <w:pStyle w:val="a3"/>
        <w:shd w:val="clear" w:color="auto" w:fill="FFFFFF"/>
        <w:spacing w:before="0" w:beforeAutospacing="0" w:after="320" w:afterAutospacing="0"/>
        <w:ind w:left="360"/>
        <w:jc w:val="both"/>
        <w:rPr>
          <w:color w:val="000000"/>
          <w:sz w:val="28"/>
          <w:szCs w:val="28"/>
        </w:rPr>
      </w:pPr>
    </w:p>
    <w:p w:rsidR="00312AE9" w:rsidRPr="006E2ED6" w:rsidRDefault="00312AE9" w:rsidP="006E2ED6">
      <w:pPr>
        <w:pStyle w:val="a3"/>
        <w:numPr>
          <w:ilvl w:val="0"/>
          <w:numId w:val="2"/>
        </w:numPr>
        <w:shd w:val="clear" w:color="auto" w:fill="FFFFFF"/>
        <w:spacing w:before="0" w:beforeAutospacing="0" w:after="320" w:afterAutospacing="0"/>
        <w:jc w:val="both"/>
        <w:rPr>
          <w:color w:val="000000"/>
          <w:sz w:val="28"/>
          <w:szCs w:val="28"/>
        </w:rPr>
      </w:pPr>
      <w:r w:rsidRPr="006E2ED6">
        <w:rPr>
          <w:color w:val="000000"/>
          <w:sz w:val="28"/>
          <w:szCs w:val="28"/>
        </w:rPr>
        <w:t>Анистратова А.А., Гришина Н.И. Развиваем творческие способности. Москва. 2008.</w:t>
      </w:r>
    </w:p>
    <w:p w:rsidR="006E2ED6" w:rsidRPr="006E2ED6" w:rsidRDefault="006E2ED6" w:rsidP="006E2ED6">
      <w:pPr>
        <w:pStyle w:val="a4"/>
        <w:numPr>
          <w:ilvl w:val="0"/>
          <w:numId w:val="2"/>
        </w:numPr>
        <w:rPr>
          <w:color w:val="000000"/>
          <w:shd w:val="clear" w:color="auto" w:fill="FFFFFF"/>
        </w:rPr>
      </w:pPr>
      <w:r w:rsidRPr="006E2ED6">
        <w:rPr>
          <w:color w:val="000000"/>
          <w:shd w:val="clear" w:color="auto" w:fill="FFFFFF"/>
        </w:rPr>
        <w:t xml:space="preserve"> Барко В.І. Як визначити творчі здібності дитини? / В.І. Барко, А.М. </w:t>
      </w:r>
      <w:proofErr w:type="spellStart"/>
      <w:r w:rsidRPr="006E2ED6">
        <w:rPr>
          <w:color w:val="000000"/>
          <w:shd w:val="clear" w:color="auto" w:fill="FFFFFF"/>
        </w:rPr>
        <w:t>Тютюнников</w:t>
      </w:r>
      <w:proofErr w:type="spellEnd"/>
      <w:r w:rsidRPr="006E2ED6">
        <w:rPr>
          <w:color w:val="000000"/>
          <w:shd w:val="clear" w:color="auto" w:fill="FFFFFF"/>
        </w:rPr>
        <w:t>. – К.: Україна,1991.</w:t>
      </w:r>
    </w:p>
    <w:p w:rsidR="00312AE9" w:rsidRDefault="00312AE9" w:rsidP="006E2ED6">
      <w:pPr>
        <w:pStyle w:val="a3"/>
        <w:numPr>
          <w:ilvl w:val="0"/>
          <w:numId w:val="2"/>
        </w:numPr>
        <w:shd w:val="clear" w:color="auto" w:fill="FFFFFF"/>
        <w:spacing w:before="0" w:beforeAutospacing="0" w:after="32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 w:rsidRPr="006E2ED6">
        <w:rPr>
          <w:color w:val="000000"/>
          <w:sz w:val="28"/>
          <w:szCs w:val="28"/>
        </w:rPr>
        <w:t>Вайнцвайг</w:t>
      </w:r>
      <w:proofErr w:type="spellEnd"/>
      <w:r w:rsidRPr="006E2ED6">
        <w:rPr>
          <w:color w:val="000000"/>
          <w:sz w:val="28"/>
          <w:szCs w:val="28"/>
        </w:rPr>
        <w:t xml:space="preserve"> П. Десять заповедей творческой личности. – М., 1990</w:t>
      </w:r>
    </w:p>
    <w:p w:rsidR="009D2488" w:rsidRPr="006E2ED6" w:rsidRDefault="009D2488" w:rsidP="009D2488">
      <w:pPr>
        <w:pStyle w:val="a4"/>
        <w:numPr>
          <w:ilvl w:val="0"/>
          <w:numId w:val="2"/>
        </w:numPr>
      </w:pPr>
      <w:proofErr w:type="spellStart"/>
      <w:r w:rsidRPr="006E2ED6">
        <w:t>Дарінскій</w:t>
      </w:r>
      <w:proofErr w:type="spellEnd"/>
      <w:r w:rsidRPr="006E2ED6">
        <w:t xml:space="preserve"> В.М. Вплив особистісних оцінок і емоційного стану дитини на розкриття його творчого потенціалу та розвиток здібностей. // Сімейна психологія й сімейна терапія. – 2007. – №1 – С. 13–16.</w:t>
      </w:r>
    </w:p>
    <w:p w:rsidR="00312AE9" w:rsidRPr="009D2488" w:rsidRDefault="00312AE9" w:rsidP="009D2488">
      <w:pPr>
        <w:pStyle w:val="a3"/>
        <w:numPr>
          <w:ilvl w:val="0"/>
          <w:numId w:val="2"/>
        </w:numPr>
        <w:shd w:val="clear" w:color="auto" w:fill="FFFFFF"/>
        <w:spacing w:before="0" w:beforeAutospacing="0" w:after="320" w:afterAutospacing="0"/>
        <w:jc w:val="both"/>
        <w:rPr>
          <w:color w:val="000000"/>
          <w:sz w:val="28"/>
          <w:szCs w:val="28"/>
          <w:lang w:val="uk-UA"/>
        </w:rPr>
      </w:pPr>
      <w:r w:rsidRPr="009D2488">
        <w:rPr>
          <w:color w:val="000000"/>
          <w:sz w:val="28"/>
          <w:szCs w:val="28"/>
        </w:rPr>
        <w:t xml:space="preserve"> Ершова, А.П. Искусство в жизни детей/.-М.:Просвещение,1991.-128с.</w:t>
      </w:r>
    </w:p>
    <w:p w:rsidR="00312AE9" w:rsidRPr="009D2488" w:rsidRDefault="00312AE9" w:rsidP="006E2ED6">
      <w:pPr>
        <w:pStyle w:val="a3"/>
        <w:numPr>
          <w:ilvl w:val="0"/>
          <w:numId w:val="2"/>
        </w:numPr>
        <w:shd w:val="clear" w:color="auto" w:fill="FFFFFF"/>
        <w:spacing w:before="0" w:beforeAutospacing="0" w:after="320" w:afterAutospacing="0"/>
        <w:jc w:val="both"/>
        <w:rPr>
          <w:color w:val="000000"/>
          <w:sz w:val="28"/>
          <w:szCs w:val="28"/>
        </w:rPr>
      </w:pPr>
      <w:r w:rsidRPr="006E2ED6">
        <w:rPr>
          <w:color w:val="000000"/>
          <w:sz w:val="28"/>
          <w:szCs w:val="28"/>
        </w:rPr>
        <w:t xml:space="preserve"> Кащенко В.П., Педагогическая коррекция, Москва, Издательский центр Академия, 2010.- с.106-109</w:t>
      </w:r>
    </w:p>
    <w:p w:rsidR="009D2488" w:rsidRPr="009D2488" w:rsidRDefault="009D2488" w:rsidP="009D2488">
      <w:pPr>
        <w:pStyle w:val="a4"/>
        <w:numPr>
          <w:ilvl w:val="0"/>
          <w:numId w:val="2"/>
        </w:numPr>
        <w:rPr>
          <w:color w:val="000000"/>
          <w:shd w:val="clear" w:color="auto" w:fill="FFFFFF"/>
        </w:rPr>
      </w:pPr>
      <w:r w:rsidRPr="009D2488">
        <w:rPr>
          <w:color w:val="000000"/>
          <w:shd w:val="clear" w:color="auto" w:fill="FFFFFF"/>
        </w:rPr>
        <w:t xml:space="preserve"> </w:t>
      </w:r>
      <w:proofErr w:type="spellStart"/>
      <w:r w:rsidRPr="009D2488">
        <w:rPr>
          <w:color w:val="000000"/>
          <w:shd w:val="clear" w:color="auto" w:fill="FFFFFF"/>
        </w:rPr>
        <w:t>Козленко</w:t>
      </w:r>
      <w:proofErr w:type="spellEnd"/>
      <w:r w:rsidRPr="009D2488">
        <w:rPr>
          <w:color w:val="000000"/>
          <w:shd w:val="clear" w:color="auto" w:fill="FFFFFF"/>
        </w:rPr>
        <w:t xml:space="preserve"> В. Формування Творчої особистості учня / В. </w:t>
      </w:r>
      <w:proofErr w:type="spellStart"/>
      <w:r w:rsidRPr="009D2488">
        <w:rPr>
          <w:color w:val="000000"/>
          <w:shd w:val="clear" w:color="auto" w:fill="FFFFFF"/>
        </w:rPr>
        <w:t>Козленко</w:t>
      </w:r>
      <w:proofErr w:type="spellEnd"/>
      <w:r w:rsidRPr="009D2488">
        <w:rPr>
          <w:color w:val="000000"/>
          <w:shd w:val="clear" w:color="auto" w:fill="FFFFFF"/>
        </w:rPr>
        <w:t xml:space="preserve"> // Рідна школа. – 1999. – №5.</w:t>
      </w:r>
    </w:p>
    <w:p w:rsidR="00312AE9" w:rsidRPr="009D2488" w:rsidRDefault="00312AE9" w:rsidP="009D2488">
      <w:pPr>
        <w:pStyle w:val="a3"/>
        <w:numPr>
          <w:ilvl w:val="0"/>
          <w:numId w:val="2"/>
        </w:numPr>
        <w:shd w:val="clear" w:color="auto" w:fill="FFFFFF"/>
        <w:spacing w:before="0" w:beforeAutospacing="0" w:after="320" w:afterAutospacing="0"/>
        <w:jc w:val="both"/>
        <w:rPr>
          <w:color w:val="000000"/>
          <w:sz w:val="28"/>
          <w:szCs w:val="28"/>
        </w:rPr>
      </w:pPr>
      <w:r w:rsidRPr="009D2488">
        <w:rPr>
          <w:color w:val="000000"/>
          <w:sz w:val="28"/>
          <w:szCs w:val="28"/>
        </w:rPr>
        <w:t xml:space="preserve"> Кулагина И.Ю. Личность школьника от задержки психологического</w:t>
      </w:r>
      <w:r w:rsidR="009D2488" w:rsidRPr="009D2488">
        <w:rPr>
          <w:color w:val="000000"/>
          <w:sz w:val="28"/>
          <w:szCs w:val="28"/>
          <w:lang w:val="uk-UA"/>
        </w:rPr>
        <w:t xml:space="preserve"> </w:t>
      </w:r>
      <w:r w:rsidRPr="009D2488">
        <w:rPr>
          <w:color w:val="000000"/>
          <w:sz w:val="28"/>
          <w:szCs w:val="28"/>
        </w:rPr>
        <w:t xml:space="preserve">развития до одаренности: </w:t>
      </w:r>
      <w:proofErr w:type="spellStart"/>
      <w:r w:rsidRPr="009D2488">
        <w:rPr>
          <w:color w:val="000000"/>
          <w:sz w:val="28"/>
          <w:szCs w:val="28"/>
        </w:rPr>
        <w:t>Учебн</w:t>
      </w:r>
      <w:proofErr w:type="spellEnd"/>
      <w:r w:rsidRPr="009D2488">
        <w:rPr>
          <w:color w:val="000000"/>
          <w:sz w:val="28"/>
          <w:szCs w:val="28"/>
        </w:rPr>
        <w:t xml:space="preserve">. пособие для студентов и </w:t>
      </w:r>
      <w:r w:rsidR="009D2488" w:rsidRPr="009D2488">
        <w:rPr>
          <w:color w:val="000000"/>
          <w:sz w:val="28"/>
          <w:szCs w:val="28"/>
          <w:lang w:val="uk-UA"/>
        </w:rPr>
        <w:t xml:space="preserve">    </w:t>
      </w:r>
      <w:r w:rsidRPr="009D2488">
        <w:rPr>
          <w:color w:val="000000"/>
          <w:sz w:val="28"/>
          <w:szCs w:val="28"/>
        </w:rPr>
        <w:t xml:space="preserve">преподавателей. М.: ТЦ «Сфера», 1999. 192 </w:t>
      </w:r>
      <w:proofErr w:type="gramStart"/>
      <w:r w:rsidRPr="009D2488">
        <w:rPr>
          <w:color w:val="000000"/>
          <w:sz w:val="28"/>
          <w:szCs w:val="28"/>
        </w:rPr>
        <w:t>с</w:t>
      </w:r>
      <w:proofErr w:type="gramEnd"/>
      <w:r w:rsidRPr="009D2488">
        <w:rPr>
          <w:color w:val="000000"/>
          <w:sz w:val="28"/>
          <w:szCs w:val="28"/>
        </w:rPr>
        <w:t>.</w:t>
      </w:r>
    </w:p>
    <w:p w:rsidR="00312AE9" w:rsidRPr="009D2488" w:rsidRDefault="00312AE9" w:rsidP="009D2488">
      <w:pPr>
        <w:pStyle w:val="a3"/>
        <w:numPr>
          <w:ilvl w:val="0"/>
          <w:numId w:val="2"/>
        </w:numPr>
        <w:shd w:val="clear" w:color="auto" w:fill="FFFFFF"/>
        <w:spacing w:before="0" w:beforeAutospacing="0" w:after="320" w:afterAutospacing="0"/>
        <w:jc w:val="both"/>
        <w:rPr>
          <w:color w:val="000000"/>
          <w:sz w:val="28"/>
          <w:szCs w:val="28"/>
        </w:rPr>
      </w:pPr>
      <w:r w:rsidRPr="006E2ED6">
        <w:rPr>
          <w:color w:val="000000"/>
          <w:sz w:val="28"/>
          <w:szCs w:val="28"/>
        </w:rPr>
        <w:t xml:space="preserve"> </w:t>
      </w:r>
      <w:proofErr w:type="spellStart"/>
      <w:r w:rsidRPr="009D2488">
        <w:rPr>
          <w:color w:val="000000"/>
          <w:sz w:val="28"/>
          <w:szCs w:val="28"/>
        </w:rPr>
        <w:t>Цирулик</w:t>
      </w:r>
      <w:proofErr w:type="spellEnd"/>
      <w:r w:rsidRPr="009D2488">
        <w:rPr>
          <w:color w:val="000000"/>
          <w:sz w:val="28"/>
          <w:szCs w:val="28"/>
        </w:rPr>
        <w:t xml:space="preserve"> Н.А., Хлебникова С.И., Нагель О.И., </w:t>
      </w:r>
      <w:proofErr w:type="spellStart"/>
      <w:r w:rsidRPr="009D2488">
        <w:rPr>
          <w:color w:val="000000"/>
          <w:sz w:val="28"/>
          <w:szCs w:val="28"/>
        </w:rPr>
        <w:t>Цирулик</w:t>
      </w:r>
      <w:proofErr w:type="spellEnd"/>
      <w:r w:rsidRPr="009D2488">
        <w:rPr>
          <w:color w:val="000000"/>
          <w:sz w:val="28"/>
          <w:szCs w:val="28"/>
        </w:rPr>
        <w:t xml:space="preserve"> Г.Э., Ручное творчество/.-С.Федоров, 2004.-с.4-81.</w:t>
      </w:r>
    </w:p>
    <w:p w:rsidR="006E2ED6" w:rsidRPr="009D2488" w:rsidRDefault="006E2ED6" w:rsidP="009D2488">
      <w:pPr>
        <w:ind w:left="360"/>
        <w:rPr>
          <w:color w:val="000000"/>
          <w:shd w:val="clear" w:color="auto" w:fill="FFFFFF"/>
        </w:rPr>
      </w:pPr>
    </w:p>
    <w:p w:rsidR="006E2ED6" w:rsidRPr="006E2ED6" w:rsidRDefault="006E2ED6" w:rsidP="009D2488">
      <w:pPr>
        <w:pStyle w:val="a4"/>
      </w:pPr>
    </w:p>
    <w:sectPr w:rsidR="006E2ED6" w:rsidRPr="006E2ED6" w:rsidSect="005B6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516A6"/>
    <w:multiLevelType w:val="hybridMultilevel"/>
    <w:tmpl w:val="B8DEA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E0DB3"/>
    <w:multiLevelType w:val="hybridMultilevel"/>
    <w:tmpl w:val="5C0CD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62D51"/>
    <w:multiLevelType w:val="hybridMultilevel"/>
    <w:tmpl w:val="1772E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B5540"/>
    <w:multiLevelType w:val="multilevel"/>
    <w:tmpl w:val="F9B2A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827CC2"/>
    <w:rsid w:val="00074CE0"/>
    <w:rsid w:val="0028141F"/>
    <w:rsid w:val="002873A4"/>
    <w:rsid w:val="00312AE9"/>
    <w:rsid w:val="004036EC"/>
    <w:rsid w:val="005B6957"/>
    <w:rsid w:val="006B4BE7"/>
    <w:rsid w:val="006E2ED6"/>
    <w:rsid w:val="007B73EC"/>
    <w:rsid w:val="007F509C"/>
    <w:rsid w:val="007F76F0"/>
    <w:rsid w:val="00827CC2"/>
    <w:rsid w:val="00882989"/>
    <w:rsid w:val="008E2C06"/>
    <w:rsid w:val="00953B79"/>
    <w:rsid w:val="009744FE"/>
    <w:rsid w:val="009767EF"/>
    <w:rsid w:val="009B1E60"/>
    <w:rsid w:val="009D2488"/>
    <w:rsid w:val="00AD7056"/>
    <w:rsid w:val="00B276F0"/>
    <w:rsid w:val="00D87B39"/>
    <w:rsid w:val="00E26945"/>
    <w:rsid w:val="00E35CFB"/>
    <w:rsid w:val="00E44F8E"/>
    <w:rsid w:val="00E55A74"/>
    <w:rsid w:val="00EF4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5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A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6E2E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7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2018-03-14T10:29:00Z</dcterms:created>
  <dcterms:modified xsi:type="dcterms:W3CDTF">2018-03-15T15:21:00Z</dcterms:modified>
</cp:coreProperties>
</file>