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FB1" w:rsidRPr="00365909" w:rsidRDefault="001E5FB1" w:rsidP="001E5FB1">
      <w:pPr>
        <w:pStyle w:val="a4"/>
        <w:rPr>
          <w:rFonts w:ascii="Times New Roman" w:hAnsi="Times New Roman" w:cs="Times New Roman"/>
          <w:b/>
          <w:sz w:val="36"/>
          <w:szCs w:val="36"/>
          <w:lang w:eastAsia="uk-UA"/>
        </w:rPr>
      </w:pPr>
      <w:r>
        <w:rPr>
          <w:rFonts w:ascii="Times New Roman" w:hAnsi="Times New Roman" w:cs="Times New Roman"/>
          <w:b/>
          <w:sz w:val="36"/>
          <w:szCs w:val="36"/>
          <w:lang w:eastAsia="uk-UA"/>
        </w:rPr>
        <w:t xml:space="preserve">               </w:t>
      </w:r>
      <w:r w:rsidRPr="00365909">
        <w:rPr>
          <w:rFonts w:ascii="Times New Roman" w:hAnsi="Times New Roman" w:cs="Times New Roman"/>
          <w:b/>
          <w:sz w:val="36"/>
          <w:szCs w:val="36"/>
          <w:lang w:eastAsia="uk-UA"/>
        </w:rPr>
        <w:t xml:space="preserve">Особливості управління сільською школою </w:t>
      </w:r>
    </w:p>
    <w:p w:rsidR="001E5FB1" w:rsidRDefault="001E5FB1" w:rsidP="001E5FB1">
      <w:pPr>
        <w:pStyle w:val="a4"/>
        <w:rPr>
          <w:rFonts w:ascii="Times New Roman" w:hAnsi="Times New Roman" w:cs="Times New Roman"/>
          <w:b/>
          <w:bCs/>
          <w:iCs/>
          <w:color w:val="000000"/>
          <w:sz w:val="28"/>
          <w:szCs w:val="28"/>
        </w:rPr>
      </w:pPr>
      <w:r>
        <w:rPr>
          <w:rFonts w:ascii="Times New Roman" w:hAnsi="Times New Roman" w:cs="Times New Roman"/>
          <w:b/>
          <w:sz w:val="36"/>
          <w:szCs w:val="36"/>
          <w:lang w:eastAsia="uk-UA"/>
        </w:rPr>
        <w:t xml:space="preserve">                            </w:t>
      </w:r>
      <w:r w:rsidRPr="00365909">
        <w:rPr>
          <w:rFonts w:ascii="Times New Roman" w:hAnsi="Times New Roman" w:cs="Times New Roman"/>
          <w:b/>
          <w:sz w:val="36"/>
          <w:szCs w:val="36"/>
          <w:lang w:eastAsia="uk-UA"/>
        </w:rPr>
        <w:t>в умовах модернізації освіти</w:t>
      </w:r>
      <w:r w:rsidRPr="00365909">
        <w:rPr>
          <w:rFonts w:ascii="Times New Roman" w:hAnsi="Times New Roman" w:cs="Times New Roman"/>
          <w:b/>
          <w:sz w:val="36"/>
          <w:szCs w:val="36"/>
          <w:lang w:eastAsia="uk-UA"/>
        </w:rPr>
        <w:tab/>
      </w:r>
      <w:r>
        <w:rPr>
          <w:sz w:val="28"/>
          <w:szCs w:val="28"/>
          <w:lang w:eastAsia="uk-UA"/>
        </w:rPr>
        <w:tab/>
      </w:r>
      <w:r>
        <w:rPr>
          <w:sz w:val="28"/>
          <w:szCs w:val="28"/>
          <w:lang w:eastAsia="uk-UA"/>
        </w:rPr>
        <w:tab/>
      </w:r>
      <w:r>
        <w:rPr>
          <w:sz w:val="32"/>
          <w:szCs w:val="32"/>
          <w:lang w:eastAsia="uk-UA"/>
        </w:rPr>
        <w:tab/>
      </w:r>
      <w:r w:rsidRPr="00C813CB">
        <w:rPr>
          <w:rFonts w:ascii="Times New Roman" w:hAnsi="Times New Roman" w:cs="Times New Roman"/>
          <w:b/>
          <w:bCs/>
          <w:iCs/>
          <w:color w:val="000000"/>
          <w:sz w:val="28"/>
          <w:szCs w:val="28"/>
        </w:rPr>
        <w:t>Створення нової моделі сучасної сільської школи</w:t>
      </w:r>
    </w:p>
    <w:p w:rsidR="001E5FB1" w:rsidRPr="007A4310" w:rsidRDefault="001E5FB1" w:rsidP="001E5FB1">
      <w:pPr>
        <w:pStyle w:val="a4"/>
        <w:ind w:firstLine="708"/>
        <w:jc w:val="both"/>
        <w:rPr>
          <w:rFonts w:ascii="Times New Roman" w:eastAsia="Times New Roman" w:hAnsi="Times New Roman" w:cs="Times New Roman"/>
          <w:b/>
          <w:bCs/>
          <w:i/>
          <w:iCs/>
          <w:color w:val="000000"/>
          <w:sz w:val="28"/>
          <w:szCs w:val="28"/>
          <w:lang w:eastAsia="uk-UA"/>
        </w:rPr>
      </w:pPr>
      <w:r w:rsidRPr="007F627E">
        <w:rPr>
          <w:rFonts w:ascii="Times New Roman" w:hAnsi="Times New Roman" w:cs="Times New Roman"/>
          <w:sz w:val="28"/>
          <w:szCs w:val="28"/>
        </w:rPr>
        <w:t>Вчителі – це люди, які все своє життя перебувають у творчому пошуку,</w:t>
      </w:r>
      <w:r w:rsidRPr="007F627E">
        <w:rPr>
          <w:rFonts w:ascii="Times New Roman" w:hAnsi="Times New Roman" w:cs="Times New Roman"/>
          <w:b/>
          <w:sz w:val="28"/>
          <w:szCs w:val="28"/>
        </w:rPr>
        <w:t xml:space="preserve"> </w:t>
      </w:r>
      <w:r w:rsidRPr="007A4310">
        <w:rPr>
          <w:rFonts w:ascii="Times New Roman" w:hAnsi="Times New Roman" w:cs="Times New Roman"/>
          <w:sz w:val="28"/>
          <w:szCs w:val="28"/>
        </w:rPr>
        <w:t>прагнуть зробити якомога більше. Нинішня освіта в Україні має стільки проблем, що вирішити їх можуть тільки небайдужі люди, здатні самостійно мислити і діяти в нових соціально-економічних умовах.</w:t>
      </w:r>
    </w:p>
    <w:p w:rsidR="001E5FB1" w:rsidRDefault="001E5FB1" w:rsidP="001E5FB1">
      <w:pPr>
        <w:pStyle w:val="a4"/>
        <w:ind w:firstLine="708"/>
        <w:jc w:val="both"/>
        <w:rPr>
          <w:rFonts w:ascii="Times New Roman" w:eastAsia="Times New Roman" w:hAnsi="Times New Roman" w:cs="Times New Roman"/>
          <w:bCs/>
          <w:iCs/>
          <w:color w:val="000000"/>
          <w:sz w:val="28"/>
          <w:szCs w:val="28"/>
          <w:lang w:eastAsia="uk-UA"/>
        </w:rPr>
      </w:pPr>
      <w:r w:rsidRPr="007A4310">
        <w:rPr>
          <w:rFonts w:ascii="Times New Roman" w:eastAsia="Times New Roman" w:hAnsi="Times New Roman" w:cs="Times New Roman"/>
          <w:bCs/>
          <w:iCs/>
          <w:color w:val="000000"/>
          <w:sz w:val="28"/>
          <w:szCs w:val="28"/>
          <w:lang w:eastAsia="uk-UA"/>
        </w:rPr>
        <w:t>Питання модернізації освіти, підвищення її якості особливо актуальні для сільської школи, яка часто вимушена працювати в екстремальних умов</w:t>
      </w:r>
      <w:r>
        <w:rPr>
          <w:rFonts w:ascii="Times New Roman" w:eastAsia="Times New Roman" w:hAnsi="Times New Roman" w:cs="Times New Roman"/>
          <w:bCs/>
          <w:iCs/>
          <w:color w:val="000000"/>
          <w:sz w:val="28"/>
          <w:szCs w:val="28"/>
          <w:lang w:eastAsia="uk-UA"/>
        </w:rPr>
        <w:t>ах із-за зменшення контингенту</w:t>
      </w:r>
      <w:r w:rsidRPr="007A4310">
        <w:rPr>
          <w:rFonts w:ascii="Times New Roman" w:eastAsia="Times New Roman" w:hAnsi="Times New Roman" w:cs="Times New Roman"/>
          <w:bCs/>
          <w:iCs/>
          <w:color w:val="000000"/>
          <w:sz w:val="28"/>
          <w:szCs w:val="28"/>
          <w:lang w:eastAsia="uk-UA"/>
        </w:rPr>
        <w:t xml:space="preserve"> дітей, через віддаленість сіл одне від одного й від райцентру, недостатнього кадрового забезпечення</w:t>
      </w:r>
      <w:r>
        <w:rPr>
          <w:rFonts w:ascii="Times New Roman" w:eastAsia="Times New Roman" w:hAnsi="Times New Roman" w:cs="Times New Roman"/>
          <w:bCs/>
          <w:iCs/>
          <w:color w:val="000000"/>
          <w:sz w:val="28"/>
          <w:szCs w:val="28"/>
          <w:lang w:eastAsia="uk-UA"/>
        </w:rPr>
        <w:t xml:space="preserve">. Час вимагає нової моделі школи </w:t>
      </w:r>
      <w:r w:rsidRPr="007833DA">
        <w:rPr>
          <w:rFonts w:ascii="Times New Roman" w:hAnsi="Times New Roman" w:cs="Times New Roman"/>
          <w:sz w:val="28"/>
          <w:szCs w:val="28"/>
        </w:rPr>
        <w:t>що розвивається і забезпечує розви</w:t>
      </w:r>
      <w:r>
        <w:rPr>
          <w:rFonts w:ascii="Times New Roman" w:hAnsi="Times New Roman" w:cs="Times New Roman"/>
          <w:sz w:val="28"/>
          <w:szCs w:val="28"/>
        </w:rPr>
        <w:t>ток особистості сільського учня,</w:t>
      </w:r>
      <w:r w:rsidRPr="007833DA">
        <w:rPr>
          <w:rFonts w:ascii="Times New Roman" w:hAnsi="Times New Roman" w:cs="Times New Roman"/>
          <w:sz w:val="28"/>
          <w:szCs w:val="28"/>
        </w:rPr>
        <w:t xml:space="preserve"> оволодіння учасниками навчально-виховного процесу мистецтвом життєтворчості в умовах партнерської співпраці, а</w:t>
      </w:r>
      <w:r>
        <w:rPr>
          <w:rFonts w:ascii="Times New Roman" w:hAnsi="Times New Roman" w:cs="Times New Roman"/>
          <w:sz w:val="28"/>
          <w:szCs w:val="28"/>
        </w:rPr>
        <w:t>тмосфери поваги, довіри, успіху,  створення ш</w:t>
      </w:r>
      <w:r w:rsidRPr="007833DA">
        <w:rPr>
          <w:rFonts w:ascii="Times New Roman" w:hAnsi="Times New Roman" w:cs="Times New Roman"/>
          <w:sz w:val="28"/>
          <w:szCs w:val="28"/>
        </w:rPr>
        <w:t>коли розвитку, яка забезпечує своєчасне виявлення і розвиток творчого потенціалу дитини, творче навчання, що передбачає залучення до наукового пошуку й використання отриманих знань на практиці; формування навчально-виховного середовища сільської школи.</w:t>
      </w:r>
    </w:p>
    <w:p w:rsidR="001E5FB1" w:rsidRDefault="001E5FB1" w:rsidP="001E5FB1">
      <w:pPr>
        <w:pStyle w:val="a4"/>
        <w:jc w:val="both"/>
        <w:rPr>
          <w:rFonts w:ascii="Times New Roman" w:hAnsi="Times New Roman" w:cs="Times New Roman"/>
          <w:sz w:val="28"/>
          <w:szCs w:val="28"/>
        </w:rPr>
      </w:pPr>
      <w:r w:rsidRPr="007833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833DA">
        <w:rPr>
          <w:rFonts w:ascii="Times New Roman" w:hAnsi="Times New Roman" w:cs="Times New Roman"/>
          <w:sz w:val="28"/>
          <w:szCs w:val="28"/>
        </w:rPr>
        <w:t xml:space="preserve">Випускники </w:t>
      </w:r>
      <w:r>
        <w:rPr>
          <w:rFonts w:ascii="Times New Roman" w:hAnsi="Times New Roman" w:cs="Times New Roman"/>
          <w:sz w:val="28"/>
          <w:szCs w:val="28"/>
        </w:rPr>
        <w:t xml:space="preserve"> сільської </w:t>
      </w:r>
      <w:r w:rsidRPr="007833DA">
        <w:rPr>
          <w:rFonts w:ascii="Times New Roman" w:hAnsi="Times New Roman" w:cs="Times New Roman"/>
          <w:sz w:val="28"/>
          <w:szCs w:val="28"/>
        </w:rPr>
        <w:t>школи мають стати активними громадянами з відповідною системою цінностей. Тому якість освіти є національним пріоритетом. А мережа навчальних закладів повинна задовольняти освітні потреби кожної людини відповідно до її інтересів, здібностей та потреб суспільства.</w:t>
      </w:r>
    </w:p>
    <w:p w:rsidR="001E5FB1" w:rsidRDefault="001E5FB1" w:rsidP="001E5FB1">
      <w:pPr>
        <w:pStyle w:val="a3"/>
        <w:spacing w:before="0" w:beforeAutospacing="0" w:after="0" w:afterAutospacing="0"/>
        <w:jc w:val="both"/>
        <w:rPr>
          <w:rStyle w:val="a5"/>
          <w:rFonts w:ascii="Arial" w:hAnsi="Arial" w:cs="Arial"/>
          <w:color w:val="212121"/>
          <w:sz w:val="20"/>
          <w:szCs w:val="20"/>
        </w:rPr>
      </w:pPr>
      <w:r>
        <w:rPr>
          <w:rStyle w:val="a5"/>
          <w:color w:val="212121"/>
          <w:sz w:val="28"/>
          <w:szCs w:val="28"/>
        </w:rPr>
        <w:t>Творчий  педагогічний колектив – вимога часу</w:t>
      </w:r>
    </w:p>
    <w:p w:rsidR="001E5FB1" w:rsidRDefault="001E5FB1" w:rsidP="001E5FB1">
      <w:pPr>
        <w:pStyle w:val="a4"/>
        <w:jc w:val="both"/>
        <w:rPr>
          <w:rFonts w:ascii="Times New Roman" w:eastAsia="TimesNewRomanPSMT" w:hAnsi="Times New Roman" w:cs="Times New Roman"/>
          <w:sz w:val="28"/>
          <w:szCs w:val="28"/>
        </w:rPr>
      </w:pPr>
      <w:r w:rsidRPr="00C35062">
        <w:rPr>
          <w:rFonts w:ascii="Times New Roman" w:hAnsi="Times New Roman" w:cs="Times New Roman"/>
          <w:sz w:val="28"/>
          <w:szCs w:val="28"/>
        </w:rPr>
        <w:t> </w:t>
      </w:r>
      <w:r>
        <w:rPr>
          <w:rFonts w:ascii="Times New Roman" w:hAnsi="Times New Roman" w:cs="Times New Roman"/>
          <w:sz w:val="28"/>
          <w:szCs w:val="28"/>
        </w:rPr>
        <w:t xml:space="preserve">       Д</w:t>
      </w:r>
      <w:r w:rsidRPr="00C35062">
        <w:rPr>
          <w:rFonts w:ascii="Times New Roman" w:hAnsi="Times New Roman" w:cs="Times New Roman"/>
          <w:sz w:val="28"/>
          <w:szCs w:val="28"/>
        </w:rPr>
        <w:t>ля здійснення  поставлених завдань необхідно змінити процес управління навчально-виховною діяльністю, та розвивальною діяльністю учнів; інтегрувати зусилля вчителів, громадськості, батьків та інших установ селища у створенні необхідної навчально-матеріальної бази для втілення програм спецкурсів, факультативів тощо. Діагностування і корекція навчально-виховного процесу психологічною службою повинні мати системний характер і забезпечувати умови для психолого-педагогічної взаємодії батьків, учнів, учителів і громадськості. Тому першочерговим завданням є формування творчого педагогічного колективу, здатного забезпечити якісну освіту відповідно до запитів, потреб школярів з урахуванням їхніх психофізичних, індивідуальних особливостей та інтелектуальних можливостей. Ні в кого не виникає сумнівів, що інструментом створення якісно нової освіти є інноваційна діяльність, а саме – пошук нових моделей навчальної й управлінської діяльності, які забезпечували б колективне управління навчальним закладом, відхід від традиційних методів, упровадження інновацій в навчально-виховний процес, що сприяє подоланню консерватизму і виявленню нових творчих можливостей педагогів. В управлінській діяльності вироблена система співробітництва в роботі керівників заходу, педагогічних, громадських та учнівських органів самоврядування</w:t>
      </w:r>
      <w:r>
        <w:rPr>
          <w:rFonts w:ascii="Times New Roman" w:hAnsi="Times New Roman" w:cs="Times New Roman"/>
          <w:sz w:val="28"/>
          <w:szCs w:val="28"/>
        </w:rPr>
        <w:t xml:space="preserve">. </w:t>
      </w:r>
      <w:r w:rsidRPr="00C35062">
        <w:rPr>
          <w:rFonts w:ascii="Times New Roman" w:hAnsi="Times New Roman" w:cs="Times New Roman"/>
          <w:sz w:val="28"/>
          <w:szCs w:val="28"/>
        </w:rPr>
        <w:t xml:space="preserve">Важливого значення надаємо навчанню педагогічних кадрів, створенню комфортного середовища для розвитку творчого потенціалу педагогів, їх саморозвитку й самореалізації. </w:t>
      </w:r>
      <w:r>
        <w:rPr>
          <w:rFonts w:ascii="Times New Roman" w:eastAsia="TimesNewRomanPSMT" w:hAnsi="Times New Roman" w:cs="Times New Roman"/>
          <w:sz w:val="28"/>
          <w:szCs w:val="28"/>
        </w:rPr>
        <w:t xml:space="preserve">Сучасна система навчання потребує охоплення керівником, вчителем, учнем, батьками </w:t>
      </w:r>
    </w:p>
    <w:p w:rsidR="001E5FB1" w:rsidRDefault="001E5FB1" w:rsidP="001E5FB1">
      <w:pPr>
        <w:pStyle w:val="a4"/>
        <w:jc w:val="both"/>
        <w:rPr>
          <w:rFonts w:ascii="Times New Roman" w:hAnsi="Times New Roman" w:cs="Times New Roman"/>
          <w:sz w:val="28"/>
          <w:szCs w:val="28"/>
        </w:rPr>
      </w:pPr>
      <w:r>
        <w:rPr>
          <w:rFonts w:ascii="Times New Roman" w:eastAsia="TimesNewRomanPSMT" w:hAnsi="Times New Roman" w:cs="Times New Roman"/>
          <w:sz w:val="28"/>
          <w:szCs w:val="28"/>
        </w:rPr>
        <w:lastRenderedPageBreak/>
        <w:t>великого обсягу інформації. В умовах розширення інформаційного простору та вимог, які постають перед дорослими та дітьми в сучасному світі, необхідні зовсім інші навички: думати, осмислювати ідеї, розуміти суть речей і вже на основі цього вміти шукати потрібну інформацію. Освічена людина має знаходити необхідну інформацію, користуватися нею, аналізувати, оцінювати її, використовувати інформаційні  та комунікаційні технології. Нині навчальний процес у  школі спрямований на інтенсивне переосмислення цінностей, пошук нового в теорії і практиці навчання та виховання.</w:t>
      </w:r>
    </w:p>
    <w:p w:rsidR="001E5FB1" w:rsidRDefault="001E5FB1" w:rsidP="001E5FB1">
      <w:pPr>
        <w:spacing w:after="225" w:line="270" w:lineRule="atLeast"/>
        <w:ind w:firstLine="708"/>
        <w:jc w:val="both"/>
        <w:outlineLvl w:val="2"/>
        <w:rPr>
          <w:rFonts w:ascii="Times New Roman" w:hAnsi="Times New Roman" w:cs="Times New Roman"/>
          <w:sz w:val="28"/>
          <w:szCs w:val="28"/>
        </w:rPr>
      </w:pPr>
      <w:r w:rsidRPr="00CF48E5">
        <w:rPr>
          <w:rFonts w:ascii="Times New Roman" w:hAnsi="Times New Roman" w:cs="Times New Roman"/>
          <w:sz w:val="28"/>
          <w:szCs w:val="28"/>
        </w:rPr>
        <w:t xml:space="preserve">Щоб забезпечувати належний рівень модернізації освіти, оновлення управління має випереджати процеси розвитку галузі, це зумовлює більш високий рівень вимог до професіоналізму керівників,  потребує швидкого набуття знань і вмінь щодо управління соціальними системами. Керівник у такому вимірі є соціальним лідером. Модернізація управлінської діяльності керівника в умовах розвитку сільської загальноосвітньої школи потребує постійного </w:t>
      </w:r>
      <w:r w:rsidRPr="00CF48E5">
        <w:rPr>
          <w:rFonts w:ascii="Times New Roman" w:eastAsia="TimesNewRomanPSMT" w:hAnsi="Times New Roman" w:cs="Times New Roman"/>
          <w:sz w:val="28"/>
          <w:szCs w:val="28"/>
        </w:rPr>
        <w:t>вивчення й використання складової управлінської компетентності директора закладу освіти сільської місцевості.</w:t>
      </w:r>
      <w:r>
        <w:rPr>
          <w:rFonts w:ascii="Times New Roman" w:eastAsia="TimesNewRomanPSMT" w:hAnsi="Times New Roman" w:cs="Times New Roman"/>
          <w:sz w:val="28"/>
          <w:szCs w:val="28"/>
        </w:rPr>
        <w:t xml:space="preserve">    Як правило, управляючи навчальним закладом , творчий керівник прагне створити інформаційну, організуючу структуру, яка б характеризувала професіоналізм, інформованість та компетентність педагогічного колективу. </w:t>
      </w:r>
      <w:r>
        <w:rPr>
          <w:rFonts w:ascii="Times New Roman" w:hAnsi="Times New Roman" w:cs="Times New Roman"/>
          <w:sz w:val="28"/>
          <w:szCs w:val="28"/>
        </w:rPr>
        <w:t>Вчителі повинні повною мірою орієнтуватися в нелегких завданнях, що випливають з процесів глобалізації суспільного життя. Пошук ефективних відповідей на виклики часу вимагає від керівників НЗ інформування, пояснення, окреслення шляхів модернізації освіти, об</w:t>
      </w:r>
      <w:r w:rsidRPr="00FC2BC3">
        <w:rPr>
          <w:rFonts w:ascii="Times New Roman" w:hAnsi="Times New Roman" w:cs="Times New Roman"/>
          <w:sz w:val="28"/>
          <w:szCs w:val="28"/>
        </w:rPr>
        <w:t>’</w:t>
      </w:r>
      <w:r>
        <w:rPr>
          <w:rFonts w:ascii="Times New Roman" w:hAnsi="Times New Roman" w:cs="Times New Roman"/>
          <w:sz w:val="28"/>
          <w:szCs w:val="28"/>
        </w:rPr>
        <w:t>єднання зусиль педколективу, батьків, громади села, спрямованих на практичну реалізацію ефективної освітньої політики, формування патріотизму та національної свідомості дітей та молоді в сучасних умовах</w:t>
      </w:r>
      <w:r w:rsidRPr="00C813CB">
        <w:rPr>
          <w:rFonts w:ascii="Times New Roman" w:hAnsi="Times New Roman" w:cs="Times New Roman"/>
          <w:sz w:val="28"/>
          <w:szCs w:val="28"/>
        </w:rPr>
        <w:t xml:space="preserve">. </w:t>
      </w:r>
    </w:p>
    <w:p w:rsidR="001E5FB1" w:rsidRDefault="001E5FB1" w:rsidP="001E5FB1">
      <w:pPr>
        <w:spacing w:after="225" w:line="270" w:lineRule="atLeast"/>
        <w:ind w:firstLine="708"/>
        <w:jc w:val="both"/>
        <w:outlineLvl w:val="2"/>
        <w:rPr>
          <w:rFonts w:ascii="Times New Roman" w:hAnsi="Times New Roman" w:cs="Times New Roman"/>
          <w:sz w:val="28"/>
          <w:szCs w:val="28"/>
        </w:rPr>
      </w:pPr>
      <w:r w:rsidRPr="00C813CB">
        <w:rPr>
          <w:rFonts w:ascii="Times New Roman" w:hAnsi="Times New Roman" w:cs="Times New Roman"/>
          <w:b/>
          <w:sz w:val="28"/>
          <w:szCs w:val="28"/>
        </w:rPr>
        <w:t>Сімейне виховання і школа</w:t>
      </w:r>
      <w:r>
        <w:rPr>
          <w:rFonts w:ascii="Times New Roman" w:hAnsi="Times New Roman" w:cs="Times New Roman"/>
          <w:sz w:val="28"/>
          <w:szCs w:val="28"/>
        </w:rPr>
        <w:t xml:space="preserve">        </w:t>
      </w:r>
      <w:r w:rsidRPr="00CF48E5">
        <w:rPr>
          <w:rFonts w:ascii="Times New Roman" w:hAnsi="Times New Roman" w:cs="Times New Roman"/>
          <w:sz w:val="28"/>
          <w:szCs w:val="28"/>
        </w:rPr>
        <w:t>Однією із складових сучасної   моделі розвитку   школи  є робота з батьками.</w:t>
      </w:r>
      <w:r>
        <w:rPr>
          <w:rFonts w:ascii="Times New Roman" w:hAnsi="Times New Roman" w:cs="Times New Roman"/>
          <w:sz w:val="28"/>
          <w:szCs w:val="28"/>
        </w:rPr>
        <w:t xml:space="preserve"> </w:t>
      </w:r>
      <w:r w:rsidRPr="00CF48E5">
        <w:rPr>
          <w:rFonts w:ascii="Times New Roman" w:hAnsi="Times New Roman" w:cs="Times New Roman"/>
          <w:sz w:val="28"/>
          <w:szCs w:val="28"/>
        </w:rPr>
        <w:t>Її планування здійснювалося через роботу над проектом «Сімейне виховання і школа». Враховувалося те, що більшість батьків відчувають себе психологічно непідготовленими до того, щоб забезпечити оптимальний розвиток дітей і відчувають брак досвіду для виконання цих завдань. Відсутні будь-які інформаційні центри, де батьки могли б отримати відповідні знання та розвинути свої навички. Недостатніми є знання, практичні вміння, навички батьків у сфері розвит</w:t>
      </w:r>
      <w:r>
        <w:rPr>
          <w:rFonts w:ascii="Times New Roman" w:hAnsi="Times New Roman" w:cs="Times New Roman"/>
          <w:sz w:val="28"/>
          <w:szCs w:val="28"/>
        </w:rPr>
        <w:t xml:space="preserve">ку дітей дошкільного віку. </w:t>
      </w:r>
      <w:r w:rsidRPr="00CF48E5">
        <w:rPr>
          <w:rFonts w:ascii="Times New Roman" w:hAnsi="Times New Roman" w:cs="Times New Roman"/>
          <w:sz w:val="28"/>
          <w:szCs w:val="28"/>
        </w:rPr>
        <w:t xml:space="preserve"> В більшості сімей панують авторитарні методи виховання. Перевага надається догляду, а не мовленнєвому, естетичному, соціальному розвитку дітей. На низькому рівні мотиваційна сфера батьків і відповідно дітей, втрачається потяг до навчання, прогресує байдужість до результатів навчальної діяльності учнів. Розробляючи </w:t>
      </w:r>
      <w:r>
        <w:rPr>
          <w:rFonts w:ascii="Times New Roman" w:hAnsi="Times New Roman" w:cs="Times New Roman"/>
          <w:sz w:val="28"/>
          <w:szCs w:val="28"/>
        </w:rPr>
        <w:t xml:space="preserve"> </w:t>
      </w:r>
      <w:r w:rsidRPr="00CF48E5">
        <w:rPr>
          <w:rFonts w:ascii="Times New Roman" w:hAnsi="Times New Roman" w:cs="Times New Roman"/>
          <w:sz w:val="28"/>
          <w:szCs w:val="28"/>
        </w:rPr>
        <w:t>модель</w:t>
      </w:r>
      <w:r>
        <w:rPr>
          <w:rFonts w:ascii="Times New Roman" w:hAnsi="Times New Roman" w:cs="Times New Roman"/>
          <w:sz w:val="28"/>
          <w:szCs w:val="28"/>
        </w:rPr>
        <w:t xml:space="preserve"> сучасної  школи , потрібно враховувати </w:t>
      </w:r>
      <w:r w:rsidRPr="00CF48E5">
        <w:rPr>
          <w:rFonts w:ascii="Times New Roman" w:hAnsi="Times New Roman" w:cs="Times New Roman"/>
          <w:sz w:val="28"/>
          <w:szCs w:val="28"/>
        </w:rPr>
        <w:t xml:space="preserve"> враховували те, що одним із провідних завдань стане пошук нових форм спілкування з батьками з метою залучення їх до шкільного життя дітей та відповідальності за ефективність шкільного навчання</w:t>
      </w:r>
      <w:r>
        <w:rPr>
          <w:rFonts w:ascii="Times New Roman" w:hAnsi="Times New Roman" w:cs="Times New Roman"/>
          <w:sz w:val="28"/>
          <w:szCs w:val="28"/>
        </w:rPr>
        <w:t xml:space="preserve">. </w:t>
      </w:r>
      <w:r w:rsidRPr="00CF48E5">
        <w:rPr>
          <w:rFonts w:ascii="Times New Roman" w:hAnsi="Times New Roman" w:cs="Times New Roman"/>
          <w:sz w:val="28"/>
          <w:szCs w:val="28"/>
        </w:rPr>
        <w:t>Анкетування показало, що їм не вистачає знань з наступних питань:</w:t>
      </w:r>
      <w:r>
        <w:rPr>
          <w:rFonts w:ascii="Times New Roman" w:hAnsi="Times New Roman" w:cs="Times New Roman"/>
          <w:sz w:val="28"/>
          <w:szCs w:val="28"/>
        </w:rPr>
        <w:t xml:space="preserve"> </w:t>
      </w:r>
      <w:r w:rsidRPr="00CF48E5">
        <w:rPr>
          <w:rFonts w:ascii="Times New Roman" w:hAnsi="Times New Roman" w:cs="Times New Roman"/>
          <w:sz w:val="28"/>
          <w:szCs w:val="28"/>
        </w:rPr>
        <w:t>· збереження здоров'я дитини, попередження захворювань;· розвиток навичок спілкування у дитини;</w:t>
      </w:r>
      <w:r>
        <w:rPr>
          <w:rFonts w:ascii="Times New Roman" w:hAnsi="Times New Roman" w:cs="Times New Roman"/>
          <w:sz w:val="28"/>
          <w:szCs w:val="28"/>
        </w:rPr>
        <w:t xml:space="preserve">  </w:t>
      </w:r>
      <w:r w:rsidRPr="00CF48E5">
        <w:rPr>
          <w:rFonts w:ascii="Times New Roman" w:hAnsi="Times New Roman" w:cs="Times New Roman"/>
          <w:sz w:val="28"/>
          <w:szCs w:val="28"/>
        </w:rPr>
        <w:t>· побудова взаємин з дитиною з урахуванням її і</w:t>
      </w:r>
      <w:r>
        <w:rPr>
          <w:rFonts w:ascii="Times New Roman" w:hAnsi="Times New Roman" w:cs="Times New Roman"/>
          <w:sz w:val="28"/>
          <w:szCs w:val="28"/>
        </w:rPr>
        <w:t xml:space="preserve">ндивідуальних особливостей </w:t>
      </w:r>
      <w:r w:rsidRPr="00CF48E5">
        <w:rPr>
          <w:rFonts w:ascii="Times New Roman" w:hAnsi="Times New Roman" w:cs="Times New Roman"/>
          <w:sz w:val="28"/>
          <w:szCs w:val="28"/>
        </w:rPr>
        <w:t>.</w:t>
      </w:r>
    </w:p>
    <w:p w:rsidR="001E5FB1" w:rsidRDefault="001E5FB1" w:rsidP="001E5FB1">
      <w:pPr>
        <w:pStyle w:val="a4"/>
        <w:jc w:val="both"/>
        <w:rPr>
          <w:rFonts w:ascii="Times New Roman" w:hAnsi="Times New Roman" w:cs="Times New Roman"/>
          <w:sz w:val="28"/>
          <w:szCs w:val="28"/>
        </w:rPr>
      </w:pPr>
    </w:p>
    <w:p w:rsidR="001E5FB1" w:rsidRDefault="001E5FB1" w:rsidP="001E5FB1">
      <w:pPr>
        <w:pStyle w:val="a4"/>
        <w:jc w:val="both"/>
        <w:rPr>
          <w:rFonts w:ascii="Times New Roman" w:hAnsi="Times New Roman" w:cs="Times New Roman"/>
          <w:sz w:val="28"/>
          <w:szCs w:val="28"/>
        </w:rPr>
      </w:pPr>
    </w:p>
    <w:p w:rsidR="001E5FB1" w:rsidRDefault="001E5FB1" w:rsidP="001E5FB1">
      <w:pPr>
        <w:pStyle w:val="a4"/>
        <w:jc w:val="both"/>
        <w:rPr>
          <w:rFonts w:ascii="Times New Roman" w:hAnsi="Times New Roman" w:cs="Times New Roman"/>
          <w:sz w:val="28"/>
          <w:szCs w:val="28"/>
        </w:rPr>
      </w:pPr>
    </w:p>
    <w:p w:rsidR="001E5FB1" w:rsidRDefault="001E5FB1" w:rsidP="001E5FB1">
      <w:pPr>
        <w:pStyle w:val="a4"/>
        <w:jc w:val="both"/>
        <w:rPr>
          <w:rFonts w:ascii="Times New Roman" w:hAnsi="Times New Roman" w:cs="Times New Roman"/>
          <w:b/>
          <w:sz w:val="28"/>
          <w:szCs w:val="28"/>
        </w:rPr>
      </w:pPr>
      <w:r>
        <w:rPr>
          <w:rFonts w:ascii="Times New Roman" w:hAnsi="Times New Roman" w:cs="Times New Roman"/>
          <w:sz w:val="28"/>
          <w:szCs w:val="28"/>
        </w:rPr>
        <w:t xml:space="preserve"> </w:t>
      </w:r>
      <w:r w:rsidRPr="00ED4830">
        <w:rPr>
          <w:rFonts w:ascii="Times New Roman" w:hAnsi="Times New Roman" w:cs="Times New Roman"/>
          <w:b/>
          <w:sz w:val="28"/>
          <w:szCs w:val="28"/>
        </w:rPr>
        <w:t>5. Успішна модернізація – запорука успіху.</w:t>
      </w:r>
    </w:p>
    <w:p w:rsidR="001E5FB1" w:rsidRPr="00ED4830" w:rsidRDefault="001E5FB1" w:rsidP="001E5FB1">
      <w:pPr>
        <w:pStyle w:val="a4"/>
        <w:jc w:val="both"/>
        <w:rPr>
          <w:rFonts w:ascii="Times New Roman" w:hAnsi="Times New Roman" w:cs="Times New Roman"/>
          <w:b/>
          <w:sz w:val="28"/>
          <w:szCs w:val="28"/>
        </w:rPr>
      </w:pPr>
    </w:p>
    <w:p w:rsidR="001E5FB1" w:rsidRDefault="001E5FB1" w:rsidP="001E5FB1">
      <w:pPr>
        <w:ind w:firstLine="720"/>
        <w:jc w:val="both"/>
        <w:rPr>
          <w:rFonts w:ascii="Times New Roman" w:hAnsi="Times New Roman" w:cs="Times New Roman"/>
          <w:color w:val="000000"/>
          <w:sz w:val="28"/>
          <w:szCs w:val="28"/>
        </w:rPr>
      </w:pPr>
      <w:r w:rsidRPr="00C813CB">
        <w:rPr>
          <w:rFonts w:ascii="Times New Roman" w:hAnsi="Times New Roman" w:cs="Times New Roman"/>
          <w:sz w:val="28"/>
          <w:szCs w:val="28"/>
        </w:rPr>
        <w:t>Оновлення всіх сфер життя суспільства нашої країни висуває нові проблеми, нові завдання. Вагома роль у їх вирішенні належить освіті, успішне реформування якої не можливе без раціонального управління цією галуззю на всіх рівнях (загальнонаціональному, регіональному, місцевому). При цьому воно має бути спрямованим на організацію та забезпечення оптимальних умов функціонування галузі, створення системного механізму її саморегуляції, якому властиві динамізм, мобільність, гнучкість</w:t>
      </w:r>
      <w:r>
        <w:rPr>
          <w:sz w:val="28"/>
          <w:szCs w:val="28"/>
        </w:rPr>
        <w:t xml:space="preserve">. </w:t>
      </w:r>
      <w:r w:rsidRPr="005646BD">
        <w:rPr>
          <w:rFonts w:ascii="Times New Roman" w:eastAsia="Calibri" w:hAnsi="Times New Roman" w:cs="Times New Roman"/>
          <w:color w:val="000000"/>
          <w:sz w:val="28"/>
          <w:szCs w:val="28"/>
        </w:rPr>
        <w:t>Модернізація і розвиток освіти повинні набути випереджального безперервного характеру, гнучко реагувати на всі процеси, що відбуваються в Україні та світі.</w:t>
      </w:r>
      <w:r w:rsidRPr="005646B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Необхідно побудувати  навчально-виховний  процес</w:t>
      </w:r>
      <w:r w:rsidRPr="005646BD">
        <w:rPr>
          <w:rFonts w:ascii="Times New Roman" w:eastAsia="Calibri" w:hAnsi="Times New Roman" w:cs="Times New Roman"/>
          <w:color w:val="000000"/>
          <w:sz w:val="28"/>
          <w:szCs w:val="28"/>
        </w:rPr>
        <w:t xml:space="preserve"> на засадах розвивальної педагогіки, спрямованої на раннє виявлення та най</w:t>
      </w:r>
      <w:r>
        <w:rPr>
          <w:rFonts w:ascii="Times New Roman" w:eastAsia="Calibri" w:hAnsi="Times New Roman" w:cs="Times New Roman"/>
          <w:color w:val="000000"/>
          <w:sz w:val="28"/>
          <w:szCs w:val="28"/>
        </w:rPr>
        <w:t>більш повне розкриття  здібностей</w:t>
      </w:r>
      <w:r w:rsidRPr="005646BD">
        <w:rPr>
          <w:rFonts w:ascii="Times New Roman" w:eastAsia="Calibri" w:hAnsi="Times New Roman" w:cs="Times New Roman"/>
          <w:color w:val="000000"/>
          <w:sz w:val="28"/>
          <w:szCs w:val="28"/>
        </w:rPr>
        <w:t xml:space="preserve"> у дітей, з урахуванням їх вікови</w:t>
      </w:r>
      <w:r>
        <w:rPr>
          <w:rFonts w:ascii="Times New Roman" w:hAnsi="Times New Roman" w:cs="Times New Roman"/>
          <w:color w:val="000000"/>
          <w:sz w:val="28"/>
          <w:szCs w:val="28"/>
        </w:rPr>
        <w:t>х та психологічних особливостей. Забезпечити  розвиток</w:t>
      </w:r>
      <w:r w:rsidRPr="005646BD">
        <w:rPr>
          <w:rFonts w:ascii="Times New Roman" w:eastAsia="Calibri" w:hAnsi="Times New Roman" w:cs="Times New Roman"/>
          <w:color w:val="000000"/>
          <w:sz w:val="28"/>
          <w:szCs w:val="28"/>
        </w:rPr>
        <w:t xml:space="preserve"> та функціонування української мови як д</w:t>
      </w:r>
      <w:r>
        <w:rPr>
          <w:rFonts w:ascii="Times New Roman" w:hAnsi="Times New Roman" w:cs="Times New Roman"/>
          <w:color w:val="000000"/>
          <w:sz w:val="28"/>
          <w:szCs w:val="28"/>
        </w:rPr>
        <w:t xml:space="preserve">ержавної, </w:t>
      </w:r>
      <w:r w:rsidRPr="005646BD">
        <w:rPr>
          <w:rFonts w:ascii="Times New Roman" w:eastAsia="Calibri" w:hAnsi="Times New Roman" w:cs="Times New Roman"/>
          <w:color w:val="000000"/>
          <w:sz w:val="28"/>
          <w:szCs w:val="28"/>
        </w:rPr>
        <w:t xml:space="preserve"> створення </w:t>
      </w:r>
      <w:r>
        <w:rPr>
          <w:rFonts w:ascii="Times New Roman" w:hAnsi="Times New Roman" w:cs="Times New Roman"/>
          <w:color w:val="000000"/>
          <w:sz w:val="28"/>
          <w:szCs w:val="28"/>
        </w:rPr>
        <w:t>умов для вивчення іноземних мов.</w:t>
      </w:r>
    </w:p>
    <w:p w:rsidR="001E5FB1" w:rsidRDefault="001E5FB1" w:rsidP="001E5FB1">
      <w:pPr>
        <w:ind w:firstLine="720"/>
        <w:jc w:val="both"/>
        <w:rPr>
          <w:rFonts w:ascii="Times New Roman" w:hAnsi="Times New Roman" w:cs="Times New Roman"/>
          <w:color w:val="000000"/>
          <w:sz w:val="28"/>
          <w:szCs w:val="28"/>
        </w:rPr>
      </w:pPr>
    </w:p>
    <w:p w:rsidR="001E5FB1" w:rsidRPr="00160BCD" w:rsidRDefault="001E5FB1" w:rsidP="001E5FB1">
      <w:pPr>
        <w:ind w:firstLine="720"/>
        <w:jc w:val="both"/>
        <w:rPr>
          <w:rFonts w:ascii="Times New Roman" w:hAnsi="Times New Roman" w:cs="Times New Roman"/>
          <w:b/>
          <w:color w:val="000000"/>
          <w:sz w:val="28"/>
          <w:szCs w:val="28"/>
        </w:rPr>
      </w:pPr>
      <w:r w:rsidRPr="00160BCD">
        <w:rPr>
          <w:rFonts w:ascii="Times New Roman" w:hAnsi="Times New Roman" w:cs="Times New Roman"/>
          <w:b/>
          <w:color w:val="000000"/>
          <w:sz w:val="28"/>
          <w:szCs w:val="28"/>
        </w:rPr>
        <w:t>Список використаної літератури</w:t>
      </w:r>
    </w:p>
    <w:p w:rsidR="001E5FB1" w:rsidRDefault="001E5FB1" w:rsidP="001E5FB1">
      <w:pPr>
        <w:ind w:firstLine="720"/>
        <w:jc w:val="both"/>
        <w:rPr>
          <w:rFonts w:ascii="Times New Roman" w:eastAsia="Calibri" w:hAnsi="Times New Roman" w:cs="Times New Roman"/>
          <w:color w:val="000000"/>
          <w:sz w:val="28"/>
          <w:szCs w:val="28"/>
        </w:rPr>
      </w:pPr>
    </w:p>
    <w:p w:rsidR="001E5FB1" w:rsidRDefault="001E5FB1" w:rsidP="001E5FB1">
      <w:pPr>
        <w:jc w:val="both"/>
        <w:rPr>
          <w:rFonts w:ascii="Times New Roman" w:hAnsi="Times New Roman" w:cs="Times New Roman"/>
          <w:color w:val="000000"/>
          <w:sz w:val="28"/>
          <w:szCs w:val="28"/>
        </w:rPr>
      </w:pPr>
      <w:r>
        <w:rPr>
          <w:rFonts w:ascii="Times New Roman" w:hAnsi="Times New Roman" w:cs="Times New Roman"/>
          <w:sz w:val="28"/>
          <w:szCs w:val="28"/>
        </w:rPr>
        <w:t>1.</w:t>
      </w:r>
      <w:r w:rsidRPr="00160BCD">
        <w:rPr>
          <w:rFonts w:ascii="Times New Roman" w:hAnsi="Times New Roman" w:cs="Times New Roman"/>
          <w:sz w:val="28"/>
          <w:szCs w:val="28"/>
        </w:rPr>
        <w:t> </w:t>
      </w:r>
      <w:hyperlink r:id="rId4" w:history="1">
        <w:r w:rsidRPr="00995D0F">
          <w:rPr>
            <w:rStyle w:val="a8"/>
            <w:rFonts w:ascii="Times New Roman" w:hAnsi="Times New Roman" w:cs="Times New Roman"/>
            <w:color w:val="auto"/>
            <w:sz w:val="28"/>
            <w:szCs w:val="28"/>
          </w:rPr>
          <w:t>http://www.mon.gov.ua</w:t>
        </w:r>
      </w:hyperlink>
      <w:r w:rsidRPr="00995D0F">
        <w:rPr>
          <w:rFonts w:ascii="Times New Roman" w:hAnsi="Times New Roman" w:cs="Times New Roman"/>
          <w:sz w:val="28"/>
          <w:szCs w:val="28"/>
        </w:rPr>
        <w:t> </w:t>
      </w:r>
      <w:r w:rsidRPr="00160BCD">
        <w:rPr>
          <w:rFonts w:ascii="Times New Roman" w:hAnsi="Times New Roman" w:cs="Times New Roman"/>
          <w:color w:val="000000"/>
          <w:sz w:val="28"/>
          <w:szCs w:val="28"/>
        </w:rPr>
        <w:t>– сайт Міністерства освіти та науки України.</w:t>
      </w:r>
    </w:p>
    <w:p w:rsidR="001E5FB1" w:rsidRPr="003E7F73" w:rsidRDefault="001E5FB1" w:rsidP="001E5FB1">
      <w:pPr>
        <w:jc w:val="both"/>
        <w:rPr>
          <w:rFonts w:ascii="Times New Roman" w:hAnsi="Times New Roman" w:cs="Times New Roman"/>
          <w:sz w:val="28"/>
          <w:szCs w:val="28"/>
        </w:rPr>
      </w:pPr>
      <w:r>
        <w:rPr>
          <w:rFonts w:ascii="Times New Roman" w:hAnsi="Times New Roman" w:cs="Times New Roman"/>
          <w:sz w:val="28"/>
          <w:szCs w:val="28"/>
        </w:rPr>
        <w:t xml:space="preserve">2. </w:t>
      </w:r>
      <w:r w:rsidRPr="003E7F73">
        <w:rPr>
          <w:rFonts w:ascii="Times New Roman" w:hAnsi="Times New Roman" w:cs="Times New Roman"/>
          <w:sz w:val="28"/>
          <w:szCs w:val="28"/>
        </w:rPr>
        <w:t xml:space="preserve"> </w:t>
      </w:r>
      <w:r w:rsidRPr="003E7F73">
        <w:rPr>
          <w:rFonts w:ascii="Times New Roman" w:hAnsi="Times New Roman" w:cs="Times New Roman"/>
          <w:sz w:val="28"/>
          <w:szCs w:val="28"/>
          <w:shd w:val="clear" w:color="auto" w:fill="FFFFFF"/>
        </w:rPr>
        <w:t>www.ippo.if.ua/index.php/nova-ukrainska-shkola</w:t>
      </w:r>
    </w:p>
    <w:p w:rsidR="001E5FB1" w:rsidRPr="00160BCD" w:rsidRDefault="001E5FB1" w:rsidP="001E5FB1">
      <w:pPr>
        <w:jc w:val="both"/>
        <w:rPr>
          <w:rFonts w:ascii="Times New Roman" w:hAnsi="Times New Roman" w:cs="Times New Roman"/>
          <w:color w:val="30373B"/>
          <w:sz w:val="28"/>
          <w:szCs w:val="28"/>
          <w:bdr w:val="none" w:sz="0" w:space="0" w:color="auto" w:frame="1"/>
          <w:shd w:val="clear" w:color="auto" w:fill="FFFFFF"/>
        </w:rPr>
      </w:pPr>
      <w:r>
        <w:rPr>
          <w:rFonts w:ascii="Times New Roman" w:hAnsi="Times New Roman" w:cs="Times New Roman"/>
          <w:color w:val="30373B"/>
          <w:sz w:val="28"/>
          <w:szCs w:val="28"/>
          <w:shd w:val="clear" w:color="auto" w:fill="FFFFFF"/>
        </w:rPr>
        <w:t>3</w:t>
      </w:r>
      <w:r w:rsidRPr="00160BCD">
        <w:rPr>
          <w:rFonts w:ascii="Times New Roman" w:hAnsi="Times New Roman" w:cs="Times New Roman"/>
          <w:color w:val="30373B"/>
          <w:sz w:val="28"/>
          <w:szCs w:val="28"/>
          <w:shd w:val="clear" w:color="auto" w:fill="FFFFFF"/>
        </w:rPr>
        <w:t>.</w:t>
      </w:r>
      <w:r w:rsidRPr="00160BCD">
        <w:rPr>
          <w:rFonts w:ascii="Times New Roman" w:hAnsi="Times New Roman" w:cs="Times New Roman"/>
          <w:color w:val="30373B"/>
          <w:sz w:val="28"/>
          <w:szCs w:val="28"/>
          <w:bdr w:val="none" w:sz="0" w:space="0" w:color="auto" w:frame="1"/>
          <w:shd w:val="clear" w:color="auto" w:fill="FFFFFF"/>
        </w:rPr>
        <w:t>Національна програма виховання дітей та учнівської молоді У</w:t>
      </w:r>
      <w:r>
        <w:rPr>
          <w:rFonts w:ascii="Times New Roman" w:hAnsi="Times New Roman" w:cs="Times New Roman"/>
          <w:color w:val="30373B"/>
          <w:sz w:val="28"/>
          <w:szCs w:val="28"/>
          <w:bdr w:val="none" w:sz="0" w:space="0" w:color="auto" w:frame="1"/>
          <w:shd w:val="clear" w:color="auto" w:fill="FFFFFF"/>
        </w:rPr>
        <w:t xml:space="preserve">країни // Освіта України. - 2016. </w:t>
      </w:r>
    </w:p>
    <w:p w:rsidR="001E5FB1" w:rsidRPr="00160BCD" w:rsidRDefault="001E5FB1" w:rsidP="001E5FB1">
      <w:pPr>
        <w:jc w:val="both"/>
        <w:rPr>
          <w:rFonts w:ascii="Times New Roman" w:hAnsi="Times New Roman" w:cs="Times New Roman"/>
          <w:color w:val="30373B"/>
          <w:sz w:val="28"/>
          <w:szCs w:val="28"/>
          <w:bdr w:val="none" w:sz="0" w:space="0" w:color="auto" w:frame="1"/>
          <w:shd w:val="clear" w:color="auto" w:fill="FFFFFF"/>
        </w:rPr>
      </w:pPr>
      <w:r>
        <w:rPr>
          <w:rFonts w:ascii="Times New Roman" w:hAnsi="Times New Roman" w:cs="Times New Roman"/>
          <w:color w:val="30373B"/>
          <w:sz w:val="28"/>
          <w:szCs w:val="28"/>
          <w:shd w:val="clear" w:color="auto" w:fill="FFFFFF"/>
        </w:rPr>
        <w:t>4</w:t>
      </w:r>
      <w:r w:rsidRPr="00160BCD">
        <w:rPr>
          <w:rFonts w:ascii="Times New Roman" w:hAnsi="Times New Roman" w:cs="Times New Roman"/>
          <w:color w:val="30373B"/>
          <w:sz w:val="28"/>
          <w:szCs w:val="28"/>
          <w:shd w:val="clear" w:color="auto" w:fill="FFFFFF"/>
        </w:rPr>
        <w:t>.</w:t>
      </w:r>
      <w:r w:rsidRPr="00160BCD">
        <w:rPr>
          <w:rFonts w:ascii="Times New Roman" w:hAnsi="Times New Roman" w:cs="Times New Roman"/>
          <w:color w:val="30373B"/>
          <w:sz w:val="28"/>
          <w:szCs w:val="28"/>
          <w:bdr w:val="none" w:sz="0" w:space="0" w:color="auto" w:frame="1"/>
          <w:shd w:val="clear" w:color="auto" w:fill="FFFFFF"/>
        </w:rPr>
        <w:t>Корсак К. новому сторіччю - нову орієнтацію змісту освіт</w:t>
      </w:r>
      <w:r>
        <w:rPr>
          <w:rFonts w:ascii="Times New Roman" w:hAnsi="Times New Roman" w:cs="Times New Roman"/>
          <w:color w:val="30373B"/>
          <w:sz w:val="28"/>
          <w:szCs w:val="28"/>
          <w:bdr w:val="none" w:sz="0" w:space="0" w:color="auto" w:frame="1"/>
          <w:shd w:val="clear" w:color="auto" w:fill="FFFFFF"/>
        </w:rPr>
        <w:t>и // Директор школи (ШС). - 2016</w:t>
      </w:r>
      <w:r w:rsidRPr="00160BCD">
        <w:rPr>
          <w:rFonts w:ascii="Times New Roman" w:hAnsi="Times New Roman" w:cs="Times New Roman"/>
          <w:color w:val="30373B"/>
          <w:sz w:val="28"/>
          <w:szCs w:val="28"/>
          <w:bdr w:val="none" w:sz="0" w:space="0" w:color="auto" w:frame="1"/>
          <w:shd w:val="clear" w:color="auto" w:fill="FFFFFF"/>
        </w:rPr>
        <w:t>. - жовтень - С.35-39.</w:t>
      </w:r>
    </w:p>
    <w:p w:rsidR="001E5FB1" w:rsidRPr="00160BCD" w:rsidRDefault="001E5FB1" w:rsidP="001E5FB1">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160BCD">
        <w:rPr>
          <w:rFonts w:ascii="Times New Roman" w:hAnsi="Times New Roman" w:cs="Times New Roman"/>
          <w:color w:val="000000"/>
          <w:sz w:val="28"/>
          <w:szCs w:val="28"/>
        </w:rPr>
        <w:t>Гринів В. М. Сільська освіта – що далі? / В. М. Гринів. – К.: Газета „Поступ” - № 2 від 13.01.2009 р. – С. 12.</w:t>
      </w:r>
    </w:p>
    <w:p w:rsidR="001E5FB1" w:rsidRPr="003E7F73" w:rsidRDefault="001E5FB1" w:rsidP="001E5FB1">
      <w:pPr>
        <w:jc w:val="both"/>
        <w:rPr>
          <w:rFonts w:ascii="Times New Roman" w:hAnsi="Times New Roman" w:cs="Times New Roman"/>
          <w:sz w:val="28"/>
          <w:szCs w:val="28"/>
        </w:rPr>
      </w:pPr>
    </w:p>
    <w:p w:rsidR="001E5FB1" w:rsidRDefault="001E5FB1" w:rsidP="001E5FB1"/>
    <w:p w:rsidR="00A65214" w:rsidRDefault="00A65214"/>
    <w:sectPr w:rsidR="00A65214" w:rsidSect="00995D0F">
      <w:footerReference w:type="default" r:id="rId5"/>
      <w:pgSz w:w="11906" w:h="16838"/>
      <w:pgMar w:top="567" w:right="851" w:bottom="295"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732108"/>
      <w:docPartObj>
        <w:docPartGallery w:val="Page Numbers (Bottom of Page)"/>
        <w:docPartUnique/>
      </w:docPartObj>
    </w:sdtPr>
    <w:sdtEndPr/>
    <w:sdtContent>
      <w:p w:rsidR="00ED4830" w:rsidRDefault="001E5FB1">
        <w:pPr>
          <w:pStyle w:val="a6"/>
        </w:pPr>
        <w:r>
          <w:fldChar w:fldCharType="begin"/>
        </w:r>
        <w:r>
          <w:instrText xml:space="preserve"> PAGE   \* MERGEFORMAT </w:instrText>
        </w:r>
        <w:r>
          <w:fldChar w:fldCharType="separate"/>
        </w:r>
        <w:r>
          <w:rPr>
            <w:noProof/>
          </w:rPr>
          <w:t>1</w:t>
        </w:r>
        <w:r>
          <w:fldChar w:fldCharType="end"/>
        </w:r>
      </w:p>
    </w:sdtContent>
  </w:sdt>
  <w:p w:rsidR="00ED4830" w:rsidRDefault="001E5FB1">
    <w:pPr>
      <w:pStyle w:val="a6"/>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E5FB1"/>
    <w:rsid w:val="00181829"/>
    <w:rsid w:val="001E5FB1"/>
    <w:rsid w:val="00687817"/>
    <w:rsid w:val="00A65214"/>
    <w:rsid w:val="00EC5D95"/>
    <w:rsid w:val="00FC1A7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E5FB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1"/>
    <w:qFormat/>
    <w:rsid w:val="001E5FB1"/>
    <w:pPr>
      <w:spacing w:after="0" w:line="240" w:lineRule="auto"/>
    </w:pPr>
  </w:style>
  <w:style w:type="character" w:styleId="a5">
    <w:name w:val="Strong"/>
    <w:basedOn w:val="a0"/>
    <w:uiPriority w:val="22"/>
    <w:qFormat/>
    <w:rsid w:val="001E5FB1"/>
    <w:rPr>
      <w:b/>
      <w:bCs/>
    </w:rPr>
  </w:style>
  <w:style w:type="paragraph" w:styleId="a6">
    <w:name w:val="footer"/>
    <w:basedOn w:val="a"/>
    <w:link w:val="a7"/>
    <w:uiPriority w:val="99"/>
    <w:unhideWhenUsed/>
    <w:rsid w:val="001E5FB1"/>
    <w:pPr>
      <w:tabs>
        <w:tab w:val="center" w:pos="4819"/>
        <w:tab w:val="right" w:pos="9639"/>
      </w:tabs>
      <w:spacing w:after="0" w:line="240" w:lineRule="auto"/>
    </w:pPr>
  </w:style>
  <w:style w:type="character" w:customStyle="1" w:styleId="a7">
    <w:name w:val="Нижній колонтитул Знак"/>
    <w:basedOn w:val="a0"/>
    <w:link w:val="a6"/>
    <w:uiPriority w:val="99"/>
    <w:rsid w:val="001E5FB1"/>
  </w:style>
  <w:style w:type="character" w:styleId="a8">
    <w:name w:val="Hyperlink"/>
    <w:basedOn w:val="a0"/>
    <w:uiPriority w:val="99"/>
    <w:semiHidden/>
    <w:unhideWhenUsed/>
    <w:rsid w:val="001E5F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www.mon.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5001</Words>
  <Characters>2852</Characters>
  <Application>Microsoft Office Word</Application>
  <DocSecurity>0</DocSecurity>
  <Lines>23</Lines>
  <Paragraphs>15</Paragraphs>
  <ScaleCrop>false</ScaleCrop>
  <Company>Microsoft</Company>
  <LinksUpToDate>false</LinksUpToDate>
  <CharactersWithSpaces>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2018-03-25T16:35:00Z</dcterms:created>
  <dcterms:modified xsi:type="dcterms:W3CDTF">2018-03-25T16:36:00Z</dcterms:modified>
</cp:coreProperties>
</file>