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C21" w:rsidRPr="00B5351A" w:rsidRDefault="00E91C21" w:rsidP="00B5351A">
      <w:pPr>
        <w:spacing w:after="0" w:line="360" w:lineRule="auto"/>
        <w:jc w:val="center"/>
        <w:rPr>
          <w:rStyle w:val="IntenseEmphasis"/>
          <w:rFonts w:ascii="Georgia" w:hAnsi="Georgia"/>
          <w:i w:val="0"/>
          <w:color w:val="FF00FF"/>
          <w:sz w:val="28"/>
          <w:szCs w:val="28"/>
          <w:u w:val="single"/>
          <w:lang w:val="uk-UA"/>
        </w:rPr>
      </w:pPr>
      <w:r w:rsidRPr="00B5351A">
        <w:rPr>
          <w:rStyle w:val="IntenseEmphasis"/>
          <w:rFonts w:ascii="Georgia" w:hAnsi="Georgia"/>
          <w:i w:val="0"/>
          <w:color w:val="FF00FF"/>
          <w:sz w:val="28"/>
          <w:szCs w:val="28"/>
          <w:u w:val="single"/>
          <w:lang w:val="uk-UA"/>
        </w:rPr>
        <w:t xml:space="preserve">План-конспект </w:t>
      </w:r>
    </w:p>
    <w:p w:rsidR="00E91C21" w:rsidRPr="00B5351A" w:rsidRDefault="00E91C21" w:rsidP="00B5351A">
      <w:pPr>
        <w:spacing w:after="0" w:line="360" w:lineRule="auto"/>
        <w:jc w:val="center"/>
        <w:rPr>
          <w:rStyle w:val="IntenseEmphasis"/>
          <w:rFonts w:ascii="Georgia" w:hAnsi="Georgia"/>
          <w:i w:val="0"/>
          <w:color w:val="FF00FF"/>
          <w:sz w:val="28"/>
          <w:szCs w:val="28"/>
          <w:u w:val="single"/>
          <w:lang w:val="uk-UA"/>
        </w:rPr>
      </w:pPr>
      <w:r w:rsidRPr="00B5351A">
        <w:rPr>
          <w:rStyle w:val="IntenseEmphasis"/>
          <w:rFonts w:ascii="Georgia" w:hAnsi="Georgia"/>
          <w:i w:val="0"/>
          <w:color w:val="FF00FF"/>
          <w:sz w:val="28"/>
          <w:szCs w:val="28"/>
          <w:u w:val="single"/>
          <w:lang w:val="uk-UA"/>
        </w:rPr>
        <w:t>уроку-гри «Інформаційне кафе»</w:t>
      </w:r>
    </w:p>
    <w:p w:rsidR="00E91C21" w:rsidRPr="00B5351A" w:rsidRDefault="00E91C21" w:rsidP="00B5351A">
      <w:pPr>
        <w:spacing w:after="0" w:line="360" w:lineRule="auto"/>
        <w:jc w:val="center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u w:val="single"/>
          <w:lang w:val="uk-UA"/>
        </w:rPr>
      </w:pP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 xml:space="preserve">Тема: </w:t>
      </w:r>
      <w:r w:rsidRPr="00B5351A">
        <w:rPr>
          <w:rFonts w:ascii="Georgia" w:hAnsi="Georgia"/>
          <w:b/>
          <w:i/>
          <w:color w:val="0000FF"/>
          <w:sz w:val="28"/>
          <w:szCs w:val="28"/>
        </w:rPr>
        <w:t>ПІДСУМКОВИЙ УРОК З ТЕМИ «</w:t>
      </w:r>
      <w:r w:rsidRPr="00B5351A">
        <w:rPr>
          <w:rStyle w:val="Strong"/>
          <w:rFonts w:ascii="Georgia" w:hAnsi="Georgia"/>
          <w:b w:val="0"/>
          <w:i/>
          <w:color w:val="0000FF"/>
          <w:sz w:val="28"/>
          <w:szCs w:val="28"/>
        </w:rPr>
        <w:t>ГРАФІЧНИЙ РЕДАКТОР</w:t>
      </w:r>
      <w:r w:rsidRPr="00B5351A">
        <w:rPr>
          <w:rFonts w:ascii="Georgia" w:hAnsi="Georgia"/>
          <w:b/>
          <w:i/>
          <w:color w:val="0000FF"/>
          <w:sz w:val="28"/>
          <w:szCs w:val="28"/>
        </w:rPr>
        <w:t>»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</w:rPr>
      </w:pPr>
      <w:r w:rsidRPr="00B5351A">
        <w:rPr>
          <w:rFonts w:ascii="Georgia" w:hAnsi="Georgia"/>
          <w:color w:val="000000"/>
          <w:sz w:val="28"/>
          <w:szCs w:val="28"/>
        </w:rPr>
        <w:t>Цілі:</w:t>
      </w:r>
    </w:p>
    <w:p w:rsidR="00E91C21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B5351A">
        <w:rPr>
          <w:rFonts w:ascii="Georgia" w:hAnsi="Georgia"/>
          <w:b/>
          <w:i/>
          <w:color w:val="000000"/>
          <w:sz w:val="28"/>
          <w:szCs w:val="28"/>
        </w:rPr>
        <w:t>навчальна:</w:t>
      </w:r>
      <w:r w:rsidRPr="00B5351A">
        <w:rPr>
          <w:rFonts w:ascii="Georgia" w:hAnsi="Georgia"/>
          <w:color w:val="000000"/>
          <w:sz w:val="28"/>
          <w:szCs w:val="28"/>
        </w:rPr>
        <w:t xml:space="preserve"> встановити рівень опанування учнями основних теоретичних і практичних знань з теми «Графічний редактор Paint»; повторити, більш глибоко усвідомити навчальний матеріал, узагальнити й систематизувати; </w:t>
      </w:r>
      <w:r w:rsidRPr="00B5351A">
        <w:rPr>
          <w:rFonts w:ascii="Georgia" w:hAnsi="Georgia"/>
          <w:b/>
          <w:i/>
          <w:color w:val="000000"/>
          <w:sz w:val="28"/>
          <w:szCs w:val="28"/>
        </w:rPr>
        <w:t>розвивальна:</w:t>
      </w:r>
      <w:r w:rsidRPr="00B5351A">
        <w:rPr>
          <w:rFonts w:ascii="Georgia" w:hAnsi="Georgia"/>
          <w:color w:val="000000"/>
          <w:sz w:val="28"/>
          <w:szCs w:val="28"/>
        </w:rPr>
        <w:t xml:space="preserve"> розвивати увагу, кмітливість, креативність; 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</w:rPr>
      </w:pPr>
      <w:r w:rsidRPr="00B5351A">
        <w:rPr>
          <w:rFonts w:ascii="Georgia" w:hAnsi="Georgia"/>
          <w:b/>
          <w:i/>
          <w:color w:val="000000"/>
          <w:sz w:val="28"/>
          <w:szCs w:val="28"/>
        </w:rPr>
        <w:t>виховна:</w:t>
      </w:r>
      <w:r w:rsidRPr="00B5351A">
        <w:rPr>
          <w:rFonts w:ascii="Georgia" w:hAnsi="Georgia"/>
          <w:color w:val="000000"/>
          <w:sz w:val="28"/>
          <w:szCs w:val="28"/>
        </w:rPr>
        <w:t xml:space="preserve"> виховувати інформаційну культуру, естетичний смак.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</w:rPr>
      </w:pPr>
      <w:r w:rsidRPr="00B5351A">
        <w:rPr>
          <w:rStyle w:val="Strong"/>
          <w:rFonts w:ascii="Georgia" w:hAnsi="Georgia"/>
          <w:i/>
          <w:color w:val="000000"/>
          <w:sz w:val="28"/>
          <w:szCs w:val="28"/>
        </w:rPr>
        <w:t>Тип уроку</w:t>
      </w:r>
      <w:r w:rsidRPr="00B5351A">
        <w:rPr>
          <w:rFonts w:ascii="Georgia" w:hAnsi="Georgia"/>
          <w:i/>
          <w:color w:val="000000"/>
          <w:sz w:val="28"/>
          <w:szCs w:val="28"/>
        </w:rPr>
        <w:t>:</w:t>
      </w:r>
      <w:r w:rsidRPr="00B5351A">
        <w:rPr>
          <w:rFonts w:ascii="Georgia" w:hAnsi="Georgia"/>
          <w:color w:val="000000"/>
          <w:sz w:val="28"/>
          <w:szCs w:val="28"/>
        </w:rPr>
        <w:t xml:space="preserve"> перевірка та корекція знань, умінь і навичок.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</w:rPr>
      </w:pPr>
      <w:r w:rsidRPr="00B5351A">
        <w:rPr>
          <w:rFonts w:ascii="Georgia" w:hAnsi="Georgia"/>
          <w:b/>
          <w:i/>
          <w:color w:val="000000"/>
          <w:sz w:val="28"/>
          <w:szCs w:val="28"/>
        </w:rPr>
        <w:t>Обладнання:</w:t>
      </w:r>
      <w:r w:rsidRPr="00B5351A">
        <w:rPr>
          <w:rFonts w:ascii="Georgia" w:hAnsi="Georgia"/>
          <w:color w:val="000000"/>
          <w:sz w:val="28"/>
          <w:szCs w:val="28"/>
        </w:rPr>
        <w:t xml:space="preserve"> комп'ютери, графічний редактор MS Paint, інструктивні карт</w:t>
      </w:r>
      <w:r w:rsidRPr="00B5351A">
        <w:rPr>
          <w:rFonts w:ascii="Georgia" w:hAnsi="Georgia"/>
          <w:color w:val="000000"/>
          <w:sz w:val="28"/>
          <w:szCs w:val="28"/>
        </w:rPr>
        <w:softHyphen/>
        <w:t>ки, картки із завданнями, тести.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eorgia" w:hAnsi="Georgia"/>
          <w:color w:val="000000"/>
          <w:sz w:val="28"/>
          <w:szCs w:val="28"/>
          <w:lang w:val="uk-UA"/>
        </w:rPr>
      </w:pPr>
    </w:p>
    <w:p w:rsidR="00E91C21" w:rsidRPr="00F05362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</w:pP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Х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І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 xml:space="preserve">Д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  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У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Р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О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К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  <w:lang w:val="uk-UA"/>
        </w:rPr>
        <w:t xml:space="preserve"> </w:t>
      </w:r>
      <w:r w:rsidRPr="00F05362">
        <w:rPr>
          <w:rStyle w:val="Strong"/>
          <w:rFonts w:ascii="Georgia" w:hAnsi="Georgia"/>
          <w:i/>
          <w:color w:val="FF00FF"/>
          <w:sz w:val="28"/>
          <w:szCs w:val="28"/>
        </w:rPr>
        <w:t>У</w:t>
      </w:r>
      <w:bookmarkStart w:id="0" w:name="_GoBack"/>
      <w:bookmarkEnd w:id="0"/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eorgia" w:hAnsi="Georgia"/>
          <w:color w:val="000000"/>
          <w:sz w:val="28"/>
          <w:szCs w:val="28"/>
          <w:lang w:val="uk-UA"/>
        </w:rPr>
      </w:pPr>
    </w:p>
    <w:p w:rsidR="00E91C21" w:rsidRPr="00F05362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eorgia" w:hAnsi="Georgia"/>
          <w:b/>
          <w:color w:val="0000FF"/>
          <w:sz w:val="28"/>
          <w:szCs w:val="28"/>
          <w:u w:val="single"/>
          <w:lang w:val="uk-UA"/>
        </w:rPr>
      </w:pPr>
      <w:r w:rsidRPr="00F05362">
        <w:rPr>
          <w:rFonts w:ascii="Georgia" w:hAnsi="Georgia"/>
          <w:b/>
          <w:color w:val="0000FF"/>
          <w:sz w:val="28"/>
          <w:szCs w:val="28"/>
          <w:u w:val="single"/>
        </w:rPr>
        <w:t>І. ОРГАНІЗАЦІЙНИЙ ЕТАП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B5351A">
        <w:rPr>
          <w:rFonts w:ascii="Georgia" w:hAnsi="Georgia"/>
          <w:color w:val="000000"/>
          <w:sz w:val="28"/>
          <w:szCs w:val="28"/>
          <w:lang w:val="uk-UA"/>
        </w:rPr>
        <w:t>Добрий день</w:t>
      </w:r>
      <w:r>
        <w:rPr>
          <w:rFonts w:ascii="Georgia" w:hAnsi="Georgia"/>
          <w:color w:val="000000"/>
          <w:sz w:val="28"/>
          <w:szCs w:val="28"/>
          <w:lang w:val="uk-UA"/>
        </w:rPr>
        <w:t xml:space="preserve"> шановні гості-відвідувачі і мої любі діти. Рада вас вітати у нашої «Інформаційному кафе». Маю надію всі сьогодні у доброму гуморі і бажають погратися і попрацювати. </w:t>
      </w:r>
    </w:p>
    <w:p w:rsidR="00E91C21" w:rsidRPr="00F05362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Georgia" w:hAnsi="Georgia"/>
          <w:b/>
          <w:color w:val="0000FF"/>
          <w:sz w:val="28"/>
          <w:szCs w:val="28"/>
          <w:u w:val="single"/>
        </w:rPr>
      </w:pPr>
      <w:r w:rsidRPr="00F05362">
        <w:rPr>
          <w:rFonts w:ascii="Georgia" w:hAnsi="Georgia"/>
          <w:b/>
          <w:color w:val="0000FF"/>
          <w:sz w:val="28"/>
          <w:szCs w:val="28"/>
          <w:u w:val="single"/>
        </w:rPr>
        <w:t>ІІ. МОТИВАЦІЯ НАВЧАЛЬНОЇ ДІЯЛЬНОСТІ</w:t>
      </w:r>
    </w:p>
    <w:p w:rsidR="00E91C21" w:rsidRPr="00B5351A" w:rsidRDefault="00E91C21" w:rsidP="00B5351A">
      <w:pPr>
        <w:spacing w:line="360" w:lineRule="auto"/>
        <w:jc w:val="both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Fonts w:ascii="Georgia" w:hAnsi="Georgia"/>
          <w:color w:val="000000"/>
          <w:sz w:val="28"/>
          <w:szCs w:val="28"/>
          <w:shd w:val="clear" w:color="auto" w:fill="FFFFFF"/>
        </w:rPr>
        <w:t>Учитель. На цьому уроці ми маємо повторити, більш глибо</w:t>
      </w:r>
      <w:r w:rsidRPr="00B5351A">
        <w:rPr>
          <w:rFonts w:ascii="Georgia" w:hAnsi="Georgia"/>
          <w:color w:val="000000"/>
          <w:sz w:val="28"/>
          <w:szCs w:val="28"/>
          <w:shd w:val="clear" w:color="auto" w:fill="FFFFFF"/>
        </w:rPr>
        <w:softHyphen/>
        <w:t>ко усвідомити навчальний матеріал з теми «Графічний редактор Paint». А також встановити рівень засвоєння вами знань і вмінь з цієї теми.</w:t>
      </w:r>
      <w:r w:rsidRPr="00B5351A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 xml:space="preserve"> Тому я пропоную нам усім сьогодні погратися і повчитися, а також перевірити чого ми навчилися на протязі теми «Графічний редактор». Прослухайте правила гри.</w:t>
      </w:r>
    </w:p>
    <w:p w:rsidR="00E91C21" w:rsidRPr="00B5351A" w:rsidRDefault="00E91C21" w:rsidP="00B5351A">
      <w:pPr>
        <w:spacing w:line="360" w:lineRule="auto"/>
        <w:jc w:val="center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u w:val="single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u w:val="single"/>
          <w:lang w:val="uk-UA"/>
        </w:rPr>
        <w:t>Правила гри «Інформаційне кафе» (ДОДАТОК 1)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Прочитайте уважно правила.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Гравці діляться на відвідувачів, офіціантів, поварів, Су-шеф (вчитель) і касир.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Правила для відвідувача: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Замовляйте ОДНУ страву.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Повідомте офіціанту про обрану страву та номер столу за яким сидить повар-учень.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Під час «приготування» Вашої страви, відвідувач може задавати питання офіціанту (наприклад: які елементи програми виконуються при її виконанні).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Оцінює і оплачує лайками (уявні гроші (ДОДАТОК 2) замовлену страву.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 xml:space="preserve">Важливо! Відвідувач може надати офіціанту чайові, на свій розсуд. 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Правила для офіціанта: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Приймає замовлення від відвідувача, ретельно записує у блокнот.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Віддає замовлення тому повару-учню, якого вказав відвідувач.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Повертається до свого столика і відповідає на питання відвідувачів.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Правила для поварів: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Отримує замовлення від офіціанта.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Проглядає  альбом зі стравами.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Виконує роботу на протязі 10-15 хвилин.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 xml:space="preserve">Після виконання роботи повідомляє Су-шефу. 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Має право просити допомоги у Су-шефа але тільки 2 рази (якщо більше знімаються лайки)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Правила для Су-шефа: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Су-шеф (вчитель) відповідає за процес виконання роботи.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Перевіряє виконання роботи і дозволяє її подавати.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 xml:space="preserve">Має право допомагати поварам, офіціантам, касиру . 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Право для касира: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Проводить підрахунок за повідомленням офіціанта.</w:t>
      </w:r>
    </w:p>
    <w:p w:rsidR="00E91C21" w:rsidRPr="00B5351A" w:rsidRDefault="00E91C21" w:rsidP="00B5351A">
      <w:pPr>
        <w:pStyle w:val="ListParagraph"/>
        <w:numPr>
          <w:ilvl w:val="0"/>
          <w:numId w:val="2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Виписує чек.</w:t>
      </w:r>
    </w:p>
    <w:p w:rsidR="00E91C21" w:rsidRPr="00B5351A" w:rsidRDefault="00E91C21" w:rsidP="00B5351A">
      <w:pPr>
        <w:pStyle w:val="ListParagraph"/>
        <w:numPr>
          <w:ilvl w:val="0"/>
          <w:numId w:val="1"/>
        </w:numPr>
        <w:spacing w:line="360" w:lineRule="auto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Посміхніться, це просто гра!</w:t>
      </w:r>
    </w:p>
    <w:p w:rsidR="00E91C21" w:rsidRPr="00B5351A" w:rsidRDefault="00E91C21" w:rsidP="00B5351A">
      <w:pPr>
        <w:pStyle w:val="ListParagraph"/>
        <w:spacing w:line="360" w:lineRule="auto"/>
        <w:rPr>
          <w:rStyle w:val="IntenseEmphasis"/>
          <w:rFonts w:ascii="Georgia" w:hAnsi="Georgia"/>
          <w:sz w:val="28"/>
          <w:szCs w:val="28"/>
          <w:lang w:val="uk-UA"/>
        </w:rPr>
      </w:pPr>
    </w:p>
    <w:p w:rsidR="00E91C21" w:rsidRPr="00F05362" w:rsidRDefault="00E91C21" w:rsidP="00B5351A">
      <w:pPr>
        <w:pStyle w:val="ListParagraph"/>
        <w:spacing w:line="360" w:lineRule="auto"/>
        <w:ind w:left="0"/>
        <w:rPr>
          <w:rStyle w:val="IntenseEmphasis"/>
          <w:rFonts w:ascii="Georgia" w:hAnsi="Georgia"/>
          <w:i w:val="0"/>
          <w:color w:val="0000FF"/>
          <w:sz w:val="28"/>
          <w:szCs w:val="28"/>
          <w:u w:val="single"/>
          <w:lang w:val="uk-UA"/>
        </w:rPr>
      </w:pPr>
      <w:r w:rsidRPr="00F05362">
        <w:rPr>
          <w:rStyle w:val="IntenseEmphasis"/>
          <w:rFonts w:ascii="Georgia" w:hAnsi="Georgia"/>
          <w:i w:val="0"/>
          <w:color w:val="0000FF"/>
          <w:sz w:val="28"/>
          <w:szCs w:val="28"/>
          <w:u w:val="single"/>
          <w:lang w:val="uk-UA"/>
        </w:rPr>
        <w:t>ІІІ. ПРАВИЛА ТЕХНІКИ БЕЗПЕКИ У КОМП</w:t>
      </w:r>
      <w:r w:rsidRPr="00F05362">
        <w:rPr>
          <w:rStyle w:val="IntenseEmphasis"/>
          <w:rFonts w:ascii="Georgia" w:hAnsi="Georgia"/>
          <w:i w:val="0"/>
          <w:color w:val="0000FF"/>
          <w:sz w:val="28"/>
          <w:szCs w:val="28"/>
          <w:u w:val="single"/>
        </w:rPr>
        <w:t>’</w:t>
      </w:r>
      <w:r w:rsidRPr="00F05362">
        <w:rPr>
          <w:rStyle w:val="IntenseEmphasis"/>
          <w:rFonts w:ascii="Georgia" w:hAnsi="Georgia"/>
          <w:i w:val="0"/>
          <w:color w:val="0000FF"/>
          <w:sz w:val="28"/>
          <w:szCs w:val="28"/>
          <w:u w:val="single"/>
          <w:lang w:val="uk-UA"/>
        </w:rPr>
        <w:t>ЮТЕРНОМУ КЛАСІ:</w:t>
      </w:r>
    </w:p>
    <w:p w:rsidR="00E91C21" w:rsidRPr="00B5351A" w:rsidRDefault="00E91C21" w:rsidP="00B5351A">
      <w:pPr>
        <w:pStyle w:val="ListParagraph"/>
        <w:spacing w:line="360" w:lineRule="auto"/>
        <w:ind w:left="0"/>
        <w:jc w:val="both"/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</w:pP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lang w:val="uk-UA"/>
        </w:rPr>
        <w:t>Перед тим, як ми почнемо проводити гру треба повторити важливі правила, які зберігають наші життя і підтримують роботу наших комп’ютерів, так це правила ТБ.</w:t>
      </w:r>
    </w:p>
    <w:p w:rsidR="00E91C21" w:rsidRPr="00F05362" w:rsidRDefault="00E91C21" w:rsidP="00B5351A">
      <w:pPr>
        <w:pStyle w:val="ListParagraph"/>
        <w:spacing w:line="360" w:lineRule="auto"/>
        <w:ind w:left="0"/>
        <w:jc w:val="both"/>
        <w:rPr>
          <w:rFonts w:ascii="Georgia" w:hAnsi="Georgia"/>
          <w:b/>
          <w:color w:val="0000FF"/>
          <w:sz w:val="28"/>
          <w:szCs w:val="28"/>
          <w:u w:val="single"/>
          <w:shd w:val="clear" w:color="auto" w:fill="FFFFFF"/>
          <w:lang w:val="uk-UA"/>
        </w:rPr>
      </w:pPr>
      <w:r w:rsidRPr="00F05362">
        <w:rPr>
          <w:rFonts w:ascii="Georgia" w:hAnsi="Georgia"/>
          <w:b/>
          <w:color w:val="0000FF"/>
          <w:sz w:val="28"/>
          <w:szCs w:val="28"/>
          <w:u w:val="single"/>
          <w:shd w:val="clear" w:color="auto" w:fill="FFFFFF"/>
        </w:rPr>
        <w:t>ІV.</w:t>
      </w:r>
      <w:r w:rsidRPr="00F05362">
        <w:rPr>
          <w:rFonts w:ascii="Georgia" w:hAnsi="Georgia"/>
          <w:b/>
          <w:color w:val="0000FF"/>
          <w:sz w:val="28"/>
          <w:szCs w:val="28"/>
          <w:u w:val="single"/>
          <w:shd w:val="clear" w:color="auto" w:fill="FFFFFF"/>
          <w:lang w:val="uk-UA"/>
        </w:rPr>
        <w:t xml:space="preserve"> ПРОВЕДЕННЯ ГРИ.</w:t>
      </w:r>
    </w:p>
    <w:p w:rsidR="00E91C21" w:rsidRPr="00B5351A" w:rsidRDefault="00E91C21" w:rsidP="00B5351A">
      <w:pPr>
        <w:pStyle w:val="ListParagraph"/>
        <w:spacing w:line="360" w:lineRule="auto"/>
        <w:ind w:left="0"/>
        <w:jc w:val="both"/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</w:pPr>
      <w:r w:rsidRPr="00B5351A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>Клас поділений на три частини, одна частина відвідувачі. Працюють офіціанти: роздають правила, меню, серветки. Кухарі займають свої місці за комп’ютерами і чекають на заказ. Касир теж сідає за комп’ютер і виписує чек (ДОДАТОК 3)</w:t>
      </w:r>
    </w:p>
    <w:p w:rsidR="00E91C21" w:rsidRPr="00B5351A" w:rsidRDefault="00E91C21" w:rsidP="00B5351A">
      <w:pPr>
        <w:pStyle w:val="ListParagraph"/>
        <w:spacing w:line="360" w:lineRule="auto"/>
        <w:ind w:left="0"/>
        <w:jc w:val="both"/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  <w:lang w:val="uk-UA"/>
        </w:rPr>
      </w:pPr>
    </w:p>
    <w:p w:rsidR="00E91C21" w:rsidRPr="00B5351A" w:rsidRDefault="00E91C21" w:rsidP="00B5351A">
      <w:pPr>
        <w:pStyle w:val="ListParagraph"/>
        <w:spacing w:line="360" w:lineRule="auto"/>
        <w:ind w:left="0"/>
        <w:jc w:val="both"/>
        <w:rPr>
          <w:rFonts w:ascii="Georgia" w:hAnsi="Georgia"/>
          <w:sz w:val="28"/>
          <w:szCs w:val="28"/>
          <w:lang w:val="uk-UA"/>
        </w:rPr>
      </w:pPr>
      <w:r w:rsidRPr="00B5351A"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  <w:lang w:val="en-US"/>
        </w:rPr>
        <w:t>V</w:t>
      </w:r>
      <w:r w:rsidRPr="00B5351A"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. ФІЗКУЛЬХВИЛИНКА.  </w:t>
      </w:r>
      <w:r w:rsidRPr="00B5351A">
        <w:rPr>
          <w:rFonts w:ascii="Georgia" w:hAnsi="Georgia"/>
          <w:color w:val="000000"/>
          <w:sz w:val="28"/>
          <w:szCs w:val="28"/>
          <w:shd w:val="clear" w:color="auto" w:fill="FFFFFF"/>
          <w:lang w:val="uk-UA"/>
        </w:rPr>
        <w:t>Перед тим як ми будемо куштувати наші страви пропоную провести фізкультхвилинку (ДОДАТОК 4)</w:t>
      </w:r>
      <w:r w:rsidRPr="00B5351A">
        <w:rPr>
          <w:rFonts w:ascii="Georgia" w:hAnsi="Georgia"/>
          <w:b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Pr="00B5351A">
        <w:rPr>
          <w:rStyle w:val="IntenseEmphasis"/>
          <w:rFonts w:ascii="Georgia" w:hAnsi="Georgia"/>
          <w:b w:val="0"/>
          <w:i w:val="0"/>
          <w:color w:val="auto"/>
          <w:sz w:val="28"/>
          <w:szCs w:val="28"/>
          <w:u w:val="single"/>
          <w:lang w:val="uk-UA"/>
        </w:rPr>
        <w:t xml:space="preserve"> </w:t>
      </w:r>
      <w:r w:rsidRPr="00B5351A">
        <w:rPr>
          <w:rFonts w:ascii="Georgia" w:hAnsi="Georgia"/>
          <w:sz w:val="28"/>
          <w:szCs w:val="28"/>
          <w:lang w:val="uk-UA"/>
        </w:rPr>
        <w:t xml:space="preserve"> </w:t>
      </w:r>
    </w:p>
    <w:p w:rsidR="00E91C21" w:rsidRPr="00F05362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b/>
          <w:color w:val="0000FF"/>
          <w:sz w:val="28"/>
          <w:szCs w:val="28"/>
          <w:u w:val="single"/>
          <w:lang w:val="uk-UA"/>
        </w:rPr>
      </w:pPr>
      <w:r w:rsidRPr="00F05362">
        <w:rPr>
          <w:rFonts w:ascii="Georgia" w:hAnsi="Georgia"/>
          <w:b/>
          <w:color w:val="0000FF"/>
          <w:sz w:val="28"/>
          <w:szCs w:val="28"/>
          <w:u w:val="single"/>
          <w:lang w:val="en-US"/>
        </w:rPr>
        <w:t>V</w:t>
      </w:r>
      <w:r w:rsidRPr="00F05362">
        <w:rPr>
          <w:rFonts w:ascii="Georgia" w:hAnsi="Georgia"/>
          <w:b/>
          <w:color w:val="0000FF"/>
          <w:sz w:val="28"/>
          <w:szCs w:val="28"/>
          <w:u w:val="single"/>
          <w:lang w:val="uk-UA"/>
        </w:rPr>
        <w:t>І. ПІДБИТТЯ ПІДСУМКІВ УРОКУ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B5351A">
        <w:rPr>
          <w:rFonts w:ascii="Georgia" w:hAnsi="Georgia"/>
          <w:color w:val="000000"/>
          <w:sz w:val="28"/>
          <w:szCs w:val="28"/>
          <w:lang w:val="uk-UA"/>
        </w:rPr>
        <w:t>Оцінювання роботи учнів на уроці.</w:t>
      </w:r>
    </w:p>
    <w:p w:rsidR="00E91C21" w:rsidRPr="00B5351A" w:rsidRDefault="00E91C21" w:rsidP="00B5351A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Georgia" w:hAnsi="Georgia"/>
          <w:color w:val="000000"/>
          <w:sz w:val="28"/>
          <w:szCs w:val="28"/>
          <w:lang w:val="uk-UA"/>
        </w:rPr>
      </w:pPr>
      <w:r w:rsidRPr="00B5351A">
        <w:rPr>
          <w:rFonts w:ascii="Georgia" w:hAnsi="Georgia"/>
          <w:color w:val="000000"/>
          <w:sz w:val="28"/>
          <w:szCs w:val="28"/>
          <w:lang w:val="uk-UA"/>
        </w:rPr>
        <w:t xml:space="preserve">- відвідувачі оцінюють лайками роботу кухарів та офіціантів, також вони коментують проведення гри. (сподобалося чи ні). Офіціанти рахують лайки і оголошують суму. </w:t>
      </w:r>
    </w:p>
    <w:p w:rsidR="00E91C21" w:rsidRPr="00B5351A" w:rsidRDefault="00E91C21" w:rsidP="00B5351A">
      <w:pPr>
        <w:pStyle w:val="ListParagraph"/>
        <w:spacing w:line="360" w:lineRule="auto"/>
        <w:ind w:left="0"/>
        <w:jc w:val="both"/>
        <w:rPr>
          <w:rFonts w:ascii="Georgia" w:hAnsi="Georgia"/>
          <w:b/>
          <w:sz w:val="28"/>
          <w:szCs w:val="28"/>
          <w:lang w:val="uk-UA"/>
        </w:rPr>
      </w:pPr>
    </w:p>
    <w:sectPr w:rsidR="00E91C21" w:rsidRPr="00B5351A" w:rsidSect="00B5351A">
      <w:pgSz w:w="11906" w:h="16838"/>
      <w:pgMar w:top="71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B7692"/>
    <w:multiLevelType w:val="hybridMultilevel"/>
    <w:tmpl w:val="362A6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89B30DF"/>
    <w:multiLevelType w:val="hybridMultilevel"/>
    <w:tmpl w:val="CE88B702"/>
    <w:lvl w:ilvl="0" w:tplc="09264F04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2087"/>
    <w:rsid w:val="001322A5"/>
    <w:rsid w:val="00273174"/>
    <w:rsid w:val="00275187"/>
    <w:rsid w:val="00531832"/>
    <w:rsid w:val="005851A1"/>
    <w:rsid w:val="006D36DF"/>
    <w:rsid w:val="00832087"/>
    <w:rsid w:val="00853004"/>
    <w:rsid w:val="00853018"/>
    <w:rsid w:val="008D4B41"/>
    <w:rsid w:val="00B5351A"/>
    <w:rsid w:val="00C05DA4"/>
    <w:rsid w:val="00E91C21"/>
    <w:rsid w:val="00EB62A9"/>
    <w:rsid w:val="00F05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83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IntenseEmphasis">
    <w:name w:val="Intense Emphasis"/>
    <w:basedOn w:val="DefaultParagraphFont"/>
    <w:uiPriority w:val="99"/>
    <w:qFormat/>
    <w:rsid w:val="00275187"/>
    <w:rPr>
      <w:rFonts w:cs="Times New Roman"/>
      <w:b/>
      <w:bCs/>
      <w:i/>
      <w:iCs/>
      <w:color w:val="4F81BD"/>
    </w:rPr>
  </w:style>
  <w:style w:type="paragraph" w:styleId="ListParagraph">
    <w:name w:val="List Paragraph"/>
    <w:basedOn w:val="Normal"/>
    <w:uiPriority w:val="99"/>
    <w:qFormat/>
    <w:rsid w:val="00275187"/>
    <w:pPr>
      <w:ind w:left="720"/>
      <w:contextualSpacing/>
    </w:pPr>
  </w:style>
  <w:style w:type="paragraph" w:styleId="NormalWeb">
    <w:name w:val="Normal (Web)"/>
    <w:basedOn w:val="Normal"/>
    <w:uiPriority w:val="99"/>
    <w:semiHidden/>
    <w:rsid w:val="005851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5851A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109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3</Pages>
  <Words>496</Words>
  <Characters>2831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</cp:lastModifiedBy>
  <cp:revision>4</cp:revision>
  <dcterms:created xsi:type="dcterms:W3CDTF">2018-02-10T18:26:00Z</dcterms:created>
  <dcterms:modified xsi:type="dcterms:W3CDTF">2018-03-06T07:50:00Z</dcterms:modified>
</cp:coreProperties>
</file>