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31" w:rsidRDefault="00D53F31" w:rsidP="00D53F3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      </w:t>
      </w:r>
      <w:r w:rsidRPr="00D53F31">
        <w:rPr>
          <w:rFonts w:ascii="Times New Roman" w:hAnsi="Times New Roman" w:cs="Times New Roman"/>
          <w:b/>
          <w:i/>
          <w:sz w:val="28"/>
          <w:szCs w:val="28"/>
        </w:rPr>
        <w:t xml:space="preserve">Розкладання многочленів на множники </w:t>
      </w:r>
    </w:p>
    <w:p w:rsidR="00D557E0" w:rsidRDefault="00D53F31" w:rsidP="00D53F3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Pr="00D53F31">
        <w:rPr>
          <w:rFonts w:ascii="Times New Roman" w:hAnsi="Times New Roman" w:cs="Times New Roman"/>
          <w:b/>
          <w:i/>
          <w:sz w:val="28"/>
          <w:szCs w:val="28"/>
        </w:rPr>
        <w:t>за допомогою формул скороченого  множення</w:t>
      </w:r>
    </w:p>
    <w:p w:rsidR="00482E77" w:rsidRDefault="00482E77" w:rsidP="00D53F3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3F31" w:rsidRDefault="00D53F31" w:rsidP="00D53F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Мета:</w:t>
      </w:r>
    </w:p>
    <w:p w:rsidR="00D53F31" w:rsidRPr="00482E77" w:rsidRDefault="00D53F31" w:rsidP="00482E77">
      <w:pPr>
        <w:rPr>
          <w:rFonts w:ascii="Times New Roman" w:hAnsi="Times New Roman" w:cs="Times New Roman"/>
          <w:sz w:val="24"/>
          <w:szCs w:val="24"/>
        </w:rPr>
      </w:pPr>
      <w:r w:rsidRPr="00482E77">
        <w:rPr>
          <w:rFonts w:ascii="Times New Roman" w:hAnsi="Times New Roman" w:cs="Times New Roman"/>
          <w:b/>
          <w:i/>
          <w:sz w:val="24"/>
          <w:szCs w:val="24"/>
        </w:rPr>
        <w:t>освітня:</w:t>
      </w:r>
      <w:r w:rsidRPr="00482E77">
        <w:rPr>
          <w:rFonts w:ascii="Times New Roman" w:hAnsi="Times New Roman" w:cs="Times New Roman"/>
          <w:sz w:val="24"/>
          <w:szCs w:val="24"/>
        </w:rPr>
        <w:t xml:space="preserve"> </w:t>
      </w:r>
      <w:r w:rsidR="00B86E02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E77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B86E02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2E77">
        <w:rPr>
          <w:rFonts w:ascii="Times New Roman" w:hAnsi="Times New Roman" w:cs="Times New Roman"/>
          <w:sz w:val="24"/>
          <w:szCs w:val="24"/>
        </w:rPr>
        <w:t>узагальнити та систематизувати знання, уміння й навички учнів розкладати</w:t>
      </w:r>
    </w:p>
    <w:p w:rsidR="00D53F31" w:rsidRPr="00482E77" w:rsidRDefault="00D53F31" w:rsidP="00482E77">
      <w:pPr>
        <w:rPr>
          <w:rFonts w:ascii="Times New Roman" w:hAnsi="Times New Roman" w:cs="Times New Roman"/>
          <w:sz w:val="24"/>
          <w:szCs w:val="24"/>
        </w:rPr>
      </w:pPr>
      <w:r w:rsidRPr="00482E7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86E02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2E77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B86E02" w:rsidRPr="00482E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2E77">
        <w:rPr>
          <w:rFonts w:ascii="Times New Roman" w:hAnsi="Times New Roman" w:cs="Times New Roman"/>
          <w:sz w:val="24"/>
          <w:szCs w:val="24"/>
        </w:rPr>
        <w:t>многочлени на множники за допомогою формул скороченого множення.</w:t>
      </w:r>
    </w:p>
    <w:p w:rsidR="00482E77" w:rsidRPr="00482E77" w:rsidRDefault="00482E77" w:rsidP="00482E7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482E77">
        <w:rPr>
          <w:rFonts w:ascii="Times New Roman" w:hAnsi="Times New Roman" w:cs="Times New Roman"/>
          <w:b/>
          <w:i/>
          <w:sz w:val="24"/>
          <w:szCs w:val="24"/>
        </w:rPr>
        <w:t xml:space="preserve">розвивальна: </w:t>
      </w:r>
      <w:r>
        <w:rPr>
          <w:rFonts w:ascii="Times New Roman" w:hAnsi="Times New Roman" w:cs="Times New Roman"/>
          <w:sz w:val="24"/>
          <w:szCs w:val="24"/>
        </w:rPr>
        <w:t xml:space="preserve">  розвивати логічне та нестандартне мислення, обчислювальні навички, 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увагу, пізнавальну творчу діяльність учнів; розширювати світогляд;  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формувати вміння поєднувати індивідуальну роботу з колективною,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вміння об’єктивно оцінювати власну роботу.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виховна: </w:t>
      </w:r>
      <w:r>
        <w:rPr>
          <w:rFonts w:ascii="Times New Roman" w:hAnsi="Times New Roman" w:cs="Times New Roman"/>
          <w:sz w:val="24"/>
          <w:szCs w:val="24"/>
        </w:rPr>
        <w:t xml:space="preserve">        виховувати старанність, наполегливість у досягненні мети, упевненість у 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своїх знаннях, культуру математичного мовлення; сприяти виникненню в 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учнів стійкого інтересу до вивчення математики, усвідомлення її краси та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значущості; виховувати любов до рідного краю.  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уроку: </w:t>
      </w:r>
      <w:r>
        <w:rPr>
          <w:rFonts w:ascii="Times New Roman" w:hAnsi="Times New Roman" w:cs="Times New Roman"/>
          <w:sz w:val="24"/>
          <w:szCs w:val="24"/>
        </w:rPr>
        <w:t>узагальнення й систематизація знань.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Pr="007A35CE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482E77">
        <w:rPr>
          <w:rFonts w:ascii="Times New Roman" w:hAnsi="Times New Roman" w:cs="Times New Roman"/>
          <w:b/>
          <w:sz w:val="24"/>
          <w:szCs w:val="24"/>
        </w:rPr>
        <w:t>Обладнання та наочність: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персональний комп’ютер, мультимедійний проектор,  </w:t>
      </w:r>
      <w:r w:rsidR="007A35CE">
        <w:rPr>
          <w:rFonts w:ascii="Times New Roman" w:hAnsi="Times New Roman" w:cs="Times New Roman"/>
          <w:sz w:val="24"/>
          <w:szCs w:val="24"/>
        </w:rPr>
        <w:t>«Математичне лото», картки для роботи в групах.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Default="00482E77" w:rsidP="00482E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Хід уроку</w:t>
      </w:r>
    </w:p>
    <w:p w:rsidR="00482E77" w:rsidRDefault="00482E77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І. Організаційний момент.</w:t>
      </w:r>
    </w:p>
    <w:p w:rsidR="00482E77" w:rsidRDefault="00482E77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ІІ. Мотивація навчальної діяльності. Оголошення теми й мети уроку.</w:t>
      </w:r>
    </w:p>
    <w:p w:rsidR="00482E77" w:rsidRDefault="00482E77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ІІІ. Актуалізація опорних знань.</w:t>
      </w:r>
    </w:p>
    <w:p w:rsid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«Математичне лото» </w:t>
      </w:r>
      <w:r w:rsidR="003D31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3124">
        <w:rPr>
          <w:rFonts w:ascii="Times New Roman" w:hAnsi="Times New Roman" w:cs="Times New Roman"/>
          <w:i/>
          <w:sz w:val="24"/>
          <w:szCs w:val="24"/>
        </w:rPr>
        <w:t>робота в парах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F72CF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 пропонується набір виразів, із яких потрібно скласти правильні рівності (не всі вирази можуть бути використані). Після того, як всі виконають завдання, учитель читає формулу</w:t>
      </w:r>
      <w:r w:rsidR="003F72CF">
        <w:rPr>
          <w:rFonts w:ascii="Times New Roman" w:hAnsi="Times New Roman" w:cs="Times New Roman"/>
          <w:sz w:val="24"/>
          <w:szCs w:val="24"/>
        </w:rPr>
        <w:t>, що записана</w:t>
      </w:r>
      <w:r>
        <w:rPr>
          <w:rFonts w:ascii="Times New Roman" w:hAnsi="Times New Roman" w:cs="Times New Roman"/>
          <w:sz w:val="24"/>
          <w:szCs w:val="24"/>
        </w:rPr>
        <w:t xml:space="preserve"> ліворуч</w:t>
      </w:r>
      <w:r w:rsidR="003F72CF">
        <w:rPr>
          <w:rFonts w:ascii="Times New Roman" w:hAnsi="Times New Roman" w:cs="Times New Roman"/>
          <w:sz w:val="24"/>
          <w:szCs w:val="24"/>
        </w:rPr>
        <w:t>, один учень із пари, яка складала дану формулу, продовжує. Одночасно із цим з’являються  правильні тотожності на екрані.</w:t>
      </w:r>
    </w:p>
    <w:p w:rsidR="003F72CF" w:rsidRPr="007A35CE" w:rsidRDefault="003F72CF" w:rsidP="00482E77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 xml:space="preserve">2 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=…,  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+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2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=…,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2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=…,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 xml:space="preserve">3 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=…,  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3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A35C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3</w:t>
      </w:r>
      <w:r w:rsidRPr="007A35CE">
        <w:rPr>
          <w:rFonts w:ascii="Times New Roman" w:hAnsi="Times New Roman" w:cs="Times New Roman"/>
          <w:i/>
          <w:sz w:val="24"/>
          <w:szCs w:val="24"/>
          <w:lang w:val="ru-RU"/>
        </w:rPr>
        <w:t>=….</w:t>
      </w:r>
    </w:p>
    <w:p w:rsidR="00482E77" w:rsidRDefault="003F72CF" w:rsidP="00482E7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«Чернівці – це місто, де недільний день починався з Шуберта, а закінчувався дуеллю. Це місто на півдорозі між Києвом і Бухарестом, між Краковом і Одесою; було негласною столицею Європи; це місто, де співали кращі колоратурні сопрано, де тротуари підмітали букетами троянд, де книгарень було більше, ніж кав’ярень… Це було місто, де собак називали іменами олімпійських богів і де кури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випорпували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землі вірші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Гельдерліна</w:t>
      </w:r>
      <w:proofErr w:type="spellEnd"/>
      <w:r>
        <w:rPr>
          <w:rFonts w:ascii="Times New Roman" w:hAnsi="Times New Roman" w:cs="Times New Roman"/>
          <w:sz w:val="24"/>
          <w:szCs w:val="24"/>
        </w:rPr>
        <w:t>.»</w:t>
      </w:r>
      <w:r w:rsidRPr="003F72CF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3F72CF" w:rsidRDefault="003F72CF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F72C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Узагальнення й систематизація знань, умінь, навичок</w:t>
      </w:r>
      <w:r w:rsidR="00FD3D00">
        <w:rPr>
          <w:rFonts w:ascii="Times New Roman" w:hAnsi="Times New Roman" w:cs="Times New Roman"/>
          <w:b/>
          <w:sz w:val="24"/>
          <w:szCs w:val="24"/>
        </w:rPr>
        <w:t>.</w:t>
      </w:r>
    </w:p>
    <w:p w:rsidR="00FD3D00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 зупинка.  </w:t>
      </w:r>
      <w:r w:rsidRPr="00FD7550">
        <w:rPr>
          <w:rFonts w:ascii="Times New Roman" w:hAnsi="Times New Roman" w:cs="Times New Roman"/>
          <w:b/>
          <w:i/>
          <w:sz w:val="24"/>
          <w:szCs w:val="24"/>
        </w:rPr>
        <w:t>Центральна площа Чернівців.</w:t>
      </w:r>
    </w:p>
    <w:p w:rsidR="003D3124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 з найкращих площ у місті, улюблене місце зустрічей та прогулянок чернівчан, своєрідне «місто у місті». </w:t>
      </w:r>
    </w:p>
    <w:p w:rsidR="00FD3D00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Центральною спорудою архітектурного ансамблю площі є міська Ратуша, яку вважають «Серцем міста». Вона була зведена 1843-1847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проектом Андрія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Мікуліча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стилі пізнього класицизму. Будинок близький до квадрата і з внутрішнім двором. Над усією спорудою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височить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двоярусна вежа з балконом, оздоблена годинником та мідним шпилем із флагштоком. До 20-х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ХХст</w:t>
      </w:r>
      <w:proofErr w:type="spellEnd"/>
      <w:r>
        <w:rPr>
          <w:rFonts w:ascii="Times New Roman" w:hAnsi="Times New Roman" w:cs="Times New Roman"/>
          <w:sz w:val="24"/>
          <w:szCs w:val="24"/>
        </w:rPr>
        <w:t>. вежу увінчував золочений орел триметрової висоти. Під час ремонтних робіт 1903 року в кулю під орлом було закладено 20 монет та лист до нащадків. Про долю цих реліквій на разі нічого не відомо.</w:t>
      </w:r>
    </w:p>
    <w:p w:rsidR="00FD3D00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Але, я сподіваюся, відомо кожному з вас, як </w:t>
      </w:r>
      <w:r w:rsidRPr="00B31C82">
        <w:rPr>
          <w:rFonts w:ascii="Times New Roman" w:hAnsi="Times New Roman" w:cs="Times New Roman"/>
          <w:b/>
          <w:sz w:val="24"/>
          <w:szCs w:val="24"/>
        </w:rPr>
        <w:t>розкласти на множники</w:t>
      </w:r>
      <w:r>
        <w:rPr>
          <w:rFonts w:ascii="Times New Roman" w:hAnsi="Times New Roman" w:cs="Times New Roman"/>
          <w:sz w:val="24"/>
          <w:szCs w:val="24"/>
        </w:rPr>
        <w:t xml:space="preserve"> наступні многочлени:</w:t>
      </w:r>
    </w:p>
    <w:p w:rsidR="00FD3D00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3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D3D00">
        <w:rPr>
          <w:rFonts w:ascii="Times New Roman" w:hAnsi="Times New Roman" w:cs="Times New Roman"/>
          <w:sz w:val="24"/>
          <w:szCs w:val="24"/>
        </w:rPr>
        <w:t>48;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D3D00">
        <w:rPr>
          <w:rFonts w:ascii="Times New Roman" w:hAnsi="Times New Roman" w:cs="Times New Roman"/>
          <w:i/>
          <w:sz w:val="24"/>
          <w:szCs w:val="24"/>
        </w:rPr>
        <w:t>Відповіді: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1)</w:t>
      </w:r>
      <w:r w:rsidR="007233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3(</w:t>
      </w:r>
      <w:r>
        <w:rPr>
          <w:rFonts w:ascii="Times New Roman" w:hAnsi="Times New Roman" w:cs="Times New Roman"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– 4)(</w:t>
      </w:r>
      <w:r>
        <w:rPr>
          <w:rFonts w:ascii="Times New Roman" w:hAnsi="Times New Roman" w:cs="Times New Roman"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+ 4);</w:t>
      </w:r>
    </w:p>
    <w:p w:rsidR="00FD3D00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7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+ 63;                                          2) </w:t>
      </w:r>
      <w:r w:rsidR="007233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7(</w:t>
      </w:r>
      <w:r>
        <w:rPr>
          <w:rFonts w:ascii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– 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335D" w:rsidRDefault="00FD3D0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72335D">
        <w:rPr>
          <w:rFonts w:ascii="Times New Roman" w:hAnsi="Times New Roman" w:cs="Times New Roman"/>
          <w:i/>
          <w:sz w:val="24"/>
          <w:szCs w:val="24"/>
        </w:rPr>
        <w:t>а</w:t>
      </w:r>
      <w:r w:rsidR="0072335D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72335D">
        <w:rPr>
          <w:rFonts w:ascii="Times New Roman" w:hAnsi="Times New Roman" w:cs="Times New Roman"/>
          <w:sz w:val="24"/>
          <w:szCs w:val="24"/>
        </w:rPr>
        <w:t xml:space="preserve"> – </w:t>
      </w:r>
      <w:r w:rsidR="0072335D">
        <w:rPr>
          <w:rFonts w:ascii="Times New Roman" w:hAnsi="Times New Roman" w:cs="Times New Roman"/>
          <w:i/>
          <w:sz w:val="24"/>
          <w:szCs w:val="24"/>
        </w:rPr>
        <w:t>а</w:t>
      </w:r>
      <w:r w:rsidR="0072335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72335D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3)  </w:t>
      </w:r>
      <w:r w:rsidR="0072335D">
        <w:rPr>
          <w:rFonts w:ascii="Times New Roman" w:hAnsi="Times New Roman" w:cs="Times New Roman"/>
          <w:i/>
          <w:sz w:val="24"/>
          <w:szCs w:val="24"/>
        </w:rPr>
        <w:t>а</w:t>
      </w:r>
      <w:r w:rsidR="0072335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72335D">
        <w:rPr>
          <w:rFonts w:ascii="Times New Roman" w:hAnsi="Times New Roman" w:cs="Times New Roman"/>
          <w:sz w:val="24"/>
          <w:szCs w:val="24"/>
        </w:rPr>
        <w:t>(</w:t>
      </w:r>
      <w:r w:rsidR="0072335D">
        <w:rPr>
          <w:rFonts w:ascii="Times New Roman" w:hAnsi="Times New Roman" w:cs="Times New Roman"/>
          <w:i/>
          <w:sz w:val="24"/>
          <w:szCs w:val="24"/>
        </w:rPr>
        <w:t>а</w:t>
      </w:r>
      <w:r w:rsidR="0072335D">
        <w:rPr>
          <w:rFonts w:ascii="Times New Roman" w:hAnsi="Times New Roman" w:cs="Times New Roman"/>
          <w:sz w:val="24"/>
          <w:szCs w:val="24"/>
        </w:rPr>
        <w:t xml:space="preserve"> – 1)(</w:t>
      </w:r>
      <w:r w:rsidR="0072335D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72335D">
        <w:rPr>
          <w:rFonts w:ascii="Times New Roman" w:hAnsi="Times New Roman" w:cs="Times New Roman"/>
          <w:sz w:val="24"/>
          <w:szCs w:val="24"/>
        </w:rPr>
        <w:t>+ 1);</w:t>
      </w:r>
    </w:p>
    <w:p w:rsidR="0072335D" w:rsidRDefault="0072335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sz w:val="24"/>
          <w:szCs w:val="24"/>
        </w:rPr>
        <w:t xml:space="preserve">х + </w:t>
      </w:r>
      <w:r w:rsidRPr="0072335D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</w:t>
      </w:r>
      <w:r w:rsidRPr="0072335D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i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 xml:space="preserve">х – у + </w:t>
      </w:r>
      <w:r w:rsidRPr="0072335D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335D" w:rsidRDefault="0072335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+ 14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– 49;                                      5)  (</w:t>
      </w:r>
      <w:r>
        <w:rPr>
          <w:rFonts w:ascii="Times New Roman" w:hAnsi="Times New Roman" w:cs="Times New Roman"/>
          <w:i/>
          <w:sz w:val="24"/>
          <w:szCs w:val="24"/>
        </w:rPr>
        <w:t>х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+ 7)(</w:t>
      </w:r>
      <w:r>
        <w:rPr>
          <w:rFonts w:ascii="Times New Roman" w:hAnsi="Times New Roman" w:cs="Times New Roman"/>
          <w:i/>
          <w:sz w:val="24"/>
          <w:szCs w:val="24"/>
        </w:rPr>
        <w:t>х + у –</w:t>
      </w:r>
      <w:r w:rsidRPr="0072335D">
        <w:rPr>
          <w:rFonts w:ascii="Times New Roman" w:hAnsi="Times New Roman" w:cs="Times New Roman"/>
          <w:sz w:val="24"/>
          <w:szCs w:val="24"/>
        </w:rPr>
        <w:t xml:space="preserve"> 7)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FD7550" w:rsidRDefault="0072335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 81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1;                                                     6)  </w:t>
      </w:r>
      <w:r w:rsidR="00FD7550">
        <w:rPr>
          <w:rFonts w:ascii="Times New Roman" w:hAnsi="Times New Roman" w:cs="Times New Roman"/>
          <w:sz w:val="24"/>
          <w:szCs w:val="24"/>
        </w:rPr>
        <w:t>(3</w:t>
      </w:r>
      <w:r w:rsidR="00FD7550">
        <w:rPr>
          <w:rFonts w:ascii="Times New Roman" w:hAnsi="Times New Roman" w:cs="Times New Roman"/>
          <w:i/>
          <w:sz w:val="24"/>
          <w:szCs w:val="24"/>
        </w:rPr>
        <w:t>с</w:t>
      </w:r>
      <w:r w:rsidR="00FD7550">
        <w:rPr>
          <w:rFonts w:ascii="Times New Roman" w:hAnsi="Times New Roman" w:cs="Times New Roman"/>
          <w:sz w:val="24"/>
          <w:szCs w:val="24"/>
        </w:rPr>
        <w:t xml:space="preserve"> – 1)(3</w:t>
      </w:r>
      <w:r w:rsidR="00FD7550">
        <w:rPr>
          <w:rFonts w:ascii="Times New Roman" w:hAnsi="Times New Roman" w:cs="Times New Roman"/>
          <w:i/>
          <w:sz w:val="24"/>
          <w:szCs w:val="24"/>
        </w:rPr>
        <w:t>с</w:t>
      </w:r>
      <w:r w:rsidR="00FD7550">
        <w:rPr>
          <w:rFonts w:ascii="Times New Roman" w:hAnsi="Times New Roman" w:cs="Times New Roman"/>
          <w:sz w:val="24"/>
          <w:szCs w:val="24"/>
        </w:rPr>
        <w:t xml:space="preserve"> + 1)( 9</w:t>
      </w:r>
      <w:r w:rsidR="00FD7550">
        <w:rPr>
          <w:rFonts w:ascii="Times New Roman" w:hAnsi="Times New Roman" w:cs="Times New Roman"/>
          <w:i/>
          <w:sz w:val="24"/>
          <w:szCs w:val="24"/>
        </w:rPr>
        <w:t>с</w:t>
      </w:r>
      <w:r w:rsidR="00FD75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D7550">
        <w:rPr>
          <w:rFonts w:ascii="Times New Roman" w:hAnsi="Times New Roman" w:cs="Times New Roman"/>
          <w:sz w:val="24"/>
          <w:szCs w:val="24"/>
        </w:rPr>
        <w:t xml:space="preserve"> + 1).</w:t>
      </w:r>
    </w:p>
    <w:p w:rsidR="00FD7550" w:rsidRDefault="00FD7550" w:rsidP="00482E7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(на дошці і в зошитах з коментуванням)</w:t>
      </w:r>
    </w:p>
    <w:p w:rsidR="003D3124" w:rsidRPr="00B31C82" w:rsidRDefault="00FD7550" w:rsidP="00482E7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ІІ зупинка.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Піднявшись вулицею О.Кобилянської до вулиці Кафедральної, ми приходимо до найбільшої культової споруди Буковини – </w:t>
      </w:r>
      <w:r w:rsidRPr="00B31C82">
        <w:rPr>
          <w:rFonts w:ascii="Times New Roman" w:hAnsi="Times New Roman" w:cs="Times New Roman"/>
          <w:b/>
          <w:i/>
          <w:sz w:val="24"/>
          <w:szCs w:val="24"/>
        </w:rPr>
        <w:t xml:space="preserve">Кафедрального собору Святого Духа.    </w:t>
      </w:r>
    </w:p>
    <w:p w:rsidR="00FD7550" w:rsidRDefault="003D3124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7550" w:rsidRPr="00FD7550">
        <w:rPr>
          <w:rFonts w:ascii="Times New Roman" w:hAnsi="Times New Roman" w:cs="Times New Roman"/>
          <w:sz w:val="24"/>
          <w:szCs w:val="24"/>
        </w:rPr>
        <w:t xml:space="preserve">Собор збудований у стилі пізнього класицизму протягом 1844-1866 років. Автор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550" w:rsidRPr="00FD7550">
        <w:rPr>
          <w:rFonts w:ascii="Times New Roman" w:hAnsi="Times New Roman" w:cs="Times New Roman"/>
          <w:sz w:val="24"/>
          <w:szCs w:val="24"/>
        </w:rPr>
        <w:t xml:space="preserve">проекту – видатний віденський архітектор </w:t>
      </w:r>
      <w:proofErr w:type="spellStart"/>
      <w:r w:rsidR="00FD7550" w:rsidRPr="00FD7550">
        <w:rPr>
          <w:rFonts w:ascii="Times New Roman" w:hAnsi="Times New Roman" w:cs="Times New Roman"/>
          <w:sz w:val="24"/>
          <w:szCs w:val="24"/>
        </w:rPr>
        <w:t>Ферденант</w:t>
      </w:r>
      <w:proofErr w:type="spellEnd"/>
      <w:r w:rsidR="00FD7550" w:rsidRPr="00FD7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550" w:rsidRPr="00FD7550">
        <w:rPr>
          <w:rFonts w:ascii="Times New Roman" w:hAnsi="Times New Roman" w:cs="Times New Roman"/>
          <w:sz w:val="24"/>
          <w:szCs w:val="24"/>
        </w:rPr>
        <w:t>Реаль</w:t>
      </w:r>
      <w:proofErr w:type="spellEnd"/>
      <w:r w:rsidR="00FD7550" w:rsidRPr="00FD7550">
        <w:rPr>
          <w:rFonts w:ascii="Times New Roman" w:hAnsi="Times New Roman" w:cs="Times New Roman"/>
          <w:sz w:val="24"/>
          <w:szCs w:val="24"/>
        </w:rPr>
        <w:t>.</w:t>
      </w:r>
      <w:r w:rsidR="00FD7550">
        <w:rPr>
          <w:rFonts w:ascii="Times New Roman" w:hAnsi="Times New Roman" w:cs="Times New Roman"/>
          <w:sz w:val="24"/>
          <w:szCs w:val="24"/>
        </w:rPr>
        <w:t xml:space="preserve"> Споруда складається з триманого нефу, типового для буковинської культової архітектури, та двох однакових дзвіниць біля головного фасаду. Над головним входом в </w:t>
      </w:r>
      <w:proofErr w:type="spellStart"/>
      <w:r w:rsidR="00FD7550">
        <w:rPr>
          <w:rFonts w:ascii="Times New Roman" w:hAnsi="Times New Roman" w:cs="Times New Roman"/>
          <w:sz w:val="24"/>
          <w:szCs w:val="24"/>
        </w:rPr>
        <w:t>тімпанс</w:t>
      </w:r>
      <w:proofErr w:type="spellEnd"/>
      <w:r w:rsidR="00FD7550">
        <w:rPr>
          <w:rFonts w:ascii="Times New Roman" w:hAnsi="Times New Roman" w:cs="Times New Roman"/>
          <w:sz w:val="24"/>
          <w:szCs w:val="24"/>
        </w:rPr>
        <w:t>, на синьому фоні, вміщена корона над схрещеними митрополичою палицею та хрестом. Інтер’єр був розписаний в дусі академізму, олією по штукатурці. Краса й велич цієї споруди не може не вразити.</w:t>
      </w:r>
      <w:r w:rsidR="00FD7550" w:rsidRPr="00FD755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D7550" w:rsidRDefault="00FD755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FD7550">
        <w:rPr>
          <w:rFonts w:ascii="Times New Roman" w:hAnsi="Times New Roman" w:cs="Times New Roman"/>
          <w:sz w:val="24"/>
          <w:szCs w:val="24"/>
        </w:rPr>
        <w:t>Як не може не вразити те, як швидко можна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C82">
        <w:rPr>
          <w:rFonts w:ascii="Times New Roman" w:hAnsi="Times New Roman" w:cs="Times New Roman"/>
          <w:sz w:val="24"/>
          <w:szCs w:val="24"/>
        </w:rPr>
        <w:t>знайти значення виразу</w:t>
      </w:r>
      <w:r>
        <w:rPr>
          <w:rFonts w:ascii="Times New Roman" w:hAnsi="Times New Roman" w:cs="Times New Roman"/>
          <w:sz w:val="24"/>
          <w:szCs w:val="24"/>
        </w:rPr>
        <w:t>, знаючи і застосовуючи формули скороченого множення.</w:t>
      </w:r>
    </w:p>
    <w:p w:rsidR="00B31C82" w:rsidRDefault="00FD755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B31C82">
        <w:rPr>
          <w:rFonts w:ascii="Times New Roman" w:hAnsi="Times New Roman" w:cs="Times New Roman"/>
          <w:b/>
          <w:sz w:val="24"/>
          <w:szCs w:val="24"/>
        </w:rPr>
        <w:t>Знайти значення виразу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i/>
          <w:sz w:val="24"/>
          <w:szCs w:val="24"/>
        </w:rPr>
        <w:t>у –</w:t>
      </w:r>
      <w:r>
        <w:rPr>
          <w:rFonts w:ascii="Times New Roman" w:hAnsi="Times New Roman" w:cs="Times New Roman"/>
          <w:sz w:val="24"/>
          <w:szCs w:val="24"/>
        </w:rPr>
        <w:t xml:space="preserve"> 3)(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+ 9) –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(</w:t>
      </w:r>
      <w:r w:rsidR="00C90CCD">
        <w:rPr>
          <w:rFonts w:ascii="Times New Roman" w:hAnsi="Times New Roman" w:cs="Times New Roman"/>
          <w:i/>
          <w:sz w:val="24"/>
          <w:szCs w:val="24"/>
        </w:rPr>
        <w:t>у</w:t>
      </w:r>
      <w:r w:rsidR="00C90CCD">
        <w:rPr>
          <w:rFonts w:ascii="Times New Roman" w:hAnsi="Times New Roman" w:cs="Times New Roman"/>
          <w:sz w:val="24"/>
          <w:szCs w:val="24"/>
        </w:rPr>
        <w:t xml:space="preserve"> – 3)(</w:t>
      </w:r>
      <w:r w:rsidR="00C90CCD">
        <w:rPr>
          <w:rFonts w:ascii="Times New Roman" w:hAnsi="Times New Roman" w:cs="Times New Roman"/>
          <w:i/>
          <w:sz w:val="24"/>
          <w:szCs w:val="24"/>
        </w:rPr>
        <w:t>у</w:t>
      </w:r>
      <w:r w:rsidR="00C90CCD">
        <w:rPr>
          <w:rFonts w:ascii="Times New Roman" w:hAnsi="Times New Roman" w:cs="Times New Roman"/>
          <w:sz w:val="24"/>
          <w:szCs w:val="24"/>
        </w:rPr>
        <w:t xml:space="preserve"> + 3) – (</w:t>
      </w:r>
      <w:r w:rsidR="00C90CCD">
        <w:rPr>
          <w:rFonts w:ascii="Times New Roman" w:hAnsi="Times New Roman" w:cs="Times New Roman"/>
          <w:i/>
          <w:sz w:val="24"/>
          <w:szCs w:val="24"/>
        </w:rPr>
        <w:t>у</w:t>
      </w:r>
      <w:r w:rsidR="00C90CCD">
        <w:rPr>
          <w:rFonts w:ascii="Times New Roman" w:hAnsi="Times New Roman" w:cs="Times New Roman"/>
          <w:sz w:val="24"/>
          <w:szCs w:val="24"/>
        </w:rPr>
        <w:t xml:space="preserve"> + 3)</w:t>
      </w:r>
      <w:r w:rsidR="00C90C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90CC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90CCD">
        <w:rPr>
          <w:rFonts w:ascii="Times New Roman" w:hAnsi="Times New Roman" w:cs="Times New Roman"/>
          <w:sz w:val="24"/>
          <w:szCs w:val="24"/>
        </w:rPr>
        <w:t>+ 3</w:t>
      </w:r>
      <w:r w:rsidR="00C90C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90CCD">
        <w:rPr>
          <w:rFonts w:ascii="Times New Roman" w:hAnsi="Times New Roman" w:cs="Times New Roman"/>
          <w:i/>
          <w:sz w:val="24"/>
          <w:szCs w:val="24"/>
        </w:rPr>
        <w:t>у</w:t>
      </w:r>
      <w:r w:rsidR="00C90CCD">
        <w:rPr>
          <w:rFonts w:ascii="Times New Roman" w:hAnsi="Times New Roman" w:cs="Times New Roman"/>
          <w:sz w:val="24"/>
          <w:szCs w:val="24"/>
        </w:rPr>
        <w:t xml:space="preserve">,   якщо   </w:t>
      </w:r>
      <w:r w:rsidR="00C90CCD">
        <w:rPr>
          <w:rFonts w:ascii="Times New Roman" w:hAnsi="Times New Roman" w:cs="Times New Roman"/>
          <w:i/>
          <w:sz w:val="24"/>
          <w:szCs w:val="24"/>
        </w:rPr>
        <w:t>у</w:t>
      </w:r>
      <w:r w:rsidR="00C90CCD">
        <w:rPr>
          <w:rFonts w:ascii="Times New Roman" w:hAnsi="Times New Roman" w:cs="Times New Roman"/>
          <w:sz w:val="24"/>
          <w:szCs w:val="24"/>
        </w:rPr>
        <w:t xml:space="preserve"> = 18. </w:t>
      </w:r>
      <w:r w:rsidRPr="00FD7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CCD" w:rsidRDefault="00C90CC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Відповідь: </w:t>
      </w:r>
      <w:r w:rsidR="00B31C82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-у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+12у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>36=-(у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>12у+36)=</w:t>
      </w:r>
      <w:r w:rsidRPr="00C90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–(</w:t>
      </w:r>
      <w:r w:rsidRPr="00C90CCD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-6)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550" w:rsidRPr="00FD7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–(18-6)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 - 12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-144.</w:t>
      </w:r>
    </w:p>
    <w:p w:rsidR="00C90CCD" w:rsidRDefault="00C90CC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ІІІ зупинка.      Спустившись трохи вниз ми виходимо на </w:t>
      </w:r>
      <w:r w:rsidRPr="00B31C82">
        <w:rPr>
          <w:rFonts w:ascii="Times New Roman" w:hAnsi="Times New Roman" w:cs="Times New Roman"/>
          <w:b/>
          <w:i/>
          <w:sz w:val="24"/>
          <w:szCs w:val="24"/>
        </w:rPr>
        <w:t>Театральну площу</w:t>
      </w:r>
      <w:r>
        <w:rPr>
          <w:rFonts w:ascii="Times New Roman" w:hAnsi="Times New Roman" w:cs="Times New Roman"/>
          <w:sz w:val="24"/>
          <w:szCs w:val="24"/>
        </w:rPr>
        <w:t xml:space="preserve">. Найгарнішою спорудою цієї площі та Чернівців є музично-драматичний театр імені Ольги Кобилянської.  </w:t>
      </w:r>
    </w:p>
    <w:p w:rsidR="00C90CCD" w:rsidRDefault="00C90CCD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3124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ернівецький театр – це мрія з оксамиту і золота, спроектована віденськими архітекторами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Гельмером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Фельмером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І все ж вони були запрошені на роботу в Чернівці лише після того, як були споруджені за їх проектами театри у Відні й Одесі. Чернівецький театр – то пам’ятник обізнаним з культурою чернівчанам, які понад усе боялися набути репутації провінції і палко прагнули ні в чому не поступатися шановному Відню»,- так писав німецький письменник Георг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Гайнцен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3124" w:rsidRDefault="003D3124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Театр збудований у 1905-1909 роках у стилі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сецессіон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але можна побачити риси інших стилів, зокрема ренесансу, бароко, класицизму. Купол театру вивершує статуя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Мельпомени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головний фасад прикрашає барельєфна сцена з трагедії Софокла «Цар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Едіп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а також барельєфні медальйони Вільяма Шекспіра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Ріхарда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Вагнера. Також чернівецький театр прикрашають погруддя видатних драматургів і композиторів різних епох і народів. Перед театром стоїть пам’ятник Ользі Кобилянській, відкритий у 1983 р.</w:t>
      </w:r>
    </w:p>
    <w:p w:rsidR="003D3124" w:rsidRDefault="003D3124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Щоб неповторна споруда театру не розчинилася серед інших, а домінувала на майдані, чернівецькі архітектори вирішили опустити середину майдану на 2,5 м, що надало всьому ансамблеві довершеності і оригінальності. </w:t>
      </w:r>
    </w:p>
    <w:p w:rsidR="003D3124" w:rsidRDefault="003D3124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Театральна площа була і досі залишається улюбленим місцем відпочинку молоді. І не тільки відпочинку, а й творчої дружньої співпраці.</w:t>
      </w:r>
    </w:p>
    <w:p w:rsidR="007A35CE" w:rsidRDefault="007A35CE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24" w:rsidRDefault="003D3124" w:rsidP="00482E7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1C82">
        <w:rPr>
          <w:rFonts w:ascii="Times New Roman" w:hAnsi="Times New Roman" w:cs="Times New Roman"/>
          <w:b/>
          <w:sz w:val="24"/>
          <w:szCs w:val="24"/>
        </w:rPr>
        <w:lastRenderedPageBreak/>
        <w:t>Розв’язати рівняння</w:t>
      </w:r>
      <w:r>
        <w:rPr>
          <w:rFonts w:ascii="Times New Roman" w:hAnsi="Times New Roman" w:cs="Times New Roman"/>
          <w:sz w:val="24"/>
          <w:szCs w:val="24"/>
        </w:rPr>
        <w:t>:  (робота в групах)</w:t>
      </w:r>
    </w:p>
    <w:p w:rsidR="00B31C82" w:rsidRDefault="00B31C82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36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0;                   2)  </w:t>
      </w:r>
      <w:r>
        <w:rPr>
          <w:rFonts w:ascii="Times New Roman" w:hAnsi="Times New Roman" w:cs="Times New Roman"/>
          <w:i/>
          <w:sz w:val="24"/>
          <w:szCs w:val="24"/>
        </w:rPr>
        <w:t xml:space="preserve">х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- 10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+ 25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0;                  3) 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4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+ 20 = 0.</w:t>
      </w:r>
    </w:p>
    <w:p w:rsidR="00B465F1" w:rsidRDefault="00B31C82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31C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зупинка.   Вулиця Університетська веде нас до найпрекраснішого архітектурного скарбу старих Чернівців. </w:t>
      </w:r>
    </w:p>
    <w:p w:rsidR="00B31C82" w:rsidRDefault="00B31C82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Колишня резиденція православних митрополитів Буковини </w:t>
      </w:r>
      <w:r w:rsidR="00B465F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65F1">
        <w:rPr>
          <w:rFonts w:ascii="Times New Roman" w:hAnsi="Times New Roman" w:cs="Times New Roman"/>
          <w:sz w:val="24"/>
          <w:szCs w:val="24"/>
        </w:rPr>
        <w:t xml:space="preserve">витвір мистецтва талановитого чеського архітектора, академіка Йозефа Главки. Митрополича резиденція з’явилася завдяки зусиллям єпископа Євгена </w:t>
      </w:r>
      <w:proofErr w:type="spellStart"/>
      <w:r w:rsidR="00B465F1">
        <w:rPr>
          <w:rFonts w:ascii="Times New Roman" w:hAnsi="Times New Roman" w:cs="Times New Roman"/>
          <w:sz w:val="24"/>
          <w:szCs w:val="24"/>
        </w:rPr>
        <w:t>Гакмана</w:t>
      </w:r>
      <w:proofErr w:type="spellEnd"/>
      <w:r w:rsidR="00B465F1">
        <w:rPr>
          <w:rFonts w:ascii="Times New Roman" w:hAnsi="Times New Roman" w:cs="Times New Roman"/>
          <w:sz w:val="24"/>
          <w:szCs w:val="24"/>
        </w:rPr>
        <w:t xml:space="preserve">. У 1863 р. він домігся від австрійського цісаря дозволу на спорудження нової просторої резиденції, гідної столиці Буковини. Наступного року владика </w:t>
      </w:r>
      <w:proofErr w:type="spellStart"/>
      <w:r w:rsidR="00B465F1">
        <w:rPr>
          <w:rFonts w:ascii="Times New Roman" w:hAnsi="Times New Roman" w:cs="Times New Roman"/>
          <w:sz w:val="24"/>
          <w:szCs w:val="24"/>
        </w:rPr>
        <w:t>Гакман</w:t>
      </w:r>
      <w:proofErr w:type="spellEnd"/>
      <w:r w:rsidR="00B465F1">
        <w:rPr>
          <w:rFonts w:ascii="Times New Roman" w:hAnsi="Times New Roman" w:cs="Times New Roman"/>
          <w:sz w:val="24"/>
          <w:szCs w:val="24"/>
        </w:rPr>
        <w:t xml:space="preserve"> уже заклав наріжний камінь у фундамент майбутньої резиденції. Майже 18 років </w:t>
      </w:r>
      <w:proofErr w:type="spellStart"/>
      <w:r w:rsidR="00B465F1">
        <w:rPr>
          <w:rFonts w:ascii="Times New Roman" w:hAnsi="Times New Roman" w:cs="Times New Roman"/>
          <w:sz w:val="24"/>
          <w:szCs w:val="24"/>
        </w:rPr>
        <w:t>Главка</w:t>
      </w:r>
      <w:proofErr w:type="spellEnd"/>
      <w:r w:rsidR="00B465F1">
        <w:rPr>
          <w:rFonts w:ascii="Times New Roman" w:hAnsi="Times New Roman" w:cs="Times New Roman"/>
          <w:sz w:val="24"/>
          <w:szCs w:val="24"/>
        </w:rPr>
        <w:t xml:space="preserve"> творив свій шедевр, що складається з трьох споруд-корпусів: головного, духовної семінарії разом із церквою Трьох Святителів, пресвітерія.</w:t>
      </w:r>
    </w:p>
    <w:p w:rsidR="00B465F1" w:rsidRDefault="00B465F1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головному корпусі знаходився, власне, осідок митрополита з просторими апартаментами, де він працював і відпочивав, та розкішними залами, у яких влаштовував аудієнцію для високих гостей і де відбувалися єпархіальні засідання. Серед приміщень головного корпусу своєю красою і величчю вражає Синодальна</w:t>
      </w:r>
      <w:r w:rsidR="00B51E64">
        <w:rPr>
          <w:rFonts w:ascii="Times New Roman" w:hAnsi="Times New Roman" w:cs="Times New Roman"/>
          <w:sz w:val="24"/>
          <w:szCs w:val="24"/>
        </w:rPr>
        <w:t xml:space="preserve"> (або її ще називають Мармурова) зала, одна з найгарніших у Європі.</w:t>
      </w:r>
      <w:r w:rsidR="00F70ABC">
        <w:rPr>
          <w:rFonts w:ascii="Times New Roman" w:hAnsi="Times New Roman" w:cs="Times New Roman"/>
          <w:sz w:val="24"/>
          <w:szCs w:val="24"/>
        </w:rPr>
        <w:t xml:space="preserve"> Інше приміщення головного корпусу – зала засідань Священного синоду (Червона зала). Її стіни оздоблені китайським червоним шовком, а підлога встелена паркетом із червоного бука, дуба та зеленої липи. На одній із стін Червоної зали висять величезні венеціанські дзеркала. Створені за старовинною технологією, вони нараховують аж 5 шарів срібла.</w:t>
      </w:r>
    </w:p>
    <w:p w:rsidR="00F70ABC" w:rsidRDefault="00F70ABC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Дах всієї Резиденції вкритий орнаментованою черепицею на взірець буковинських народних візерунків.</w:t>
      </w:r>
    </w:p>
    <w:p w:rsidR="00F70ABC" w:rsidRDefault="00F70ABC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Які одночлени потрібно поставити замість зірочок, щоб виконувалися тотожності</w:t>
      </w:r>
    </w:p>
    <w:p w:rsidR="00F70ABC" w:rsidRDefault="00F70ABC" w:rsidP="00482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1)  (8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*)</w:t>
      </w:r>
      <w:r>
        <w:rPr>
          <w:rFonts w:ascii="Times New Roman" w:hAnsi="Times New Roman" w:cs="Times New Roman"/>
          <w:sz w:val="24"/>
          <w:szCs w:val="24"/>
        </w:rPr>
        <w:t>(8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*) = * - 25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70ABC" w:rsidRDefault="00F70ABC" w:rsidP="00482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 </w:t>
      </w:r>
      <w:r w:rsidR="00C92577">
        <w:rPr>
          <w:rFonts w:ascii="Times New Roman" w:hAnsi="Times New Roman" w:cs="Times New Roman"/>
          <w:sz w:val="24"/>
          <w:szCs w:val="24"/>
          <w:lang w:val="en-US"/>
        </w:rPr>
        <w:t>(7</w:t>
      </w:r>
      <w:r w:rsidR="00C9257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9257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C92577">
        <w:rPr>
          <w:rFonts w:ascii="Times New Roman" w:hAnsi="Times New Roman" w:cs="Times New Roman"/>
          <w:sz w:val="24"/>
          <w:szCs w:val="24"/>
          <w:lang w:val="en-US"/>
        </w:rPr>
        <w:t xml:space="preserve"> + *</w:t>
      </w:r>
      <w:proofErr w:type="gramStart"/>
      <w:r w:rsidR="00C9257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9257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proofErr w:type="gramEnd"/>
      <w:r w:rsidR="00C92577">
        <w:rPr>
          <w:rFonts w:ascii="Times New Roman" w:hAnsi="Times New Roman" w:cs="Times New Roman"/>
          <w:sz w:val="24"/>
          <w:szCs w:val="24"/>
          <w:lang w:val="en-US"/>
        </w:rPr>
        <w:t xml:space="preserve"> = * + * + 9</w:t>
      </w:r>
      <w:r w:rsidR="00C92577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C9257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="00C925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 *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*)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9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42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*;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4)  (7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* + * + *) = 343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5) 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*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* – * +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Нині у колишній резиденції буковинських митрополитів розташований Чернівецький Національний університет імені Юрія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Федьковича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існує в світі університет більш красивий та ошатний? Навряд чи.</w:t>
      </w:r>
    </w:p>
    <w:p w:rsidR="00C92577" w:rsidRDefault="00C92577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Резиденція – дух Буковини, сплетіння стилів та культур, що заселяли цей край. Можна проводити паралелі з середньовічними фортецями чи мавританським палацом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Альказаром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відшукувати елементи візантійської чи романської архітектури, знаходити традиційні буковинські орнаменти в оздобі дахів, прикрашених кольоровою</w:t>
      </w:r>
      <w:r w:rsidR="00721CD9">
        <w:rPr>
          <w:rFonts w:ascii="Times New Roman" w:hAnsi="Times New Roman" w:cs="Times New Roman"/>
          <w:sz w:val="24"/>
          <w:szCs w:val="24"/>
        </w:rPr>
        <w:t xml:space="preserve"> черепицею чи </w:t>
      </w:r>
      <w:r w:rsidR="00721CD9">
        <w:rPr>
          <w:rFonts w:ascii="Times New Roman" w:hAnsi="Times New Roman" w:cs="Times New Roman"/>
          <w:sz w:val="24"/>
          <w:szCs w:val="24"/>
        </w:rPr>
        <w:lastRenderedPageBreak/>
        <w:t>дивуватись стелям парадних залів, що так схожі на гуцульські різьблені шкатулки, та разом всі ці елементи творять всеперемагаючий акорд краси та гармонії.</w:t>
      </w:r>
    </w:p>
    <w:p w:rsidR="00721CD9" w:rsidRDefault="00721CD9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1CD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 Підсумок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уроку.</w:t>
      </w: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721CD9">
        <w:rPr>
          <w:rFonts w:ascii="Times New Roman" w:hAnsi="Times New Roman" w:cs="Times New Roman"/>
          <w:sz w:val="24"/>
          <w:szCs w:val="24"/>
        </w:rPr>
        <w:t>Саме</w:t>
      </w:r>
      <w:r>
        <w:rPr>
          <w:rFonts w:ascii="Times New Roman" w:hAnsi="Times New Roman" w:cs="Times New Roman"/>
          <w:sz w:val="24"/>
          <w:szCs w:val="24"/>
        </w:rPr>
        <w:t xml:space="preserve"> тут ми завершуємо нашу віртуальну мандрівку містом. Слід тільки відзначити, що Чернівці – унікальні у своєму розмаїтті.</w:t>
      </w: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Сьогодні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 не лише познайомилися з чудовими куточками нашого обласного центру, а й підготувалися до контрольної роботи, узагальнили знання з теми «Розкладання многочленів на множники за допомогою формул скороченого множення»</w:t>
      </w: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CD9" w:rsidRDefault="00721CD9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Домашнє завдання.</w:t>
      </w: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Підготуватися до контрольної роботи.</w:t>
      </w: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CD9" w:rsidRDefault="00721CD9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1C82" w:rsidRPr="00B31C82" w:rsidRDefault="00B31C82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124" w:rsidRDefault="003D3124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D00" w:rsidRPr="00FD7550" w:rsidRDefault="00FD7550" w:rsidP="00482E77">
      <w:pPr>
        <w:jc w:val="both"/>
        <w:rPr>
          <w:rFonts w:ascii="Times New Roman" w:hAnsi="Times New Roman" w:cs="Times New Roman"/>
          <w:sz w:val="24"/>
          <w:szCs w:val="24"/>
        </w:rPr>
      </w:pPr>
      <w:r w:rsidRPr="00FD7550">
        <w:rPr>
          <w:rFonts w:ascii="Times New Roman" w:hAnsi="Times New Roman" w:cs="Times New Roman"/>
          <w:sz w:val="24"/>
          <w:szCs w:val="24"/>
        </w:rPr>
        <w:t xml:space="preserve">       </w:t>
      </w:r>
      <w:r w:rsidR="0072335D" w:rsidRPr="00FD7550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FD3D00" w:rsidRPr="003F72CF" w:rsidRDefault="00FD3D00" w:rsidP="00482E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E77" w:rsidRP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E77" w:rsidRPr="00482E77" w:rsidRDefault="00482E77" w:rsidP="00482E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2E77" w:rsidRPr="00482E77" w:rsidSect="00D55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3F31"/>
    <w:rsid w:val="001B3FB6"/>
    <w:rsid w:val="003D3124"/>
    <w:rsid w:val="003F72CF"/>
    <w:rsid w:val="00482E77"/>
    <w:rsid w:val="00721CD9"/>
    <w:rsid w:val="0072335D"/>
    <w:rsid w:val="007A35CE"/>
    <w:rsid w:val="00AE5ED3"/>
    <w:rsid w:val="00B31C82"/>
    <w:rsid w:val="00B465F1"/>
    <w:rsid w:val="00B51E64"/>
    <w:rsid w:val="00B86E02"/>
    <w:rsid w:val="00C90CCD"/>
    <w:rsid w:val="00C92577"/>
    <w:rsid w:val="00D53F31"/>
    <w:rsid w:val="00D557E0"/>
    <w:rsid w:val="00F70ABC"/>
    <w:rsid w:val="00FD3D00"/>
    <w:rsid w:val="00FD7550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F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2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</dc:creator>
  <cp:keywords/>
  <dc:description/>
  <cp:lastModifiedBy>_</cp:lastModifiedBy>
  <cp:revision>6</cp:revision>
  <cp:lastPrinted>2010-12-28T12:14:00Z</cp:lastPrinted>
  <dcterms:created xsi:type="dcterms:W3CDTF">2010-12-28T08:19:00Z</dcterms:created>
  <dcterms:modified xsi:type="dcterms:W3CDTF">2018-03-13T13:21:00Z</dcterms:modified>
</cp:coreProperties>
</file>