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751" w:rsidRPr="001868CE" w:rsidRDefault="00317751" w:rsidP="00317751">
      <w:pPr>
        <w:spacing w:line="360" w:lineRule="auto"/>
        <w:jc w:val="center"/>
        <w:rPr>
          <w:sz w:val="28"/>
          <w:szCs w:val="28"/>
          <w:lang w:val="uk-UA"/>
        </w:rPr>
      </w:pPr>
      <w:r w:rsidRPr="001868CE">
        <w:rPr>
          <w:sz w:val="28"/>
          <w:szCs w:val="28"/>
          <w:lang w:val="uk-UA"/>
        </w:rPr>
        <w:t>Катеринівська загальноосвітня школа I-III ступенів</w:t>
      </w:r>
    </w:p>
    <w:p w:rsidR="00317751" w:rsidRPr="001868CE" w:rsidRDefault="00317751" w:rsidP="00317751">
      <w:pPr>
        <w:spacing w:line="360" w:lineRule="auto"/>
        <w:jc w:val="center"/>
        <w:rPr>
          <w:sz w:val="28"/>
          <w:szCs w:val="28"/>
          <w:lang w:val="uk-UA"/>
        </w:rPr>
      </w:pPr>
      <w:r w:rsidRPr="001868CE">
        <w:rPr>
          <w:sz w:val="28"/>
          <w:szCs w:val="28"/>
          <w:lang w:val="uk-UA"/>
        </w:rPr>
        <w:t>Лозівської районної ради Харківської області</w:t>
      </w:r>
    </w:p>
    <w:p w:rsidR="00317751" w:rsidRPr="001868CE" w:rsidRDefault="00317751" w:rsidP="00317751">
      <w:pPr>
        <w:spacing w:line="360" w:lineRule="auto"/>
        <w:jc w:val="center"/>
        <w:rPr>
          <w:sz w:val="28"/>
          <w:szCs w:val="28"/>
          <w:lang w:val="uk-UA"/>
        </w:rPr>
      </w:pPr>
    </w:p>
    <w:p w:rsidR="00317751" w:rsidRPr="001868CE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7751" w:rsidRPr="0046308A" w:rsidRDefault="00317751" w:rsidP="00317751">
      <w:pPr>
        <w:spacing w:line="360" w:lineRule="auto"/>
        <w:jc w:val="center"/>
        <w:rPr>
          <w:sz w:val="28"/>
          <w:szCs w:val="28"/>
          <w:lang w:val="uk-UA"/>
        </w:rPr>
      </w:pPr>
      <w:r w:rsidRPr="0046308A">
        <w:rPr>
          <w:sz w:val="28"/>
          <w:szCs w:val="28"/>
          <w:lang w:val="uk-UA"/>
        </w:rPr>
        <w:t>Урок з української літератури</w:t>
      </w:r>
    </w:p>
    <w:p w:rsidR="00317751" w:rsidRPr="00D45E26" w:rsidRDefault="00317751" w:rsidP="00317751">
      <w:pPr>
        <w:spacing w:line="360" w:lineRule="auto"/>
        <w:jc w:val="center"/>
        <w:rPr>
          <w:bCs/>
          <w:sz w:val="28"/>
          <w:szCs w:val="28"/>
        </w:rPr>
      </w:pPr>
      <w:r w:rsidRPr="00D45E26">
        <w:rPr>
          <w:bCs/>
          <w:sz w:val="28"/>
          <w:szCs w:val="28"/>
        </w:rPr>
        <w:t>на тему:</w:t>
      </w:r>
    </w:p>
    <w:p w:rsidR="00B827CC" w:rsidRDefault="00317751" w:rsidP="00317751">
      <w:pPr>
        <w:spacing w:line="360" w:lineRule="auto"/>
        <w:jc w:val="center"/>
        <w:rPr>
          <w:sz w:val="28"/>
          <w:szCs w:val="28"/>
          <w:lang w:val="uk-UA"/>
        </w:rPr>
      </w:pPr>
      <w:r w:rsidRPr="00317751">
        <w:rPr>
          <w:sz w:val="28"/>
          <w:szCs w:val="28"/>
          <w:lang w:val="uk-UA"/>
        </w:rPr>
        <w:t xml:space="preserve"> </w:t>
      </w:r>
      <w:r w:rsidRPr="00317751">
        <w:rPr>
          <w:b/>
          <w:sz w:val="28"/>
          <w:szCs w:val="28"/>
          <w:lang w:val="uk-UA"/>
        </w:rPr>
        <w:t>«</w:t>
      </w:r>
      <w:r w:rsidR="00B827CC" w:rsidRPr="00FC7354">
        <w:rPr>
          <w:sz w:val="28"/>
          <w:szCs w:val="28"/>
          <w:lang w:val="uk-UA"/>
        </w:rPr>
        <w:t>Іван Багряний</w:t>
      </w:r>
      <w:r w:rsidR="00B827CC">
        <w:rPr>
          <w:sz w:val="28"/>
          <w:szCs w:val="28"/>
          <w:lang w:val="uk-UA"/>
        </w:rPr>
        <w:t xml:space="preserve"> </w:t>
      </w:r>
      <w:r w:rsidR="00B827CC" w:rsidRPr="00FC7354">
        <w:rPr>
          <w:sz w:val="28"/>
          <w:szCs w:val="28"/>
          <w:lang w:val="uk-UA"/>
        </w:rPr>
        <w:t>«Тигролови»</w:t>
      </w:r>
    </w:p>
    <w:p w:rsidR="00B827CC" w:rsidRDefault="00B827CC" w:rsidP="00317751">
      <w:pPr>
        <w:spacing w:line="360" w:lineRule="auto"/>
        <w:jc w:val="center"/>
        <w:rPr>
          <w:sz w:val="28"/>
          <w:szCs w:val="28"/>
          <w:lang w:val="uk-UA"/>
        </w:rPr>
      </w:pPr>
      <w:r w:rsidRPr="00FC7354">
        <w:rPr>
          <w:sz w:val="28"/>
          <w:szCs w:val="28"/>
          <w:lang w:val="uk-UA"/>
        </w:rPr>
        <w:t xml:space="preserve"> Гуманістична ідея перемоги добра над злом.</w:t>
      </w:r>
    </w:p>
    <w:p w:rsidR="00317751" w:rsidRPr="00B827CC" w:rsidRDefault="00B827CC" w:rsidP="003177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Сильний тип укра</w:t>
      </w:r>
      <w:r w:rsidRPr="00B827CC">
        <w:rPr>
          <w:sz w:val="28"/>
          <w:szCs w:val="28"/>
        </w:rPr>
        <w:t>їнської</w:t>
      </w:r>
      <w:r w:rsidRPr="00FC7354">
        <w:rPr>
          <w:sz w:val="28"/>
          <w:szCs w:val="28"/>
          <w:lang w:val="uk-UA"/>
        </w:rPr>
        <w:t xml:space="preserve"> людини – головний герой Івана Багряного.</w:t>
      </w:r>
      <w:r>
        <w:rPr>
          <w:sz w:val="28"/>
          <w:szCs w:val="28"/>
        </w:rPr>
        <w:t>»</w:t>
      </w:r>
    </w:p>
    <w:p w:rsidR="00317751" w:rsidRPr="00317751" w:rsidRDefault="00317751" w:rsidP="00317751">
      <w:pPr>
        <w:spacing w:line="360" w:lineRule="auto"/>
        <w:jc w:val="center"/>
        <w:rPr>
          <w:color w:val="1A1A1A"/>
          <w:sz w:val="28"/>
          <w:szCs w:val="28"/>
          <w:shd w:val="clear" w:color="auto" w:fill="FFFFFF"/>
        </w:rPr>
      </w:pPr>
      <w:r w:rsidRPr="00317751">
        <w:rPr>
          <w:color w:val="1A1A1A"/>
          <w:sz w:val="28"/>
          <w:szCs w:val="28"/>
          <w:shd w:val="clear" w:color="auto" w:fill="FFFFFF"/>
        </w:rPr>
        <w:t xml:space="preserve"> </w:t>
      </w:r>
    </w:p>
    <w:p w:rsidR="00317751" w:rsidRPr="00317751" w:rsidRDefault="00317751" w:rsidP="00317751">
      <w:pPr>
        <w:tabs>
          <w:tab w:val="left" w:pos="5220"/>
        </w:tabs>
        <w:spacing w:line="360" w:lineRule="auto"/>
        <w:rPr>
          <w:b/>
          <w:sz w:val="28"/>
          <w:szCs w:val="28"/>
        </w:rPr>
      </w:pPr>
      <w:r w:rsidRPr="00317751">
        <w:rPr>
          <w:b/>
          <w:sz w:val="28"/>
          <w:szCs w:val="28"/>
        </w:rPr>
        <w:tab/>
      </w:r>
    </w:p>
    <w:p w:rsidR="00317751" w:rsidRPr="001868CE" w:rsidRDefault="00317751" w:rsidP="00317751">
      <w:pPr>
        <w:spacing w:line="360" w:lineRule="auto"/>
        <w:jc w:val="center"/>
        <w:rPr>
          <w:b/>
          <w:sz w:val="28"/>
          <w:szCs w:val="28"/>
        </w:rPr>
      </w:pPr>
    </w:p>
    <w:p w:rsidR="00317751" w:rsidRPr="001868CE" w:rsidRDefault="00317751" w:rsidP="00317751">
      <w:pPr>
        <w:spacing w:line="360" w:lineRule="auto"/>
        <w:rPr>
          <w:b/>
          <w:sz w:val="28"/>
          <w:szCs w:val="28"/>
        </w:rPr>
      </w:pPr>
    </w:p>
    <w:p w:rsidR="00317751" w:rsidRPr="001868CE" w:rsidRDefault="00317751" w:rsidP="00317751">
      <w:pPr>
        <w:spacing w:line="360" w:lineRule="auto"/>
        <w:rPr>
          <w:sz w:val="28"/>
          <w:szCs w:val="28"/>
        </w:rPr>
      </w:pPr>
      <w:r w:rsidRPr="001868CE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</w:t>
      </w:r>
      <w:r w:rsidRPr="001868CE">
        <w:rPr>
          <w:sz w:val="28"/>
          <w:szCs w:val="28"/>
        </w:rPr>
        <w:t>Підготувала</w:t>
      </w:r>
    </w:p>
    <w:p w:rsidR="00317751" w:rsidRPr="001868CE" w:rsidRDefault="00317751" w:rsidP="00317751">
      <w:pPr>
        <w:spacing w:line="360" w:lineRule="auto"/>
        <w:jc w:val="right"/>
        <w:rPr>
          <w:sz w:val="28"/>
          <w:szCs w:val="28"/>
          <w:lang w:val="uk-UA"/>
        </w:rPr>
      </w:pPr>
      <w:r w:rsidRPr="001868CE">
        <w:rPr>
          <w:sz w:val="28"/>
          <w:szCs w:val="28"/>
          <w:lang w:val="uk-UA"/>
        </w:rPr>
        <w:t xml:space="preserve">                                                    </w:t>
      </w:r>
      <w:r w:rsidRPr="001868CE">
        <w:rPr>
          <w:sz w:val="28"/>
          <w:szCs w:val="28"/>
        </w:rPr>
        <w:t xml:space="preserve"> в</w:t>
      </w:r>
      <w:r w:rsidRPr="001868CE">
        <w:rPr>
          <w:sz w:val="28"/>
          <w:szCs w:val="28"/>
          <w:lang w:val="uk-UA"/>
        </w:rPr>
        <w:t>читель української мови та літератури,</w:t>
      </w:r>
    </w:p>
    <w:p w:rsidR="00317751" w:rsidRPr="001868CE" w:rsidRDefault="00317751" w:rsidP="00317751">
      <w:pPr>
        <w:spacing w:line="360" w:lineRule="auto"/>
        <w:jc w:val="center"/>
        <w:rPr>
          <w:sz w:val="28"/>
          <w:szCs w:val="28"/>
          <w:lang w:val="uk-UA"/>
        </w:rPr>
      </w:pPr>
      <w:r w:rsidRPr="001868C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</w:t>
      </w:r>
      <w:r w:rsidRPr="001868CE">
        <w:rPr>
          <w:sz w:val="28"/>
          <w:szCs w:val="28"/>
          <w:lang w:val="uk-UA"/>
        </w:rPr>
        <w:t>Дейнеко Олена Ігорівна</w:t>
      </w:r>
    </w:p>
    <w:p w:rsidR="00317751" w:rsidRPr="001868CE" w:rsidRDefault="00317751" w:rsidP="00317751">
      <w:pPr>
        <w:spacing w:line="360" w:lineRule="auto"/>
        <w:jc w:val="right"/>
        <w:rPr>
          <w:sz w:val="28"/>
          <w:szCs w:val="28"/>
        </w:rPr>
      </w:pPr>
    </w:p>
    <w:p w:rsidR="00317751" w:rsidRPr="001868CE" w:rsidRDefault="00317751" w:rsidP="00317751">
      <w:pPr>
        <w:spacing w:line="360" w:lineRule="auto"/>
        <w:jc w:val="right"/>
        <w:rPr>
          <w:sz w:val="28"/>
          <w:szCs w:val="28"/>
        </w:rPr>
      </w:pPr>
    </w:p>
    <w:p w:rsidR="00317751" w:rsidRPr="001868CE" w:rsidRDefault="00317751" w:rsidP="00317751">
      <w:pPr>
        <w:spacing w:line="360" w:lineRule="auto"/>
        <w:jc w:val="center"/>
        <w:rPr>
          <w:sz w:val="28"/>
          <w:szCs w:val="28"/>
        </w:rPr>
      </w:pPr>
    </w:p>
    <w:p w:rsidR="00317751" w:rsidRPr="001868CE" w:rsidRDefault="00317751" w:rsidP="00317751">
      <w:pPr>
        <w:spacing w:line="360" w:lineRule="auto"/>
        <w:jc w:val="center"/>
        <w:rPr>
          <w:sz w:val="28"/>
          <w:szCs w:val="28"/>
        </w:rPr>
      </w:pPr>
    </w:p>
    <w:p w:rsidR="00317751" w:rsidRPr="001868CE" w:rsidRDefault="00317751" w:rsidP="00317751">
      <w:pPr>
        <w:spacing w:line="360" w:lineRule="auto"/>
        <w:jc w:val="center"/>
        <w:rPr>
          <w:sz w:val="28"/>
          <w:szCs w:val="28"/>
        </w:rPr>
      </w:pPr>
    </w:p>
    <w:p w:rsidR="00317751" w:rsidRPr="003D35F4" w:rsidRDefault="00317751" w:rsidP="00317751">
      <w:pPr>
        <w:spacing w:line="360" w:lineRule="auto"/>
        <w:rPr>
          <w:sz w:val="28"/>
          <w:szCs w:val="28"/>
        </w:rPr>
      </w:pPr>
    </w:p>
    <w:p w:rsidR="00317751" w:rsidRPr="001868CE" w:rsidRDefault="00317751" w:rsidP="00317751">
      <w:pPr>
        <w:spacing w:line="360" w:lineRule="auto"/>
        <w:rPr>
          <w:sz w:val="28"/>
          <w:szCs w:val="28"/>
        </w:rPr>
      </w:pPr>
    </w:p>
    <w:p w:rsidR="00317751" w:rsidRPr="00C24372" w:rsidRDefault="00317751" w:rsidP="00317751">
      <w:pPr>
        <w:spacing w:line="360" w:lineRule="auto"/>
        <w:jc w:val="center"/>
        <w:rPr>
          <w:sz w:val="28"/>
          <w:szCs w:val="28"/>
          <w:lang w:val="en-US"/>
        </w:rPr>
      </w:pPr>
      <w:r w:rsidRPr="001868CE">
        <w:rPr>
          <w:sz w:val="28"/>
          <w:szCs w:val="28"/>
          <w:lang w:val="uk-UA"/>
        </w:rPr>
        <w:t>Катеринівка 201</w:t>
      </w:r>
      <w:r w:rsidR="00C24372">
        <w:rPr>
          <w:sz w:val="28"/>
          <w:szCs w:val="28"/>
          <w:lang w:val="en-US"/>
        </w:rPr>
        <w:t>8</w:t>
      </w:r>
      <w:bookmarkStart w:id="0" w:name="_GoBack"/>
      <w:bookmarkEnd w:id="0"/>
    </w:p>
    <w:p w:rsidR="00317751" w:rsidRPr="00317751" w:rsidRDefault="00317751" w:rsidP="00005ED8">
      <w:pPr>
        <w:jc w:val="both"/>
        <w:rPr>
          <w:rFonts w:eastAsia="Calibri"/>
          <w:b/>
          <w:sz w:val="28"/>
          <w:szCs w:val="28"/>
          <w:lang w:eastAsia="en-US"/>
        </w:rPr>
      </w:pPr>
      <w:r w:rsidRPr="00317751">
        <w:rPr>
          <w:rFonts w:eastAsia="Calibri"/>
          <w:b/>
          <w:sz w:val="28"/>
          <w:szCs w:val="28"/>
          <w:lang w:eastAsia="en-US"/>
        </w:rPr>
        <w:lastRenderedPageBreak/>
        <w:t>Клас:9</w:t>
      </w:r>
    </w:p>
    <w:p w:rsidR="00317751" w:rsidRPr="00317751" w:rsidRDefault="00317751" w:rsidP="00005ED8">
      <w:pPr>
        <w:jc w:val="both"/>
        <w:rPr>
          <w:rFonts w:eastAsia="Calibri"/>
          <w:b/>
          <w:sz w:val="28"/>
          <w:szCs w:val="28"/>
          <w:lang w:eastAsia="en-US"/>
        </w:rPr>
      </w:pPr>
      <w:r w:rsidRPr="00317751">
        <w:rPr>
          <w:rFonts w:eastAsia="Calibri"/>
          <w:b/>
          <w:sz w:val="28"/>
          <w:szCs w:val="28"/>
          <w:lang w:eastAsia="en-US"/>
        </w:rPr>
        <w:t xml:space="preserve">Предмет: </w:t>
      </w:r>
      <w:r w:rsidRPr="00317751">
        <w:rPr>
          <w:rFonts w:eastAsia="Calibri"/>
          <w:sz w:val="28"/>
          <w:szCs w:val="28"/>
          <w:lang w:eastAsia="en-US"/>
        </w:rPr>
        <w:t>українська література</w:t>
      </w:r>
    </w:p>
    <w:p w:rsidR="00317751" w:rsidRPr="00B827CC" w:rsidRDefault="00317751" w:rsidP="00005ED8">
      <w:pPr>
        <w:jc w:val="both"/>
        <w:rPr>
          <w:rFonts w:eastAsia="Calibri"/>
          <w:sz w:val="28"/>
          <w:szCs w:val="28"/>
          <w:lang w:eastAsia="en-US"/>
        </w:rPr>
      </w:pPr>
      <w:r w:rsidRPr="00317751">
        <w:rPr>
          <w:rFonts w:eastAsia="Calibri"/>
          <w:b/>
          <w:sz w:val="28"/>
          <w:szCs w:val="28"/>
          <w:lang w:val="uk-UA" w:eastAsia="en-US"/>
        </w:rPr>
        <w:t>Тема</w:t>
      </w:r>
      <w:r w:rsidRPr="00317751">
        <w:rPr>
          <w:rFonts w:eastAsia="Calibri"/>
          <w:sz w:val="28"/>
          <w:szCs w:val="28"/>
          <w:lang w:val="uk-UA" w:eastAsia="en-US"/>
        </w:rPr>
        <w:t xml:space="preserve">: </w:t>
      </w:r>
      <w:r w:rsidR="00B827CC" w:rsidRPr="00FC7354">
        <w:rPr>
          <w:sz w:val="28"/>
          <w:szCs w:val="28"/>
          <w:lang w:val="uk-UA"/>
        </w:rPr>
        <w:t>Іван Багряний«Тигролови» Гуманістична ідея перемоги добра над злом.</w:t>
      </w:r>
      <w:r w:rsidR="00104682" w:rsidRPr="00104682">
        <w:rPr>
          <w:sz w:val="28"/>
          <w:szCs w:val="28"/>
        </w:rPr>
        <w:t xml:space="preserve"> </w:t>
      </w:r>
      <w:r w:rsidR="00B827CC" w:rsidRPr="00FC7354">
        <w:rPr>
          <w:sz w:val="28"/>
          <w:szCs w:val="28"/>
          <w:lang w:val="uk-UA"/>
        </w:rPr>
        <w:t xml:space="preserve">Сильний тип </w:t>
      </w:r>
      <w:r w:rsidR="00B827CC" w:rsidRPr="00B827CC">
        <w:rPr>
          <w:sz w:val="28"/>
          <w:szCs w:val="28"/>
          <w:lang w:val="uk-UA"/>
        </w:rPr>
        <w:t>укра</w:t>
      </w:r>
      <w:r w:rsidR="00B827CC" w:rsidRPr="00B827CC">
        <w:rPr>
          <w:sz w:val="28"/>
          <w:szCs w:val="28"/>
        </w:rPr>
        <w:t>їнської</w:t>
      </w:r>
      <w:r w:rsidR="00B827CC" w:rsidRPr="00B827CC">
        <w:rPr>
          <w:sz w:val="28"/>
          <w:szCs w:val="28"/>
          <w:lang w:val="uk-UA"/>
        </w:rPr>
        <w:t xml:space="preserve"> </w:t>
      </w:r>
      <w:r w:rsidR="00B827CC" w:rsidRPr="00FC7354">
        <w:rPr>
          <w:sz w:val="28"/>
          <w:szCs w:val="28"/>
          <w:lang w:val="uk-UA"/>
        </w:rPr>
        <w:t>людини – головний герой Івана Багряного.</w:t>
      </w:r>
    </w:p>
    <w:p w:rsidR="00104682" w:rsidRPr="00104682" w:rsidRDefault="00317751" w:rsidP="00005ED8">
      <w:pPr>
        <w:jc w:val="both"/>
        <w:rPr>
          <w:rFonts w:eastAsia="Calibri"/>
          <w:sz w:val="28"/>
          <w:szCs w:val="28"/>
          <w:lang w:val="uk-UA" w:eastAsia="en-US"/>
        </w:rPr>
      </w:pPr>
      <w:r w:rsidRPr="00317751">
        <w:rPr>
          <w:rFonts w:eastAsia="Calibri"/>
          <w:b/>
          <w:sz w:val="28"/>
          <w:szCs w:val="28"/>
          <w:lang w:val="uk-UA" w:eastAsia="en-US"/>
        </w:rPr>
        <w:t>Мета  уроку</w:t>
      </w:r>
      <w:r w:rsidRPr="00317751">
        <w:rPr>
          <w:rFonts w:eastAsia="Calibri"/>
          <w:sz w:val="28"/>
          <w:szCs w:val="28"/>
          <w:lang w:val="uk-UA" w:eastAsia="en-US"/>
        </w:rPr>
        <w:t>:</w:t>
      </w:r>
      <w:r w:rsidR="00104682" w:rsidRPr="00104682">
        <w:rPr>
          <w:rFonts w:eastAsia="Calibri"/>
          <w:sz w:val="28"/>
          <w:szCs w:val="28"/>
          <w:lang w:eastAsia="en-US"/>
        </w:rPr>
        <w:t xml:space="preserve"> </w:t>
      </w:r>
      <w:r w:rsidR="00104682" w:rsidRPr="00104682">
        <w:rPr>
          <w:rFonts w:eastAsia="Calibri"/>
          <w:sz w:val="28"/>
          <w:szCs w:val="28"/>
          <w:lang w:val="uk-UA" w:eastAsia="en-US"/>
        </w:rPr>
        <w:t>опрацьовуючи ідейний зміст твору «Тигролови», звернути увагу на розкриття гуманістичної ідеї перемоги добра над злом, охарактеризувати родину Сірків, виявити її значення у життєвій долі головного героя твору; розвивати увагу, пам’ять, креативне мислення, культуру зв’язного мовлення; вміння грамотно викладати власні думки, доводити, аргументувати, робити висновки; виховувати почуття пошани до творчості І. Багряного, зневажливе ставлення до тих, хто прагнув знищити українців як націю, позбавити її прав і волі.</w:t>
      </w:r>
    </w:p>
    <w:p w:rsidR="00104682" w:rsidRPr="00104682" w:rsidRDefault="00104682" w:rsidP="00005ED8">
      <w:pPr>
        <w:shd w:val="clear" w:color="auto" w:fill="FFFFFF"/>
        <w:rPr>
          <w:rFonts w:eastAsia="Calibri"/>
          <w:sz w:val="28"/>
          <w:szCs w:val="28"/>
          <w:lang w:val="uk-UA" w:eastAsia="en-US"/>
        </w:rPr>
      </w:pPr>
      <w:r w:rsidRPr="00104682">
        <w:rPr>
          <w:rFonts w:eastAsia="Calibri"/>
          <w:b/>
          <w:bCs/>
          <w:sz w:val="28"/>
          <w:szCs w:val="28"/>
          <w:lang w:val="uk-UA" w:eastAsia="en-US"/>
        </w:rPr>
        <w:t>Тип уроку:</w:t>
      </w:r>
      <w:r w:rsidRPr="00104682">
        <w:rPr>
          <w:rFonts w:eastAsia="Calibri"/>
          <w:sz w:val="28"/>
          <w:szCs w:val="28"/>
          <w:lang w:eastAsia="en-US"/>
        </w:rPr>
        <w:t> </w:t>
      </w:r>
      <w:r w:rsidRPr="00104682">
        <w:rPr>
          <w:rFonts w:eastAsia="Calibri"/>
          <w:sz w:val="28"/>
          <w:szCs w:val="28"/>
          <w:lang w:val="uk-UA" w:eastAsia="en-US"/>
        </w:rPr>
        <w:t>комбінований.</w:t>
      </w:r>
    </w:p>
    <w:p w:rsidR="00B827CC" w:rsidRPr="00104682" w:rsidRDefault="00104682" w:rsidP="00005ED8">
      <w:pPr>
        <w:shd w:val="clear" w:color="auto" w:fill="FFFFFF"/>
        <w:rPr>
          <w:rFonts w:eastAsia="Calibri"/>
          <w:sz w:val="28"/>
          <w:szCs w:val="28"/>
          <w:lang w:val="uk-UA" w:eastAsia="en-US"/>
        </w:rPr>
      </w:pPr>
      <w:r w:rsidRPr="00104682">
        <w:rPr>
          <w:rFonts w:eastAsia="Calibri"/>
          <w:b/>
          <w:bCs/>
          <w:sz w:val="28"/>
          <w:szCs w:val="28"/>
          <w:lang w:val="uk-UA" w:eastAsia="en-US"/>
        </w:rPr>
        <w:t>Обладнання:</w:t>
      </w:r>
      <w:r w:rsidRPr="00104682">
        <w:rPr>
          <w:rFonts w:eastAsia="Calibri"/>
          <w:sz w:val="28"/>
          <w:szCs w:val="28"/>
          <w:lang w:eastAsia="en-US"/>
        </w:rPr>
        <w:t> </w:t>
      </w:r>
      <w:r w:rsidRPr="00104682">
        <w:rPr>
          <w:rFonts w:eastAsia="Calibri"/>
          <w:sz w:val="28"/>
          <w:szCs w:val="28"/>
          <w:lang w:val="uk-UA" w:eastAsia="en-US"/>
        </w:rPr>
        <w:t>портрет І. Багряного, бібліотечка-виставка його художніх творів, географічна карта (з місцевістю тайги), дидактичний матеріал (тестові завдання, картки).</w:t>
      </w:r>
    </w:p>
    <w:p w:rsidR="001E37E0" w:rsidRPr="00186FCF" w:rsidRDefault="001E37E0" w:rsidP="001E37E0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186FCF">
        <w:rPr>
          <w:rFonts w:eastAsia="Calibri"/>
          <w:b/>
          <w:sz w:val="28"/>
          <w:szCs w:val="28"/>
          <w:lang w:val="uk-UA" w:eastAsia="en-US"/>
        </w:rPr>
        <w:t>Хід уроку</w:t>
      </w:r>
    </w:p>
    <w:p w:rsidR="003D35F4" w:rsidRPr="00186FCF" w:rsidRDefault="00B827CC" w:rsidP="00B827CC">
      <w:pPr>
        <w:jc w:val="right"/>
        <w:rPr>
          <w:rFonts w:eastAsia="Calibri"/>
          <w:i/>
          <w:sz w:val="28"/>
          <w:szCs w:val="28"/>
          <w:lang w:val="uk-UA" w:eastAsia="en-US"/>
        </w:rPr>
      </w:pPr>
      <w:r w:rsidRPr="00186FCF">
        <w:rPr>
          <w:i/>
          <w:sz w:val="28"/>
          <w:szCs w:val="28"/>
          <w:shd w:val="clear" w:color="auto" w:fill="FCFCFC"/>
          <w:lang w:val="uk-UA"/>
        </w:rPr>
        <w:t>Сміливі завжди мають щастя</w:t>
      </w:r>
      <w:r w:rsidR="001E37E0" w:rsidRPr="00186FCF">
        <w:rPr>
          <w:rFonts w:eastAsia="Calibri"/>
          <w:bCs/>
          <w:i/>
          <w:sz w:val="28"/>
          <w:szCs w:val="28"/>
          <w:lang w:val="uk-UA" w:eastAsia="en-US"/>
        </w:rPr>
        <w:t xml:space="preserve">        </w:t>
      </w:r>
    </w:p>
    <w:p w:rsidR="003D35F4" w:rsidRPr="00186FCF" w:rsidRDefault="003D35F4" w:rsidP="00024492">
      <w:pPr>
        <w:rPr>
          <w:sz w:val="28"/>
          <w:szCs w:val="28"/>
          <w:lang w:val="uk-UA"/>
        </w:rPr>
      </w:pPr>
      <w:r w:rsidRPr="00186FCF">
        <w:rPr>
          <w:b/>
          <w:sz w:val="28"/>
          <w:szCs w:val="28"/>
          <w:lang w:val="uk-UA"/>
        </w:rPr>
        <w:t>І.Організаційна частина</w:t>
      </w:r>
      <w:r w:rsidRPr="00186FCF">
        <w:rPr>
          <w:sz w:val="28"/>
          <w:szCs w:val="28"/>
          <w:lang w:val="uk-UA"/>
        </w:rPr>
        <w:tab/>
      </w:r>
    </w:p>
    <w:p w:rsidR="003D35F4" w:rsidRPr="003D35F4" w:rsidRDefault="003D35F4" w:rsidP="00024492">
      <w:pPr>
        <w:rPr>
          <w:b/>
          <w:sz w:val="28"/>
          <w:szCs w:val="28"/>
        </w:rPr>
      </w:pPr>
      <w:r w:rsidRPr="00B4490C">
        <w:rPr>
          <w:b/>
          <w:sz w:val="28"/>
          <w:szCs w:val="28"/>
        </w:rPr>
        <w:t xml:space="preserve">ІІ </w:t>
      </w:r>
      <w:r w:rsidRPr="003D35F4">
        <w:rPr>
          <w:b/>
          <w:sz w:val="28"/>
          <w:szCs w:val="28"/>
        </w:rPr>
        <w:t>Актуалізація опорних знань учнів.</w:t>
      </w:r>
    </w:p>
    <w:p w:rsidR="00104682" w:rsidRPr="00104682" w:rsidRDefault="00104682" w:rsidP="00024492">
      <w:pPr>
        <w:rPr>
          <w:sz w:val="28"/>
          <w:szCs w:val="28"/>
        </w:rPr>
      </w:pPr>
      <w:r w:rsidRPr="002A132C">
        <w:rPr>
          <w:b/>
          <w:sz w:val="28"/>
          <w:szCs w:val="28"/>
        </w:rPr>
        <w:t>1</w:t>
      </w:r>
      <w:r w:rsidRPr="00104682">
        <w:rPr>
          <w:sz w:val="28"/>
          <w:szCs w:val="28"/>
        </w:rPr>
        <w:t>.</w:t>
      </w:r>
      <w:r w:rsidRPr="00104682">
        <w:rPr>
          <w:b/>
          <w:bCs/>
          <w:color w:val="504945"/>
          <w:sz w:val="20"/>
          <w:szCs w:val="20"/>
        </w:rPr>
        <w:t xml:space="preserve"> </w:t>
      </w:r>
      <w:r w:rsidRPr="00104682">
        <w:rPr>
          <w:b/>
          <w:bCs/>
          <w:sz w:val="28"/>
          <w:szCs w:val="28"/>
        </w:rPr>
        <w:t>Літературна вікторина «Шляхами життя і творчості І. Багряного»</w:t>
      </w:r>
    </w:p>
    <w:p w:rsidR="00104682" w:rsidRPr="00104682" w:rsidRDefault="00104682" w:rsidP="00024492">
      <w:pPr>
        <w:numPr>
          <w:ilvl w:val="0"/>
          <w:numId w:val="5"/>
        </w:numPr>
        <w:ind w:left="0"/>
        <w:rPr>
          <w:sz w:val="28"/>
          <w:szCs w:val="28"/>
        </w:rPr>
      </w:pPr>
      <w:r w:rsidRPr="00104682">
        <w:rPr>
          <w:sz w:val="28"/>
          <w:szCs w:val="28"/>
        </w:rPr>
        <w:t>Справжнє прізвище І. Багряного. (Лозов’ягін)</w:t>
      </w:r>
    </w:p>
    <w:p w:rsidR="00104682" w:rsidRPr="00104682" w:rsidRDefault="00104682" w:rsidP="00024492">
      <w:pPr>
        <w:numPr>
          <w:ilvl w:val="0"/>
          <w:numId w:val="5"/>
        </w:numPr>
        <w:ind w:left="0"/>
        <w:rPr>
          <w:sz w:val="28"/>
          <w:szCs w:val="28"/>
        </w:rPr>
      </w:pPr>
      <w:r w:rsidRPr="00104682">
        <w:rPr>
          <w:sz w:val="28"/>
          <w:szCs w:val="28"/>
        </w:rPr>
        <w:t>Письменник, творами якого захоплювався Іван Павлович, у результаті чого обрав собі псевдонім. (М. Хвильовий)</w:t>
      </w:r>
    </w:p>
    <w:p w:rsidR="00104682" w:rsidRPr="00104682" w:rsidRDefault="00104682" w:rsidP="00024492">
      <w:pPr>
        <w:numPr>
          <w:ilvl w:val="0"/>
          <w:numId w:val="5"/>
        </w:numPr>
        <w:ind w:left="0"/>
        <w:rPr>
          <w:sz w:val="28"/>
          <w:szCs w:val="28"/>
        </w:rPr>
      </w:pPr>
      <w:r w:rsidRPr="00104682">
        <w:rPr>
          <w:sz w:val="28"/>
          <w:szCs w:val="28"/>
        </w:rPr>
        <w:t>Назва збірки письменника, яку він присвятив своєму батькові. («В поті чола»)</w:t>
      </w:r>
    </w:p>
    <w:p w:rsidR="00104682" w:rsidRPr="00104682" w:rsidRDefault="00104682" w:rsidP="00024492">
      <w:pPr>
        <w:numPr>
          <w:ilvl w:val="0"/>
          <w:numId w:val="5"/>
        </w:numPr>
        <w:ind w:left="0"/>
        <w:rPr>
          <w:sz w:val="28"/>
          <w:szCs w:val="28"/>
        </w:rPr>
      </w:pPr>
      <w:r w:rsidRPr="00104682">
        <w:rPr>
          <w:sz w:val="28"/>
          <w:szCs w:val="28"/>
        </w:rPr>
        <w:t>Організація письменників, до якої в Охтирці вступив письменник. («Плуг»)</w:t>
      </w:r>
    </w:p>
    <w:p w:rsidR="00104682" w:rsidRPr="00104682" w:rsidRDefault="00104682" w:rsidP="00024492">
      <w:pPr>
        <w:numPr>
          <w:ilvl w:val="0"/>
          <w:numId w:val="5"/>
        </w:numPr>
        <w:ind w:left="0"/>
        <w:rPr>
          <w:sz w:val="28"/>
          <w:szCs w:val="28"/>
        </w:rPr>
      </w:pPr>
      <w:r w:rsidRPr="00104682">
        <w:rPr>
          <w:sz w:val="28"/>
          <w:szCs w:val="28"/>
        </w:rPr>
        <w:t>Зазначте заклади освіти, де навчався І. Багряний. (Вища початкова школа; реміснича профтехшкола, звідки перевівся до Краснопільської художньо-керамічної; Київський художній інститут)</w:t>
      </w:r>
    </w:p>
    <w:p w:rsidR="00104682" w:rsidRPr="00104682" w:rsidRDefault="00104682" w:rsidP="00024492">
      <w:pPr>
        <w:numPr>
          <w:ilvl w:val="0"/>
          <w:numId w:val="5"/>
        </w:numPr>
        <w:ind w:left="0"/>
        <w:rPr>
          <w:sz w:val="28"/>
          <w:szCs w:val="28"/>
        </w:rPr>
      </w:pPr>
      <w:r w:rsidRPr="00104682">
        <w:rPr>
          <w:sz w:val="28"/>
          <w:szCs w:val="28"/>
        </w:rPr>
        <w:t>У чому звинувачували органи НКВД І. Багряного? (Оскільки він хотів працювати для української культури, критикував національну політику СРСР)</w:t>
      </w:r>
    </w:p>
    <w:p w:rsidR="00104682" w:rsidRPr="00104682" w:rsidRDefault="00104682" w:rsidP="00024492">
      <w:pPr>
        <w:numPr>
          <w:ilvl w:val="0"/>
          <w:numId w:val="5"/>
        </w:numPr>
        <w:ind w:left="0"/>
        <w:rPr>
          <w:sz w:val="28"/>
          <w:szCs w:val="28"/>
        </w:rPr>
      </w:pPr>
      <w:r w:rsidRPr="00104682">
        <w:rPr>
          <w:sz w:val="28"/>
          <w:szCs w:val="28"/>
        </w:rPr>
        <w:t>Лідером якої партії був Іван Павлович? (УРДП — Української Революційно-Демократичної Партії)</w:t>
      </w:r>
    </w:p>
    <w:p w:rsidR="00104682" w:rsidRPr="00104682" w:rsidRDefault="00104682" w:rsidP="00024492">
      <w:pPr>
        <w:numPr>
          <w:ilvl w:val="0"/>
          <w:numId w:val="5"/>
        </w:numPr>
        <w:ind w:left="0"/>
        <w:rPr>
          <w:sz w:val="28"/>
          <w:szCs w:val="28"/>
        </w:rPr>
      </w:pPr>
      <w:r w:rsidRPr="00104682">
        <w:rPr>
          <w:sz w:val="28"/>
          <w:szCs w:val="28"/>
        </w:rPr>
        <w:t>Перебуваючи у м. Новий Ульм, І. Багряний заснував газету… («Українські вісті»)</w:t>
      </w:r>
    </w:p>
    <w:p w:rsidR="00104682" w:rsidRPr="00104682" w:rsidRDefault="00104682" w:rsidP="00024492">
      <w:pPr>
        <w:numPr>
          <w:ilvl w:val="0"/>
          <w:numId w:val="5"/>
        </w:numPr>
        <w:ind w:left="0"/>
        <w:rPr>
          <w:sz w:val="28"/>
          <w:szCs w:val="28"/>
        </w:rPr>
      </w:pPr>
      <w:r w:rsidRPr="00104682">
        <w:rPr>
          <w:sz w:val="28"/>
          <w:szCs w:val="28"/>
        </w:rPr>
        <w:t>Основною силою визвольного руху в Україні письменник вважав… (Робітників, селян, трудову інтелігенцію)</w:t>
      </w:r>
    </w:p>
    <w:p w:rsidR="00104682" w:rsidRPr="00104682" w:rsidRDefault="00104682" w:rsidP="00104682">
      <w:pPr>
        <w:numPr>
          <w:ilvl w:val="0"/>
          <w:numId w:val="5"/>
        </w:numPr>
        <w:rPr>
          <w:sz w:val="28"/>
          <w:szCs w:val="28"/>
        </w:rPr>
      </w:pPr>
      <w:r w:rsidRPr="00104682">
        <w:rPr>
          <w:sz w:val="28"/>
          <w:szCs w:val="28"/>
        </w:rPr>
        <w:t>Повість, перша частина якої є задумом митця трилогії про долю української молоді в сталінській системі. («Маруся Богуславка»)</w:t>
      </w:r>
    </w:p>
    <w:p w:rsidR="00104682" w:rsidRPr="00104682" w:rsidRDefault="00104682" w:rsidP="00104682">
      <w:pPr>
        <w:numPr>
          <w:ilvl w:val="0"/>
          <w:numId w:val="5"/>
        </w:numPr>
        <w:rPr>
          <w:sz w:val="28"/>
          <w:szCs w:val="28"/>
        </w:rPr>
      </w:pPr>
      <w:r w:rsidRPr="00104682">
        <w:rPr>
          <w:sz w:val="28"/>
          <w:szCs w:val="28"/>
        </w:rPr>
        <w:t>Початкова назва роману «Тигролови». («Звіролови»)</w:t>
      </w:r>
    </w:p>
    <w:p w:rsidR="00104682" w:rsidRPr="00104682" w:rsidRDefault="00104682" w:rsidP="00104682">
      <w:pPr>
        <w:numPr>
          <w:ilvl w:val="0"/>
          <w:numId w:val="5"/>
        </w:numPr>
        <w:rPr>
          <w:sz w:val="28"/>
          <w:szCs w:val="28"/>
        </w:rPr>
      </w:pPr>
      <w:r w:rsidRPr="00104682">
        <w:rPr>
          <w:sz w:val="28"/>
          <w:szCs w:val="28"/>
        </w:rPr>
        <w:t>Всесвітньо відомий публіцистичний твір І. Багряного. («Чому я не хочу вертатися до СРСР»)</w:t>
      </w:r>
    </w:p>
    <w:p w:rsidR="00104682" w:rsidRPr="00104682" w:rsidRDefault="00104682" w:rsidP="00104682">
      <w:pPr>
        <w:ind w:left="-567"/>
        <w:rPr>
          <w:sz w:val="28"/>
          <w:szCs w:val="28"/>
        </w:rPr>
      </w:pPr>
      <w:r w:rsidRPr="00104682">
        <w:rPr>
          <w:b/>
          <w:bCs/>
          <w:sz w:val="28"/>
          <w:szCs w:val="28"/>
        </w:rPr>
        <w:t>Примітка.</w:t>
      </w:r>
      <w:r w:rsidRPr="00104682">
        <w:rPr>
          <w:sz w:val="28"/>
          <w:szCs w:val="28"/>
        </w:rPr>
        <w:t> За кожну правильну відповідь установлюється 1 бал.</w:t>
      </w:r>
    </w:p>
    <w:p w:rsidR="003D35F4" w:rsidRPr="00005ED8" w:rsidRDefault="003D35F4" w:rsidP="003D35F4">
      <w:pPr>
        <w:ind w:left="-567"/>
        <w:rPr>
          <w:b/>
          <w:sz w:val="28"/>
          <w:szCs w:val="28"/>
        </w:rPr>
      </w:pPr>
      <w:r w:rsidRPr="00B4490C">
        <w:rPr>
          <w:b/>
          <w:sz w:val="28"/>
          <w:szCs w:val="28"/>
        </w:rPr>
        <w:lastRenderedPageBreak/>
        <w:t>ІІІ</w:t>
      </w:r>
      <w:r w:rsidR="002A132C" w:rsidRPr="002A132C">
        <w:rPr>
          <w:b/>
          <w:sz w:val="28"/>
          <w:szCs w:val="28"/>
        </w:rPr>
        <w:t>.</w:t>
      </w:r>
      <w:r w:rsidRPr="002A132C">
        <w:rPr>
          <w:b/>
          <w:sz w:val="28"/>
          <w:szCs w:val="28"/>
        </w:rPr>
        <w:t xml:space="preserve"> </w:t>
      </w:r>
      <w:r w:rsidRPr="003D35F4">
        <w:rPr>
          <w:b/>
          <w:sz w:val="28"/>
          <w:szCs w:val="28"/>
        </w:rPr>
        <w:t>Мотивація</w:t>
      </w:r>
      <w:r w:rsidRPr="002A132C">
        <w:rPr>
          <w:b/>
          <w:sz w:val="28"/>
          <w:szCs w:val="28"/>
        </w:rPr>
        <w:t xml:space="preserve"> </w:t>
      </w:r>
      <w:r w:rsidRPr="00B4490C">
        <w:rPr>
          <w:b/>
          <w:sz w:val="28"/>
          <w:szCs w:val="28"/>
        </w:rPr>
        <w:t>навчальної</w:t>
      </w:r>
      <w:r w:rsidRPr="002A132C">
        <w:rPr>
          <w:b/>
          <w:sz w:val="28"/>
          <w:szCs w:val="28"/>
        </w:rPr>
        <w:t xml:space="preserve"> </w:t>
      </w:r>
      <w:r w:rsidRPr="00B4490C">
        <w:rPr>
          <w:b/>
          <w:sz w:val="28"/>
          <w:szCs w:val="28"/>
        </w:rPr>
        <w:t>діяльності</w:t>
      </w:r>
      <w:r w:rsidRPr="002A132C">
        <w:rPr>
          <w:b/>
          <w:sz w:val="28"/>
          <w:szCs w:val="28"/>
        </w:rPr>
        <w:t xml:space="preserve"> </w:t>
      </w:r>
      <w:r w:rsidRPr="00B4490C">
        <w:rPr>
          <w:b/>
          <w:sz w:val="28"/>
          <w:szCs w:val="28"/>
        </w:rPr>
        <w:t>учнів</w:t>
      </w:r>
      <w:r w:rsidRPr="00005ED8">
        <w:rPr>
          <w:b/>
          <w:sz w:val="28"/>
          <w:szCs w:val="28"/>
        </w:rPr>
        <w:t xml:space="preserve">. </w:t>
      </w:r>
      <w:r w:rsidRPr="00005ED8">
        <w:rPr>
          <w:b/>
          <w:sz w:val="28"/>
          <w:szCs w:val="28"/>
          <w:lang w:val="uk-UA"/>
        </w:rPr>
        <w:t>Повідомлення теми й мети уроку</w:t>
      </w:r>
      <w:r w:rsidRPr="00005ED8">
        <w:rPr>
          <w:b/>
          <w:sz w:val="28"/>
          <w:szCs w:val="28"/>
        </w:rPr>
        <w:t>.</w:t>
      </w:r>
    </w:p>
    <w:p w:rsidR="003D35F4" w:rsidRPr="00024492" w:rsidRDefault="003D35F4" w:rsidP="00024492">
      <w:pPr>
        <w:pStyle w:val="a5"/>
        <w:widowControl w:val="0"/>
        <w:numPr>
          <w:ilvl w:val="0"/>
          <w:numId w:val="2"/>
        </w:numPr>
        <w:tabs>
          <w:tab w:val="left" w:pos="1260"/>
        </w:tabs>
        <w:autoSpaceDE w:val="0"/>
        <w:autoSpaceDN w:val="0"/>
        <w:adjustRightInd w:val="0"/>
        <w:rPr>
          <w:b/>
          <w:i/>
          <w:sz w:val="28"/>
          <w:szCs w:val="28"/>
        </w:rPr>
      </w:pPr>
      <w:r w:rsidRPr="00024492">
        <w:rPr>
          <w:b/>
          <w:i/>
          <w:sz w:val="28"/>
          <w:szCs w:val="28"/>
        </w:rPr>
        <w:t>Запис</w:t>
      </w:r>
      <w:r w:rsidR="00E80FDB" w:rsidRPr="00024492">
        <w:rPr>
          <w:b/>
          <w:i/>
          <w:sz w:val="28"/>
          <w:szCs w:val="28"/>
        </w:rPr>
        <w:t xml:space="preserve"> учнями </w:t>
      </w:r>
      <w:r w:rsidRPr="00024492">
        <w:rPr>
          <w:b/>
          <w:i/>
          <w:sz w:val="28"/>
          <w:szCs w:val="28"/>
        </w:rPr>
        <w:t xml:space="preserve"> у робочий зошит теми та епіграфу уроку</w:t>
      </w:r>
      <w:r w:rsidR="002A132C" w:rsidRPr="00024492">
        <w:rPr>
          <w:b/>
          <w:i/>
          <w:sz w:val="28"/>
          <w:szCs w:val="28"/>
        </w:rPr>
        <w:t>.</w:t>
      </w:r>
    </w:p>
    <w:p w:rsidR="002A132C" w:rsidRPr="00024492" w:rsidRDefault="002A132C" w:rsidP="00024492">
      <w:pPr>
        <w:pStyle w:val="1"/>
        <w:numPr>
          <w:ilvl w:val="0"/>
          <w:numId w:val="2"/>
        </w:numPr>
        <w:shd w:val="clear" w:color="auto" w:fill="auto"/>
        <w:tabs>
          <w:tab w:val="left" w:pos="281"/>
        </w:tabs>
        <w:spacing w:before="0" w:line="240" w:lineRule="auto"/>
        <w:ind w:right="2280"/>
        <w:jc w:val="left"/>
        <w:rPr>
          <w:rStyle w:val="Bodytext"/>
          <w:rFonts w:ascii="Times New Roman" w:hAnsi="Times New Roman"/>
          <w:b/>
          <w:i/>
          <w:sz w:val="28"/>
          <w:szCs w:val="28"/>
          <w:lang w:val="uk-UA" w:eastAsia="uk-UA"/>
        </w:rPr>
      </w:pPr>
      <w:r w:rsidRPr="00024492">
        <w:rPr>
          <w:rStyle w:val="Bodytext"/>
          <w:rFonts w:ascii="Times New Roman" w:hAnsi="Times New Roman"/>
          <w:b/>
          <w:i/>
          <w:sz w:val="28"/>
          <w:szCs w:val="28"/>
          <w:lang w:val="uk-UA" w:eastAsia="uk-UA"/>
        </w:rPr>
        <w:t xml:space="preserve">Хвилина </w:t>
      </w:r>
      <w:r w:rsidR="00186FCF" w:rsidRPr="00024492">
        <w:rPr>
          <w:rStyle w:val="Bodytext"/>
          <w:rFonts w:ascii="Times New Roman" w:hAnsi="Times New Roman"/>
          <w:b/>
          <w:i/>
          <w:sz w:val="28"/>
          <w:szCs w:val="28"/>
          <w:lang w:eastAsia="uk-UA"/>
        </w:rPr>
        <w:t xml:space="preserve">цікавих фактів </w:t>
      </w:r>
      <w:r w:rsidRPr="00024492">
        <w:rPr>
          <w:rStyle w:val="Bodytext"/>
          <w:rFonts w:ascii="Times New Roman" w:hAnsi="Times New Roman"/>
          <w:b/>
          <w:i/>
          <w:sz w:val="28"/>
          <w:szCs w:val="28"/>
          <w:lang w:val="uk-UA" w:eastAsia="uk-UA"/>
        </w:rPr>
        <w:t xml:space="preserve"> про </w:t>
      </w:r>
      <w:r w:rsidRPr="00024492">
        <w:rPr>
          <w:rStyle w:val="Bodytext"/>
          <w:rFonts w:ascii="Times New Roman" w:hAnsi="Times New Roman"/>
          <w:b/>
          <w:i/>
          <w:sz w:val="28"/>
          <w:szCs w:val="28"/>
          <w:lang w:eastAsia="uk-UA"/>
        </w:rPr>
        <w:t>І.Багряного</w:t>
      </w:r>
    </w:p>
    <w:p w:rsidR="00024492" w:rsidRPr="00024492" w:rsidRDefault="00186FCF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color w:val="000000"/>
          <w:sz w:val="28"/>
          <w:szCs w:val="28"/>
          <w:shd w:val="clear" w:color="auto" w:fill="FFFFFF"/>
        </w:rPr>
      </w:pPr>
      <w:r w:rsidRPr="00886E87">
        <w:rPr>
          <w:rStyle w:val="a7"/>
          <w:rFonts w:ascii="PTSerif_bold" w:hAnsi="PTSerif_bold" w:hint="eastAsia"/>
          <w:b w:val="0"/>
          <w:color w:val="000000"/>
          <w:sz w:val="28"/>
          <w:szCs w:val="28"/>
          <w:shd w:val="clear" w:color="auto" w:fill="FFFFFF"/>
        </w:rPr>
        <w:t>А</w:t>
      </w:r>
      <w:r w:rsidRPr="00886E87">
        <w:rPr>
          <w:rStyle w:val="a7"/>
          <w:rFonts w:ascii="PTSerif_bold" w:hAnsi="PTSerif_bold"/>
          <w:b w:val="0"/>
          <w:color w:val="000000"/>
          <w:sz w:val="28"/>
          <w:szCs w:val="28"/>
          <w:shd w:val="clear" w:color="auto" w:fill="FFFFFF"/>
        </w:rPr>
        <w:t>)</w:t>
      </w:r>
      <w:r w:rsidRPr="00186FCF">
        <w:rPr>
          <w:rStyle w:val="a7"/>
          <w:rFonts w:ascii="PTSerif_bold" w:hAnsi="PTSerif_bold"/>
          <w:color w:val="000000"/>
          <w:sz w:val="28"/>
          <w:szCs w:val="28"/>
          <w:shd w:val="clear" w:color="auto" w:fill="FFFFFF"/>
        </w:rPr>
        <w:t xml:space="preserve"> </w:t>
      </w:r>
      <w:r w:rsidRPr="00186FCF">
        <w:rPr>
          <w:color w:val="000000"/>
          <w:sz w:val="28"/>
          <w:szCs w:val="28"/>
          <w:shd w:val="clear" w:color="auto" w:fill="FFFFFF"/>
        </w:rPr>
        <w:t>Крім псевдоніму «Багряний», використовував й  інші — «Іван Полярний» та «Сорок сорок».</w:t>
      </w:r>
    </w:p>
    <w:p w:rsidR="00024492" w:rsidRPr="00024492" w:rsidRDefault="00186FCF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8"/>
          <w:szCs w:val="28"/>
        </w:rPr>
      </w:pPr>
      <w:r w:rsidRPr="00886E87">
        <w:rPr>
          <w:rFonts w:ascii="PTSerif_bold" w:hAnsi="PTSerif_bold" w:cs="Arial" w:hint="eastAsia"/>
          <w:bCs/>
          <w:color w:val="000000"/>
          <w:sz w:val="28"/>
          <w:szCs w:val="28"/>
        </w:rPr>
        <w:t>Б</w:t>
      </w:r>
      <w:r w:rsidRPr="00886E87">
        <w:rPr>
          <w:rFonts w:ascii="PTSerif_bold" w:hAnsi="PTSerif_bold" w:cs="Arial"/>
          <w:bCs/>
          <w:color w:val="000000"/>
          <w:sz w:val="28"/>
          <w:szCs w:val="28"/>
        </w:rPr>
        <w:t>)</w:t>
      </w:r>
      <w:r w:rsidRPr="00186FCF">
        <w:rPr>
          <w:rFonts w:ascii="PTSerif_bold" w:hAnsi="PTSerif_bold" w:cs="Arial"/>
          <w:b/>
          <w:bCs/>
          <w:color w:val="000000"/>
          <w:sz w:val="28"/>
          <w:szCs w:val="28"/>
        </w:rPr>
        <w:t xml:space="preserve"> </w:t>
      </w:r>
      <w:r w:rsidRPr="00186FCF">
        <w:rPr>
          <w:rFonts w:ascii="PTSerif_bold" w:hAnsi="PTSerif_bold" w:cs="Arial"/>
          <w:bCs/>
          <w:color w:val="000000"/>
          <w:sz w:val="28"/>
          <w:szCs w:val="28"/>
        </w:rPr>
        <w:t>Був учасником літературних об’єднань «Плуг» і МАРС.</w:t>
      </w:r>
    </w:p>
    <w:p w:rsidR="00024492" w:rsidRPr="00024492" w:rsidRDefault="00186FCF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8"/>
          <w:szCs w:val="28"/>
        </w:rPr>
      </w:pPr>
      <w:r w:rsidRPr="00886E87">
        <w:rPr>
          <w:rFonts w:ascii="PTSerif_bold" w:hAnsi="PTSerif_bold" w:cs="Arial" w:hint="eastAsia"/>
          <w:bCs/>
          <w:color w:val="000000"/>
          <w:sz w:val="28"/>
          <w:szCs w:val="28"/>
        </w:rPr>
        <w:t>В</w:t>
      </w:r>
      <w:r w:rsidRPr="00886E87">
        <w:rPr>
          <w:rFonts w:ascii="PTSerif_bold" w:hAnsi="PTSerif_bold" w:cs="Arial"/>
          <w:bCs/>
          <w:color w:val="000000"/>
          <w:sz w:val="28"/>
          <w:szCs w:val="28"/>
        </w:rPr>
        <w:t>)</w:t>
      </w:r>
      <w:r w:rsidRPr="00186FCF">
        <w:rPr>
          <w:rFonts w:ascii="PTSerif_bold" w:hAnsi="PTSerif_bold" w:cs="Arial"/>
          <w:b/>
          <w:bCs/>
          <w:color w:val="000000"/>
          <w:sz w:val="28"/>
          <w:szCs w:val="28"/>
        </w:rPr>
        <w:t xml:space="preserve"> </w:t>
      </w:r>
      <w:r w:rsidRPr="00186FCF">
        <w:rPr>
          <w:rFonts w:ascii="PTSerif_bold" w:hAnsi="PTSerif_bold" w:cs="Arial"/>
          <w:bCs/>
          <w:color w:val="000000"/>
          <w:sz w:val="28"/>
          <w:szCs w:val="28"/>
        </w:rPr>
        <w:t>У віці 25 років був арештований за контрреволюційну діяльність</w:t>
      </w:r>
      <w:r w:rsidRPr="00186FCF">
        <w:rPr>
          <w:rFonts w:ascii="Arial" w:hAnsi="Arial" w:cs="Arial"/>
          <w:color w:val="000000"/>
          <w:sz w:val="28"/>
          <w:szCs w:val="28"/>
        </w:rPr>
        <w:t>.</w:t>
      </w:r>
    </w:p>
    <w:p w:rsidR="00024492" w:rsidRPr="00024492" w:rsidRDefault="00186FCF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8"/>
          <w:szCs w:val="28"/>
        </w:rPr>
      </w:pPr>
      <w:r w:rsidRPr="00E6739F">
        <w:rPr>
          <w:rFonts w:ascii="PTSerif_bold" w:hAnsi="PTSerif_bold" w:cs="Arial" w:hint="eastAsia"/>
          <w:bCs/>
          <w:color w:val="000000"/>
          <w:sz w:val="28"/>
          <w:szCs w:val="28"/>
        </w:rPr>
        <w:t>Г</w:t>
      </w:r>
      <w:r w:rsidRPr="00E6739F">
        <w:rPr>
          <w:rFonts w:ascii="PTSerif_bold" w:hAnsi="PTSerif_bold" w:cs="Arial"/>
          <w:bCs/>
          <w:color w:val="000000"/>
          <w:sz w:val="28"/>
          <w:szCs w:val="28"/>
        </w:rPr>
        <w:t>)</w:t>
      </w:r>
      <w:r w:rsidRPr="00886E87">
        <w:rPr>
          <w:rFonts w:ascii="PTSerif_bold" w:hAnsi="PTSerif_bold" w:cs="Arial"/>
          <w:bCs/>
          <w:color w:val="000000"/>
          <w:sz w:val="28"/>
          <w:szCs w:val="28"/>
        </w:rPr>
        <w:t>.</w:t>
      </w:r>
      <w:r w:rsidRPr="00186FCF">
        <w:rPr>
          <w:rFonts w:ascii="PTSerif_bold" w:hAnsi="PTSerif_bold" w:cs="Arial"/>
          <w:b/>
          <w:bCs/>
          <w:color w:val="000000"/>
          <w:sz w:val="28"/>
          <w:szCs w:val="28"/>
        </w:rPr>
        <w:t xml:space="preserve"> </w:t>
      </w:r>
      <w:r w:rsidRPr="00186FCF">
        <w:rPr>
          <w:rFonts w:ascii="PTSerif_bold" w:hAnsi="PTSerif_bold" w:cs="Arial"/>
          <w:bCs/>
          <w:color w:val="000000"/>
          <w:sz w:val="28"/>
          <w:szCs w:val="28"/>
        </w:rPr>
        <w:t>Втік з заслання і два роки жив в Зеленому Клину</w:t>
      </w:r>
      <w:r w:rsidRPr="00186FCF">
        <w:rPr>
          <w:rFonts w:ascii="Arial" w:hAnsi="Arial" w:cs="Arial"/>
          <w:color w:val="000000"/>
          <w:sz w:val="28"/>
          <w:szCs w:val="28"/>
        </w:rPr>
        <w:t>.</w:t>
      </w:r>
    </w:p>
    <w:p w:rsidR="00024492" w:rsidRPr="00024492" w:rsidRDefault="00186FCF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PTSerif_bold" w:hAnsi="PTSerif_bold" w:cs="Arial"/>
          <w:b/>
          <w:bCs/>
          <w:color w:val="000000"/>
          <w:sz w:val="28"/>
          <w:szCs w:val="28"/>
        </w:rPr>
      </w:pPr>
      <w:r w:rsidRPr="00886E87">
        <w:rPr>
          <w:rFonts w:ascii="PTSerif_bold" w:hAnsi="PTSerif_bold" w:cs="Arial" w:hint="eastAsia"/>
          <w:bCs/>
          <w:color w:val="000000"/>
          <w:sz w:val="28"/>
          <w:szCs w:val="28"/>
        </w:rPr>
        <w:t>Д</w:t>
      </w:r>
      <w:r w:rsidRPr="00886E87">
        <w:rPr>
          <w:rFonts w:ascii="PTSerif_bold" w:hAnsi="PTSerif_bold" w:cs="Arial"/>
          <w:bCs/>
          <w:color w:val="000000"/>
          <w:sz w:val="28"/>
          <w:szCs w:val="28"/>
        </w:rPr>
        <w:t>).</w:t>
      </w:r>
      <w:r w:rsidRPr="00186FCF">
        <w:rPr>
          <w:rFonts w:ascii="PTSerif_bold" w:hAnsi="PTSerif_bold" w:cs="Arial"/>
          <w:b/>
          <w:bCs/>
          <w:color w:val="000000"/>
          <w:sz w:val="28"/>
          <w:szCs w:val="28"/>
        </w:rPr>
        <w:t xml:space="preserve"> </w:t>
      </w:r>
      <w:r w:rsidRPr="00186FCF">
        <w:rPr>
          <w:rFonts w:ascii="PTSerif_bold" w:hAnsi="PTSerif_bold" w:cs="Arial"/>
          <w:bCs/>
          <w:color w:val="000000"/>
          <w:sz w:val="28"/>
          <w:szCs w:val="28"/>
        </w:rPr>
        <w:t>Роман «Тигролови» Іван Багряний написав за два</w:t>
      </w:r>
      <w:r w:rsidRPr="00186FCF">
        <w:rPr>
          <w:rFonts w:ascii="PTSerif_bold" w:hAnsi="PTSerif_bold" w:cs="Arial"/>
          <w:b/>
          <w:bCs/>
          <w:color w:val="000000"/>
          <w:sz w:val="28"/>
          <w:szCs w:val="28"/>
        </w:rPr>
        <w:t xml:space="preserve"> </w:t>
      </w:r>
      <w:r w:rsidRPr="00186FCF">
        <w:rPr>
          <w:rFonts w:ascii="PTSerif_bold" w:hAnsi="PTSerif_bold" w:cs="Arial"/>
          <w:bCs/>
          <w:color w:val="000000"/>
          <w:sz w:val="28"/>
          <w:szCs w:val="28"/>
        </w:rPr>
        <w:t>тижні.</w:t>
      </w:r>
      <w:r w:rsidRPr="00186FCF">
        <w:rPr>
          <w:rFonts w:ascii="PTSerif_bold" w:hAnsi="PTSerif_bold" w:cs="Arial"/>
          <w:b/>
          <w:bCs/>
          <w:color w:val="000000"/>
          <w:sz w:val="28"/>
          <w:szCs w:val="28"/>
        </w:rPr>
        <w:t> </w:t>
      </w:r>
    </w:p>
    <w:p w:rsidR="00024492" w:rsidRPr="00024492" w:rsidRDefault="00186FCF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8"/>
          <w:szCs w:val="28"/>
        </w:rPr>
      </w:pPr>
      <w:r w:rsidRPr="00E6739F">
        <w:rPr>
          <w:rFonts w:ascii="PTSerif_bold" w:hAnsi="PTSerif_bold" w:cs="Arial" w:hint="eastAsia"/>
          <w:bCs/>
          <w:color w:val="000000"/>
          <w:sz w:val="28"/>
          <w:szCs w:val="28"/>
        </w:rPr>
        <w:t>Г</w:t>
      </w:r>
      <w:r w:rsidRPr="00E6739F">
        <w:rPr>
          <w:rFonts w:ascii="PTSerif_bold" w:hAnsi="PTSerif_bold" w:cs="Arial"/>
          <w:bCs/>
          <w:color w:val="000000"/>
          <w:sz w:val="28"/>
          <w:szCs w:val="28"/>
        </w:rPr>
        <w:t>)</w:t>
      </w:r>
      <w:r w:rsidRPr="00886E87">
        <w:rPr>
          <w:rFonts w:ascii="PTSerif_bold" w:hAnsi="PTSerif_bold" w:cs="Arial"/>
          <w:bCs/>
          <w:color w:val="000000"/>
          <w:sz w:val="28"/>
          <w:szCs w:val="28"/>
        </w:rPr>
        <w:t>.</w:t>
      </w:r>
      <w:r w:rsidRPr="00186FCF">
        <w:rPr>
          <w:rFonts w:ascii="PTSerif_bold" w:hAnsi="PTSerif_bold" w:cs="Arial"/>
          <w:b/>
          <w:bCs/>
          <w:color w:val="000000"/>
          <w:sz w:val="28"/>
          <w:szCs w:val="28"/>
        </w:rPr>
        <w:t xml:space="preserve"> </w:t>
      </w:r>
      <w:r w:rsidRPr="00186FCF">
        <w:rPr>
          <w:rFonts w:ascii="PTSerif_bold" w:hAnsi="PTSerif_bold" w:cs="Arial"/>
          <w:bCs/>
          <w:color w:val="000000"/>
          <w:sz w:val="28"/>
          <w:szCs w:val="28"/>
        </w:rPr>
        <w:t>Під час Другої світової війни співпрацював з ОУН і УПА.</w:t>
      </w:r>
      <w:r w:rsidRPr="00186FCF">
        <w:rPr>
          <w:rFonts w:ascii="Arial" w:hAnsi="Arial" w:cs="Arial"/>
          <w:color w:val="000000"/>
          <w:sz w:val="28"/>
          <w:szCs w:val="28"/>
        </w:rPr>
        <w:t> </w:t>
      </w:r>
    </w:p>
    <w:p w:rsidR="00024492" w:rsidRPr="00024492" w:rsidRDefault="00186FCF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PTSerif_bold" w:hAnsi="PTSerif_bold" w:cs="Arial"/>
          <w:bCs/>
          <w:color w:val="000000"/>
          <w:sz w:val="28"/>
          <w:szCs w:val="28"/>
        </w:rPr>
      </w:pPr>
      <w:r w:rsidRPr="00E6739F">
        <w:rPr>
          <w:rFonts w:ascii="PTSerif_bold" w:hAnsi="PTSerif_bold" w:cs="Arial" w:hint="eastAsia"/>
          <w:bCs/>
          <w:color w:val="000000"/>
          <w:sz w:val="28"/>
          <w:szCs w:val="28"/>
        </w:rPr>
        <w:t>Д</w:t>
      </w:r>
      <w:r w:rsidRPr="00E6739F">
        <w:rPr>
          <w:rFonts w:ascii="PTSerif_bold" w:hAnsi="PTSerif_bold" w:cs="Arial"/>
          <w:bCs/>
          <w:color w:val="000000"/>
          <w:sz w:val="28"/>
          <w:szCs w:val="28"/>
        </w:rPr>
        <w:t>)</w:t>
      </w:r>
      <w:r w:rsidRPr="00886E87">
        <w:rPr>
          <w:rFonts w:ascii="PTSerif_bold" w:hAnsi="PTSerif_bold" w:cs="Arial"/>
          <w:bCs/>
          <w:color w:val="000000"/>
          <w:sz w:val="28"/>
          <w:szCs w:val="28"/>
        </w:rPr>
        <w:t>.</w:t>
      </w:r>
      <w:r w:rsidRPr="00186FCF">
        <w:rPr>
          <w:rFonts w:ascii="PTSerif_bold" w:hAnsi="PTSerif_bold" w:cs="Arial"/>
          <w:b/>
          <w:bCs/>
          <w:color w:val="000000"/>
          <w:sz w:val="28"/>
          <w:szCs w:val="28"/>
        </w:rPr>
        <w:t xml:space="preserve"> </w:t>
      </w:r>
      <w:r w:rsidRPr="00186FCF">
        <w:rPr>
          <w:rFonts w:ascii="PTSerif_bold" w:hAnsi="PTSerif_bold" w:cs="Arial"/>
          <w:bCs/>
          <w:color w:val="000000"/>
          <w:sz w:val="28"/>
          <w:szCs w:val="28"/>
        </w:rPr>
        <w:t>У 1944-му році емігрував до Німеччини. </w:t>
      </w:r>
    </w:p>
    <w:p w:rsidR="00024492" w:rsidRPr="00024492" w:rsidRDefault="00886E87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8"/>
          <w:szCs w:val="28"/>
        </w:rPr>
      </w:pPr>
      <w:r w:rsidRPr="00E6739F">
        <w:rPr>
          <w:rFonts w:ascii="PTSerif_bold" w:hAnsi="PTSerif_bold" w:cs="Arial"/>
          <w:bCs/>
          <w:color w:val="000000"/>
          <w:sz w:val="28"/>
          <w:szCs w:val="28"/>
        </w:rPr>
        <w:t>Е</w:t>
      </w:r>
      <w:r w:rsidR="00186FCF" w:rsidRPr="00E6739F">
        <w:rPr>
          <w:rFonts w:ascii="PTSerif_bold" w:hAnsi="PTSerif_bold" w:cs="Arial"/>
          <w:bCs/>
          <w:color w:val="000000"/>
          <w:sz w:val="28"/>
          <w:szCs w:val="28"/>
        </w:rPr>
        <w:t>)</w:t>
      </w:r>
      <w:r w:rsidR="00186FCF" w:rsidRPr="00886E87">
        <w:rPr>
          <w:rFonts w:ascii="PTSerif_bold" w:hAnsi="PTSerif_bold" w:cs="Arial"/>
          <w:bCs/>
          <w:color w:val="000000"/>
          <w:sz w:val="28"/>
          <w:szCs w:val="28"/>
        </w:rPr>
        <w:t>.</w:t>
      </w:r>
      <w:r w:rsidR="00186FCF" w:rsidRPr="00186FCF">
        <w:rPr>
          <w:rFonts w:ascii="PTSerif_bold" w:hAnsi="PTSerif_bold" w:cs="Arial"/>
          <w:b/>
          <w:bCs/>
          <w:color w:val="000000"/>
          <w:sz w:val="28"/>
          <w:szCs w:val="28"/>
        </w:rPr>
        <w:t xml:space="preserve"> </w:t>
      </w:r>
      <w:r w:rsidR="00186FCF" w:rsidRPr="00186FCF">
        <w:rPr>
          <w:rFonts w:ascii="PTSerif_bold" w:hAnsi="PTSerif_bold" w:cs="Arial"/>
          <w:bCs/>
          <w:color w:val="000000"/>
          <w:sz w:val="28"/>
          <w:szCs w:val="28"/>
        </w:rPr>
        <w:t>Заснував у Німеччині газету «Українські вісті».</w:t>
      </w:r>
      <w:r w:rsidR="00186FCF" w:rsidRPr="00186FCF">
        <w:rPr>
          <w:rFonts w:ascii="Arial" w:hAnsi="Arial" w:cs="Arial"/>
          <w:color w:val="000000"/>
          <w:sz w:val="28"/>
          <w:szCs w:val="28"/>
        </w:rPr>
        <w:t> </w:t>
      </w:r>
    </w:p>
    <w:p w:rsidR="00024492" w:rsidRPr="00024492" w:rsidRDefault="00886E87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PTSerif_bold" w:hAnsi="PTSerif_bold" w:cs="Arial"/>
          <w:b/>
          <w:bCs/>
          <w:color w:val="000000"/>
          <w:sz w:val="28"/>
          <w:szCs w:val="28"/>
        </w:rPr>
      </w:pPr>
      <w:r w:rsidRPr="00E6739F">
        <w:rPr>
          <w:rFonts w:ascii="PTSerif_bold" w:hAnsi="PTSerif_bold" w:cs="Arial"/>
          <w:bCs/>
          <w:color w:val="000000"/>
          <w:sz w:val="28"/>
          <w:szCs w:val="28"/>
        </w:rPr>
        <w:t>Є)</w:t>
      </w:r>
      <w:r w:rsidR="00186FCF" w:rsidRPr="00886E87">
        <w:rPr>
          <w:rFonts w:ascii="PTSerif_bold" w:hAnsi="PTSerif_bold" w:cs="Arial"/>
          <w:bCs/>
          <w:color w:val="000000"/>
          <w:sz w:val="28"/>
          <w:szCs w:val="28"/>
        </w:rPr>
        <w:t>.</w:t>
      </w:r>
      <w:r w:rsidR="00186FCF" w:rsidRPr="00186FCF">
        <w:rPr>
          <w:rFonts w:ascii="PTSerif_bold" w:hAnsi="PTSerif_bold" w:cs="Arial"/>
          <w:b/>
          <w:bCs/>
          <w:color w:val="000000"/>
          <w:sz w:val="28"/>
          <w:szCs w:val="28"/>
        </w:rPr>
        <w:t xml:space="preserve"> </w:t>
      </w:r>
      <w:r w:rsidR="00186FCF" w:rsidRPr="00186FCF">
        <w:rPr>
          <w:rFonts w:ascii="PTSerif_bold" w:hAnsi="PTSerif_bold" w:cs="Arial"/>
          <w:bCs/>
          <w:color w:val="000000"/>
          <w:sz w:val="28"/>
          <w:szCs w:val="28"/>
        </w:rPr>
        <w:t>У 1950-му році видав у Франції роман «Сад Гетсиманський».</w:t>
      </w:r>
      <w:r w:rsidR="00186FCF" w:rsidRPr="00186FCF">
        <w:rPr>
          <w:rFonts w:ascii="PTSerif_bold" w:hAnsi="PTSerif_bold" w:cs="Arial"/>
          <w:b/>
          <w:bCs/>
          <w:color w:val="000000"/>
          <w:sz w:val="28"/>
          <w:szCs w:val="28"/>
        </w:rPr>
        <w:t> </w:t>
      </w:r>
    </w:p>
    <w:p w:rsidR="00024492" w:rsidRPr="00024492" w:rsidRDefault="00886E87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PTSerif_bold" w:hAnsi="PTSerif_bold" w:cs="Arial"/>
          <w:bCs/>
          <w:color w:val="000000"/>
          <w:sz w:val="28"/>
          <w:szCs w:val="28"/>
        </w:rPr>
      </w:pPr>
      <w:r w:rsidRPr="00E6739F">
        <w:rPr>
          <w:rFonts w:ascii="PTSerif_bold" w:hAnsi="PTSerif_bold" w:cs="Arial"/>
          <w:bCs/>
          <w:color w:val="000000"/>
          <w:sz w:val="28"/>
          <w:szCs w:val="28"/>
        </w:rPr>
        <w:t>Ж)</w:t>
      </w:r>
      <w:r w:rsidR="00186FCF" w:rsidRPr="00886E87">
        <w:rPr>
          <w:rFonts w:ascii="PTSerif_bold" w:hAnsi="PTSerif_bold" w:cs="Arial"/>
          <w:bCs/>
          <w:color w:val="000000"/>
          <w:sz w:val="28"/>
          <w:szCs w:val="28"/>
        </w:rPr>
        <w:t>.</w:t>
      </w:r>
      <w:r w:rsidR="00186FCF" w:rsidRPr="00186FCF">
        <w:rPr>
          <w:rFonts w:ascii="PTSerif_bold" w:hAnsi="PTSerif_bold" w:cs="Arial"/>
          <w:b/>
          <w:bCs/>
          <w:color w:val="000000"/>
          <w:sz w:val="28"/>
          <w:szCs w:val="28"/>
        </w:rPr>
        <w:t xml:space="preserve"> </w:t>
      </w:r>
      <w:r w:rsidR="00186FCF" w:rsidRPr="00186FCF">
        <w:rPr>
          <w:rFonts w:ascii="PTSerif_bold" w:hAnsi="PTSerif_bold" w:cs="Arial"/>
          <w:bCs/>
          <w:color w:val="000000"/>
          <w:sz w:val="28"/>
          <w:szCs w:val="28"/>
        </w:rPr>
        <w:t>Був серед засновників трьох українських організацій за кордоном. </w:t>
      </w:r>
    </w:p>
    <w:p w:rsidR="00024492" w:rsidRPr="00024492" w:rsidRDefault="00886E87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8"/>
          <w:szCs w:val="28"/>
        </w:rPr>
      </w:pPr>
      <w:r w:rsidRPr="00E6739F">
        <w:rPr>
          <w:rFonts w:ascii="PTSerif_bold" w:hAnsi="PTSerif_bold" w:cs="Arial" w:hint="eastAsia"/>
          <w:bCs/>
          <w:color w:val="000000"/>
          <w:sz w:val="28"/>
          <w:szCs w:val="28"/>
        </w:rPr>
        <w:t>З</w:t>
      </w:r>
      <w:r w:rsidRPr="00E6739F">
        <w:rPr>
          <w:rFonts w:ascii="PTSerif_bold" w:hAnsi="PTSerif_bold" w:cs="Arial"/>
          <w:bCs/>
          <w:color w:val="000000"/>
          <w:sz w:val="28"/>
          <w:szCs w:val="28"/>
        </w:rPr>
        <w:t>)</w:t>
      </w:r>
      <w:r w:rsidR="00186FCF" w:rsidRPr="00186FCF">
        <w:rPr>
          <w:rFonts w:ascii="PTSerif_bold" w:hAnsi="PTSerif_bold" w:cs="Arial"/>
          <w:bCs/>
          <w:color w:val="000000"/>
          <w:sz w:val="28"/>
          <w:szCs w:val="28"/>
        </w:rPr>
        <w:t>. Одним із перших відкрито заявив про те, що на боці нацистської Німеччини воювали українські підрозділи.</w:t>
      </w:r>
      <w:r w:rsidR="00186FCF" w:rsidRPr="00186FCF">
        <w:rPr>
          <w:rFonts w:ascii="Arial" w:hAnsi="Arial" w:cs="Arial"/>
          <w:color w:val="000000"/>
          <w:sz w:val="28"/>
          <w:szCs w:val="28"/>
        </w:rPr>
        <w:t> </w:t>
      </w:r>
    </w:p>
    <w:p w:rsidR="00024492" w:rsidRPr="00024492" w:rsidRDefault="00886E87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PTSerif_bold" w:hAnsi="PTSerif_bold" w:cs="Arial"/>
          <w:bCs/>
          <w:color w:val="000000"/>
          <w:sz w:val="28"/>
          <w:szCs w:val="28"/>
        </w:rPr>
      </w:pPr>
      <w:r w:rsidRPr="00E6739F">
        <w:rPr>
          <w:rFonts w:ascii="PTSerif_bold" w:hAnsi="PTSerif_bold" w:cs="Arial" w:hint="eastAsia"/>
          <w:bCs/>
          <w:color w:val="000000"/>
          <w:sz w:val="28"/>
          <w:szCs w:val="28"/>
        </w:rPr>
        <w:t>И</w:t>
      </w:r>
      <w:r w:rsidRPr="00E6739F">
        <w:rPr>
          <w:rFonts w:ascii="PTSerif_bold" w:hAnsi="PTSerif_bold" w:cs="Arial"/>
          <w:bCs/>
          <w:color w:val="000000"/>
          <w:sz w:val="28"/>
          <w:szCs w:val="28"/>
        </w:rPr>
        <w:t>)</w:t>
      </w:r>
      <w:r w:rsidR="00186FCF" w:rsidRPr="00186FCF">
        <w:rPr>
          <w:rFonts w:ascii="PTSerif_bold" w:hAnsi="PTSerif_bold" w:cs="Arial"/>
          <w:bCs/>
          <w:color w:val="000000"/>
          <w:sz w:val="28"/>
          <w:szCs w:val="28"/>
        </w:rPr>
        <w:t>. Був одним із небагатьох дослідників феномену «Зеленого Клину». </w:t>
      </w:r>
    </w:p>
    <w:p w:rsidR="00024492" w:rsidRPr="00024492" w:rsidRDefault="00886E87" w:rsidP="00024492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PTSerif_bold" w:hAnsi="PTSerif_bold" w:cs="Arial"/>
          <w:bCs/>
          <w:color w:val="000000"/>
          <w:sz w:val="28"/>
          <w:szCs w:val="28"/>
        </w:rPr>
      </w:pPr>
      <w:r w:rsidRPr="00886E87">
        <w:rPr>
          <w:rFonts w:ascii="PTSerif_bold" w:hAnsi="PTSerif_bold" w:cs="Arial" w:hint="eastAsia"/>
          <w:bCs/>
          <w:color w:val="000000"/>
          <w:sz w:val="28"/>
          <w:szCs w:val="28"/>
        </w:rPr>
        <w:t>І</w:t>
      </w:r>
      <w:r w:rsidRPr="00886E87">
        <w:rPr>
          <w:rFonts w:ascii="PTSerif_bold" w:hAnsi="PTSerif_bold" w:cs="Arial"/>
          <w:bCs/>
          <w:color w:val="000000"/>
          <w:sz w:val="28"/>
          <w:szCs w:val="28"/>
        </w:rPr>
        <w:t>)</w:t>
      </w:r>
      <w:r w:rsidR="00186FCF" w:rsidRPr="00186FCF">
        <w:rPr>
          <w:rFonts w:ascii="PTSerif_bold" w:hAnsi="PTSerif_bold" w:cs="Arial"/>
          <w:bCs/>
          <w:color w:val="000000"/>
          <w:sz w:val="28"/>
          <w:szCs w:val="28"/>
        </w:rPr>
        <w:t>. Писав дитячі твори. </w:t>
      </w:r>
    </w:p>
    <w:p w:rsidR="00005ED8" w:rsidRPr="00005ED8" w:rsidRDefault="00886E87" w:rsidP="00005ED8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7"/>
          <w:szCs w:val="27"/>
        </w:rPr>
      </w:pPr>
      <w:r w:rsidRPr="00886E87">
        <w:rPr>
          <w:rFonts w:ascii="PTSerif_bold" w:hAnsi="PTSerif_bold" w:cs="Arial"/>
          <w:bCs/>
          <w:color w:val="000000"/>
          <w:sz w:val="28"/>
          <w:szCs w:val="28"/>
        </w:rPr>
        <w:t>К)</w:t>
      </w:r>
      <w:r w:rsidR="00186FCF" w:rsidRPr="00186FCF">
        <w:rPr>
          <w:rFonts w:ascii="PTSerif_bold" w:hAnsi="PTSerif_bold" w:cs="Arial"/>
          <w:bCs/>
          <w:color w:val="000000"/>
          <w:sz w:val="28"/>
          <w:szCs w:val="28"/>
        </w:rPr>
        <w:t xml:space="preserve"> . Помер у 1963 році й похований у Новому Ульмі</w:t>
      </w:r>
      <w:r w:rsidR="00186FCF" w:rsidRPr="00186FCF">
        <w:rPr>
          <w:rFonts w:ascii="PTSerif_bold" w:hAnsi="PTSerif_bold" w:cs="Arial"/>
          <w:bCs/>
          <w:color w:val="000000"/>
          <w:sz w:val="27"/>
          <w:szCs w:val="27"/>
        </w:rPr>
        <w:t>.</w:t>
      </w:r>
      <w:r w:rsidR="00186FCF" w:rsidRPr="00186FCF">
        <w:rPr>
          <w:rFonts w:ascii="Arial" w:hAnsi="Arial" w:cs="Arial"/>
          <w:color w:val="000000"/>
          <w:sz w:val="27"/>
          <w:szCs w:val="27"/>
        </w:rPr>
        <w:t> </w:t>
      </w:r>
    </w:p>
    <w:p w:rsidR="003D35F4" w:rsidRPr="00005ED8" w:rsidRDefault="003D35F4" w:rsidP="00005ED8">
      <w:pPr>
        <w:pStyle w:val="a5"/>
        <w:widowControl w:val="0"/>
        <w:tabs>
          <w:tab w:val="left" w:pos="1260"/>
        </w:tabs>
        <w:autoSpaceDE w:val="0"/>
        <w:autoSpaceDN w:val="0"/>
        <w:adjustRightInd w:val="0"/>
        <w:ind w:left="0"/>
        <w:rPr>
          <w:color w:val="000000"/>
          <w:sz w:val="28"/>
          <w:szCs w:val="28"/>
          <w:shd w:val="clear" w:color="auto" w:fill="FFFFFF"/>
        </w:rPr>
      </w:pPr>
      <w:r w:rsidRPr="00024492">
        <w:rPr>
          <w:b/>
          <w:sz w:val="28"/>
          <w:szCs w:val="28"/>
        </w:rPr>
        <w:t>IV</w:t>
      </w:r>
      <w:r w:rsidRPr="00024492">
        <w:rPr>
          <w:b/>
          <w:sz w:val="28"/>
          <w:szCs w:val="28"/>
          <w:lang w:val="uk-UA"/>
        </w:rPr>
        <w:t>. Сприйняття й засвоєння учнями навчального матеріалу</w:t>
      </w:r>
    </w:p>
    <w:p w:rsidR="00E6739F" w:rsidRPr="00E6739F" w:rsidRDefault="00E6739F" w:rsidP="00005ED8">
      <w:pPr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C24372">
        <w:rPr>
          <w:b/>
          <w:color w:val="000000"/>
          <w:sz w:val="28"/>
          <w:szCs w:val="28"/>
          <w:shd w:val="clear" w:color="auto" w:fill="FFFFFF"/>
        </w:rPr>
        <w:t>1.</w:t>
      </w:r>
      <w:r w:rsidRPr="00E6739F">
        <w:rPr>
          <w:b/>
          <w:color w:val="000000"/>
          <w:sz w:val="28"/>
          <w:szCs w:val="28"/>
          <w:shd w:val="clear" w:color="auto" w:fill="FFFFFF"/>
          <w:lang w:val="uk-UA"/>
        </w:rPr>
        <w:t>Вступне слово вчителя</w:t>
      </w:r>
    </w:p>
    <w:p w:rsidR="00E6739F" w:rsidRPr="0023317A" w:rsidRDefault="00E6739F" w:rsidP="00005ED8">
      <w:pPr>
        <w:pStyle w:val="a5"/>
        <w:ind w:left="0"/>
        <w:jc w:val="both"/>
        <w:rPr>
          <w:color w:val="000000"/>
          <w:sz w:val="28"/>
          <w:szCs w:val="28"/>
          <w:shd w:val="clear" w:color="auto" w:fill="FFFFFF"/>
        </w:rPr>
      </w:pPr>
      <w:r w:rsidRPr="00E6739F">
        <w:rPr>
          <w:color w:val="000000"/>
          <w:sz w:val="28"/>
          <w:szCs w:val="28"/>
          <w:shd w:val="clear" w:color="auto" w:fill="FFFFFF"/>
          <w:lang w:val="uk-UA"/>
        </w:rPr>
        <w:t xml:space="preserve"> І. Багряний усе життя біг над прірвою з вірою в людину, прагнучи запалити в ній невгасиму іскру, яка б висвітлила б шлях із чорної пітьми, зневіри, приниження і знеособлення в безсмертя. </w:t>
      </w:r>
      <w:r w:rsidRPr="0023317A">
        <w:rPr>
          <w:color w:val="000000"/>
          <w:sz w:val="28"/>
          <w:szCs w:val="28"/>
          <w:shd w:val="clear" w:color="auto" w:fill="FFFFFF"/>
          <w:lang w:val="uk-UA"/>
        </w:rPr>
        <w:t>Він поспішав, боровся відчайдушно, знесилювався і знову духовно окрилювався, запалювався гнівом і страждав»,— так говорив прожиття письменника відомий літер</w:t>
      </w:r>
      <w:r w:rsidR="00005ED8">
        <w:rPr>
          <w:color w:val="000000"/>
          <w:sz w:val="28"/>
          <w:szCs w:val="28"/>
          <w:shd w:val="clear" w:color="auto" w:fill="FFFFFF"/>
          <w:lang w:val="uk-UA"/>
        </w:rPr>
        <w:t>атурознавець Микола Жулинський.</w:t>
      </w:r>
      <w:r w:rsidRPr="0023317A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E6739F">
        <w:rPr>
          <w:color w:val="000000"/>
          <w:sz w:val="28"/>
          <w:szCs w:val="28"/>
          <w:shd w:val="clear" w:color="auto" w:fill="FFFFFF"/>
        </w:rPr>
        <w:t>• Чи можливо було бути Людиною та ще й щасливою в тодішніх умовах? Цей твір — боротьба добра і зла, яка є одвічною.</w:t>
      </w:r>
    </w:p>
    <w:p w:rsidR="00E6739F" w:rsidRPr="00005ED8" w:rsidRDefault="00E6739F" w:rsidP="00005ED8">
      <w:pPr>
        <w:pStyle w:val="a5"/>
        <w:ind w:left="0"/>
        <w:rPr>
          <w:b/>
          <w:color w:val="000000"/>
          <w:sz w:val="28"/>
          <w:szCs w:val="28"/>
          <w:shd w:val="clear" w:color="auto" w:fill="FFFFFF"/>
        </w:rPr>
      </w:pPr>
      <w:r w:rsidRPr="00E6739F">
        <w:rPr>
          <w:b/>
          <w:color w:val="000000"/>
          <w:sz w:val="28"/>
          <w:szCs w:val="28"/>
          <w:shd w:val="clear" w:color="auto" w:fill="FFFFFF"/>
        </w:rPr>
        <w:t>2. Робота у малих групах.</w:t>
      </w:r>
      <w:r w:rsidRPr="00E6739F">
        <w:rPr>
          <w:color w:val="000000"/>
          <w:sz w:val="28"/>
          <w:szCs w:val="28"/>
          <w:shd w:val="clear" w:color="auto" w:fill="FFFFFF"/>
        </w:rPr>
        <w:br/>
      </w:r>
      <w:r w:rsidRPr="00E6739F">
        <w:rPr>
          <w:i/>
          <w:color w:val="000000"/>
          <w:sz w:val="28"/>
          <w:szCs w:val="28"/>
          <w:shd w:val="clear" w:color="auto" w:fill="FFFFFF"/>
        </w:rPr>
        <w:t>Завдання №1</w:t>
      </w:r>
    </w:p>
    <w:p w:rsidR="00E6739F" w:rsidRPr="00E6739F" w:rsidRDefault="00E6739F" w:rsidP="00005ED8">
      <w:pPr>
        <w:pStyle w:val="a5"/>
        <w:ind w:left="0"/>
        <w:rPr>
          <w:color w:val="000000"/>
          <w:sz w:val="28"/>
          <w:szCs w:val="28"/>
          <w:shd w:val="clear" w:color="auto" w:fill="FFFFFF"/>
        </w:rPr>
      </w:pPr>
      <w:r w:rsidRPr="00E6739F">
        <w:rPr>
          <w:color w:val="000000"/>
          <w:sz w:val="28"/>
          <w:szCs w:val="28"/>
          <w:shd w:val="clear" w:color="auto" w:fill="FFFFFF"/>
        </w:rPr>
        <w:t>Визначити проблеми, які порушенні у творі.</w:t>
      </w:r>
    </w:p>
    <w:p w:rsidR="00E6739F" w:rsidRDefault="00E6739F" w:rsidP="00005ED8">
      <w:pPr>
        <w:pStyle w:val="a5"/>
        <w:ind w:left="0"/>
        <w:rPr>
          <w:color w:val="000000"/>
          <w:sz w:val="28"/>
          <w:szCs w:val="28"/>
          <w:shd w:val="clear" w:color="auto" w:fill="FFFFFF"/>
        </w:rPr>
      </w:pPr>
      <w:r w:rsidRPr="00E6739F">
        <w:rPr>
          <w:color w:val="000000"/>
          <w:sz w:val="28"/>
          <w:szCs w:val="28"/>
          <w:shd w:val="clear" w:color="auto" w:fill="FFFFFF"/>
        </w:rPr>
        <w:t>-протистояння сил добра (Григорій) і зла (Медвин);</w:t>
      </w:r>
      <w:r w:rsidRPr="00E6739F">
        <w:rPr>
          <w:color w:val="000000"/>
          <w:sz w:val="28"/>
          <w:szCs w:val="28"/>
          <w:shd w:val="clear" w:color="auto" w:fill="FFFFFF"/>
        </w:rPr>
        <w:br/>
        <w:t>-життя людини в гармонії з природою;</w:t>
      </w:r>
      <w:r w:rsidRPr="00E6739F">
        <w:rPr>
          <w:color w:val="000000"/>
          <w:sz w:val="28"/>
          <w:szCs w:val="28"/>
          <w:shd w:val="clear" w:color="auto" w:fill="FFFFFF"/>
        </w:rPr>
        <w:br/>
        <w:t>-кохання двох людей в суворих природних умовах;</w:t>
      </w:r>
      <w:r w:rsidRPr="00E6739F">
        <w:rPr>
          <w:color w:val="000000"/>
          <w:sz w:val="28"/>
          <w:szCs w:val="28"/>
          <w:shd w:val="clear" w:color="auto" w:fill="FFFFFF"/>
        </w:rPr>
        <w:br/>
        <w:t>-національне питання (туга за рідним краєм).</w:t>
      </w:r>
    </w:p>
    <w:p w:rsidR="00E6739F" w:rsidRPr="0023317A" w:rsidRDefault="00E6739F" w:rsidP="00005ED8">
      <w:pPr>
        <w:pStyle w:val="a5"/>
        <w:ind w:left="0"/>
        <w:rPr>
          <w:color w:val="000000"/>
          <w:sz w:val="28"/>
          <w:szCs w:val="28"/>
          <w:shd w:val="clear" w:color="auto" w:fill="FFFFFF"/>
        </w:rPr>
      </w:pPr>
    </w:p>
    <w:p w:rsidR="00E6739F" w:rsidRPr="00E6739F" w:rsidRDefault="00E6739F" w:rsidP="00005ED8">
      <w:pPr>
        <w:pStyle w:val="a5"/>
        <w:ind w:left="0"/>
        <w:rPr>
          <w:i/>
          <w:color w:val="000000"/>
          <w:sz w:val="28"/>
          <w:szCs w:val="28"/>
          <w:shd w:val="clear" w:color="auto" w:fill="FFFFFF"/>
        </w:rPr>
      </w:pPr>
      <w:r w:rsidRPr="00E6739F">
        <w:rPr>
          <w:i/>
          <w:color w:val="000000"/>
          <w:sz w:val="28"/>
          <w:szCs w:val="28"/>
          <w:shd w:val="clear" w:color="auto" w:fill="FFFFFF"/>
        </w:rPr>
        <w:t>Завдання №2</w:t>
      </w:r>
    </w:p>
    <w:p w:rsidR="002A132C" w:rsidRPr="00E6739F" w:rsidRDefault="00E6739F" w:rsidP="00005ED8">
      <w:pPr>
        <w:pStyle w:val="a5"/>
        <w:ind w:left="0"/>
        <w:rPr>
          <w:color w:val="000000"/>
          <w:sz w:val="28"/>
          <w:szCs w:val="28"/>
          <w:shd w:val="clear" w:color="auto" w:fill="FFFFFF"/>
        </w:rPr>
      </w:pPr>
      <w:r w:rsidRPr="00E6739F">
        <w:rPr>
          <w:color w:val="000000"/>
          <w:sz w:val="28"/>
          <w:szCs w:val="28"/>
          <w:shd w:val="clear" w:color="auto" w:fill="FFFFFF"/>
        </w:rPr>
        <w:t>Складання схеми  «</w:t>
      </w:r>
      <w:r w:rsidR="002A132C" w:rsidRPr="00E6739F">
        <w:rPr>
          <w:color w:val="000000"/>
          <w:sz w:val="28"/>
          <w:szCs w:val="28"/>
          <w:shd w:val="clear" w:color="auto" w:fill="FFFFFF"/>
        </w:rPr>
        <w:t>Головні герої "Тигроловів" і стосунки між ними</w:t>
      </w:r>
      <w:r w:rsidRPr="00E6739F">
        <w:rPr>
          <w:color w:val="000000"/>
          <w:sz w:val="28"/>
          <w:szCs w:val="28"/>
          <w:shd w:val="clear" w:color="auto" w:fill="FFFFFF"/>
        </w:rPr>
        <w:t>»</w:t>
      </w:r>
    </w:p>
    <w:p w:rsidR="002A132C" w:rsidRPr="00186FCF" w:rsidRDefault="002A132C" w:rsidP="00005ED8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2A132C" w:rsidRPr="00186FCF" w:rsidRDefault="002A132C" w:rsidP="00E6739F">
      <w:pPr>
        <w:rPr>
          <w:b/>
          <w:sz w:val="28"/>
          <w:szCs w:val="28"/>
        </w:rPr>
      </w:pPr>
    </w:p>
    <w:p w:rsidR="002A132C" w:rsidRPr="002A132C" w:rsidRDefault="002A132C" w:rsidP="00005ED8">
      <w:pPr>
        <w:ind w:left="-567"/>
        <w:jc w:val="center"/>
        <w:rPr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58F2283" wp14:editId="0903DA3D">
            <wp:extent cx="5734050" cy="3417341"/>
            <wp:effectExtent l="0" t="0" r="0" b="0"/>
            <wp:docPr id="1" name="Рисунок 1" descr="https://pp.vk.me/c624316/v624316311/42898/3JZXg07jKu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p.vk.me/c624316/v624316311/42898/3JZXg07jKu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87" cy="341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32C" w:rsidRPr="002A132C" w:rsidRDefault="002A132C" w:rsidP="005A4C58">
      <w:pPr>
        <w:ind w:left="-567"/>
        <w:rPr>
          <w:b/>
          <w:sz w:val="28"/>
          <w:szCs w:val="28"/>
        </w:rPr>
      </w:pPr>
    </w:p>
    <w:p w:rsidR="002A132C" w:rsidRPr="002A132C" w:rsidRDefault="002A132C" w:rsidP="005A4C58">
      <w:pPr>
        <w:ind w:left="-567"/>
        <w:rPr>
          <w:b/>
          <w:sz w:val="28"/>
          <w:szCs w:val="28"/>
        </w:rPr>
      </w:pPr>
    </w:p>
    <w:p w:rsidR="00E6739F" w:rsidRPr="00E6739F" w:rsidRDefault="00E6739F" w:rsidP="00005ED8">
      <w:pPr>
        <w:pStyle w:val="a5"/>
        <w:ind w:left="142"/>
        <w:rPr>
          <w:i/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>Завдання №3</w:t>
      </w:r>
    </w:p>
    <w:p w:rsidR="00E6739F" w:rsidRPr="00E6739F" w:rsidRDefault="00E6739F" w:rsidP="00005ED8">
      <w:pPr>
        <w:pStyle w:val="a5"/>
        <w:ind w:left="142"/>
        <w:jc w:val="both"/>
        <w:rPr>
          <w:color w:val="000000"/>
          <w:sz w:val="28"/>
          <w:szCs w:val="28"/>
          <w:shd w:val="clear" w:color="auto" w:fill="FFFFFF"/>
        </w:rPr>
      </w:pPr>
      <w:r w:rsidRPr="00E6739F">
        <w:rPr>
          <w:color w:val="000000"/>
          <w:sz w:val="28"/>
          <w:szCs w:val="28"/>
          <w:shd w:val="clear" w:color="auto" w:fill="FFFFFF"/>
        </w:rPr>
        <w:t>Складання схеми «Добро і зло у творі І. Багряного «Тигролови». Стислий її коментар.</w:t>
      </w:r>
    </w:p>
    <w:p w:rsidR="00E6739F" w:rsidRPr="00E6739F" w:rsidRDefault="00E6739F" w:rsidP="00005ED8">
      <w:pPr>
        <w:ind w:left="142"/>
        <w:jc w:val="center"/>
        <w:rPr>
          <w:i/>
          <w:color w:val="000000"/>
          <w:sz w:val="28"/>
          <w:szCs w:val="28"/>
          <w:shd w:val="clear" w:color="auto" w:fill="FFFFFF"/>
        </w:rPr>
      </w:pPr>
      <w:r w:rsidRPr="00E6739F">
        <w:rPr>
          <w:i/>
          <w:color w:val="000000"/>
          <w:sz w:val="28"/>
          <w:szCs w:val="28"/>
          <w:shd w:val="clear" w:color="auto" w:fill="FFFFFF"/>
        </w:rPr>
        <w:t>Характеристика образів-представників добра</w:t>
      </w:r>
    </w:p>
    <w:p w:rsidR="002A132C" w:rsidRPr="002A132C" w:rsidRDefault="00E6739F" w:rsidP="00005ED8">
      <w:pPr>
        <w:ind w:left="142"/>
        <w:rPr>
          <w:b/>
          <w:sz w:val="28"/>
          <w:szCs w:val="28"/>
        </w:rPr>
      </w:pPr>
      <w:r w:rsidRPr="00E6739F">
        <w:rPr>
          <w:i/>
          <w:sz w:val="28"/>
          <w:szCs w:val="28"/>
        </w:rPr>
        <w:t>Образ Наталки</w:t>
      </w:r>
      <w:r w:rsidRPr="00E6739F">
        <w:rPr>
          <w:b/>
          <w:sz w:val="28"/>
          <w:szCs w:val="28"/>
        </w:rPr>
        <w:br/>
      </w:r>
      <w:r w:rsidRPr="00E6739F">
        <w:rPr>
          <w:sz w:val="28"/>
          <w:szCs w:val="28"/>
        </w:rPr>
        <w:t>«І скільки тієї гордості волелюбної, природної, як могутні кряжі гір! Тому в неї і Наталка така дика та горда» </w:t>
      </w:r>
      <w:r w:rsidRPr="00E6739F">
        <w:rPr>
          <w:sz w:val="28"/>
          <w:szCs w:val="28"/>
        </w:rPr>
        <w:br/>
        <w:t>«Бідолашна...</w:t>
      </w:r>
      <w:r w:rsidRPr="00E6739F">
        <w:rPr>
          <w:sz w:val="28"/>
          <w:szCs w:val="28"/>
        </w:rPr>
        <w:br/>
        <w:t>Горда...</w:t>
      </w:r>
      <w:r w:rsidRPr="00E6739F">
        <w:rPr>
          <w:sz w:val="28"/>
          <w:szCs w:val="28"/>
        </w:rPr>
        <w:br/>
        <w:t>Дика...</w:t>
      </w:r>
      <w:r w:rsidRPr="00E6739F">
        <w:rPr>
          <w:sz w:val="28"/>
          <w:szCs w:val="28"/>
        </w:rPr>
        <w:br/>
        <w:t>Наївна...</w:t>
      </w:r>
      <w:r w:rsidRPr="00E6739F">
        <w:rPr>
          <w:sz w:val="28"/>
          <w:szCs w:val="28"/>
        </w:rPr>
        <w:br/>
        <w:t>І надзвичайна </w:t>
      </w:r>
      <w:r w:rsidRPr="00E6739F">
        <w:rPr>
          <w:sz w:val="28"/>
          <w:szCs w:val="28"/>
        </w:rPr>
        <w:br/>
        <w:t>Наталка</w:t>
      </w:r>
      <w:r w:rsidRPr="00E6739F">
        <w:rPr>
          <w:b/>
          <w:sz w:val="28"/>
          <w:szCs w:val="28"/>
        </w:rPr>
        <w:t>»</w:t>
      </w:r>
    </w:p>
    <w:p w:rsidR="00E6739F" w:rsidRDefault="00E6739F" w:rsidP="00005ED8">
      <w:pPr>
        <w:ind w:left="142"/>
        <w:rPr>
          <w:color w:val="1A1A1A"/>
          <w:sz w:val="28"/>
          <w:szCs w:val="28"/>
          <w:shd w:val="clear" w:color="auto" w:fill="FFFFFF"/>
        </w:rPr>
      </w:pPr>
    </w:p>
    <w:p w:rsidR="002A132C" w:rsidRPr="00E6739F" w:rsidRDefault="00E6739F" w:rsidP="00005ED8">
      <w:pPr>
        <w:ind w:left="142"/>
        <w:rPr>
          <w:b/>
          <w:sz w:val="28"/>
          <w:szCs w:val="28"/>
        </w:rPr>
      </w:pPr>
      <w:r w:rsidRPr="00E6739F">
        <w:rPr>
          <w:i/>
          <w:color w:val="1A1A1A"/>
          <w:sz w:val="28"/>
          <w:szCs w:val="28"/>
          <w:shd w:val="clear" w:color="auto" w:fill="FFFFFF"/>
        </w:rPr>
        <w:t>Григорій Многогрішний</w:t>
      </w:r>
      <w:r w:rsidRPr="00E6739F">
        <w:rPr>
          <w:i/>
          <w:color w:val="1A1A1A"/>
          <w:sz w:val="28"/>
          <w:szCs w:val="28"/>
        </w:rPr>
        <w:br/>
      </w:r>
      <w:r w:rsidRPr="00E6739F">
        <w:rPr>
          <w:color w:val="1A1A1A"/>
          <w:sz w:val="28"/>
          <w:szCs w:val="28"/>
          <w:shd w:val="clear" w:color="auto" w:fill="FFFFFF"/>
        </w:rPr>
        <w:t>Хотів помститися</w:t>
      </w:r>
      <w:r w:rsidRPr="00E6739F">
        <w:rPr>
          <w:rStyle w:val="apple-converted-space"/>
          <w:color w:val="1A1A1A"/>
          <w:sz w:val="28"/>
          <w:szCs w:val="28"/>
          <w:shd w:val="clear" w:color="auto" w:fill="FFFFFF"/>
        </w:rPr>
        <w:t> </w:t>
      </w:r>
      <w:r w:rsidRPr="00E6739F">
        <w:rPr>
          <w:color w:val="1A1A1A"/>
          <w:sz w:val="28"/>
          <w:szCs w:val="28"/>
        </w:rPr>
        <w:br/>
      </w:r>
      <w:r w:rsidRPr="00E6739F">
        <w:rPr>
          <w:color w:val="1A1A1A"/>
          <w:sz w:val="28"/>
          <w:szCs w:val="28"/>
          <w:shd w:val="clear" w:color="auto" w:fill="FFFFFF"/>
        </w:rPr>
        <w:t>своєму кривдникові,</w:t>
      </w:r>
      <w:r w:rsidRPr="00E6739F">
        <w:rPr>
          <w:rStyle w:val="apple-converted-space"/>
          <w:color w:val="1A1A1A"/>
          <w:sz w:val="28"/>
          <w:szCs w:val="28"/>
          <w:shd w:val="clear" w:color="auto" w:fill="FFFFFF"/>
        </w:rPr>
        <w:t> </w:t>
      </w:r>
      <w:r w:rsidRPr="00E6739F">
        <w:rPr>
          <w:color w:val="1A1A1A"/>
          <w:sz w:val="28"/>
          <w:szCs w:val="28"/>
        </w:rPr>
        <w:br/>
      </w:r>
      <w:r w:rsidRPr="00E6739F">
        <w:rPr>
          <w:color w:val="1A1A1A"/>
          <w:sz w:val="28"/>
          <w:szCs w:val="28"/>
          <w:shd w:val="clear" w:color="auto" w:fill="FFFFFF"/>
        </w:rPr>
        <w:t>заради цього він і жив.</w:t>
      </w:r>
      <w:r w:rsidRPr="00E6739F">
        <w:rPr>
          <w:color w:val="1A1A1A"/>
          <w:sz w:val="28"/>
          <w:szCs w:val="28"/>
        </w:rPr>
        <w:br/>
      </w:r>
      <w:r w:rsidRPr="00E6739F">
        <w:rPr>
          <w:color w:val="1A1A1A"/>
          <w:sz w:val="28"/>
          <w:szCs w:val="28"/>
          <w:shd w:val="clear" w:color="auto" w:fill="FFFFFF"/>
        </w:rPr>
        <w:t>Зістрибнувши з потяга, Григорій опиняється у</w:t>
      </w:r>
      <w:r w:rsidRPr="00E6739F">
        <w:rPr>
          <w:color w:val="1A1A1A"/>
          <w:sz w:val="28"/>
          <w:szCs w:val="28"/>
        </w:rPr>
        <w:br/>
      </w:r>
      <w:r w:rsidRPr="00E6739F">
        <w:rPr>
          <w:color w:val="1A1A1A"/>
          <w:sz w:val="28"/>
          <w:szCs w:val="28"/>
          <w:shd w:val="clear" w:color="auto" w:fill="FFFFFF"/>
        </w:rPr>
        <w:t>Сірків, які займаються мисливством (пантов</w:t>
      </w:r>
      <w:r w:rsidR="00005ED8">
        <w:rPr>
          <w:color w:val="1A1A1A"/>
          <w:sz w:val="28"/>
          <w:szCs w:val="28"/>
          <w:shd w:val="clear" w:color="auto" w:fill="FFFFFF"/>
        </w:rPr>
        <w:t>ка, лови тигрів). Закохується у</w:t>
      </w:r>
      <w:r w:rsidR="00005ED8" w:rsidRPr="00C24372">
        <w:rPr>
          <w:color w:val="1A1A1A"/>
          <w:sz w:val="28"/>
          <w:szCs w:val="28"/>
          <w:shd w:val="clear" w:color="auto" w:fill="FFFFFF"/>
        </w:rPr>
        <w:t xml:space="preserve"> </w:t>
      </w:r>
      <w:r w:rsidRPr="00E6739F">
        <w:rPr>
          <w:color w:val="1A1A1A"/>
          <w:sz w:val="28"/>
          <w:szCs w:val="28"/>
          <w:shd w:val="clear" w:color="auto" w:fill="FFFFFF"/>
        </w:rPr>
        <w:t>Наталку – дочку старого Сірка. На її очах вбиває Медвина.</w:t>
      </w:r>
      <w:r w:rsidRPr="00E6739F">
        <w:rPr>
          <w:color w:val="1A1A1A"/>
          <w:sz w:val="28"/>
          <w:szCs w:val="28"/>
        </w:rPr>
        <w:br/>
      </w:r>
      <w:r w:rsidRPr="00E6739F">
        <w:rPr>
          <w:color w:val="1A1A1A"/>
          <w:sz w:val="28"/>
          <w:szCs w:val="28"/>
          <w:shd w:val="clear" w:color="auto" w:fill="FFFFFF"/>
        </w:rPr>
        <w:t>«Жить, відплатить</w:t>
      </w:r>
      <w:r w:rsidRPr="00E6739F">
        <w:rPr>
          <w:rStyle w:val="apple-converted-space"/>
          <w:color w:val="1A1A1A"/>
          <w:sz w:val="28"/>
          <w:szCs w:val="28"/>
          <w:shd w:val="clear" w:color="auto" w:fill="FFFFFF"/>
        </w:rPr>
        <w:t> </w:t>
      </w:r>
      <w:r w:rsidRPr="00E6739F">
        <w:rPr>
          <w:color w:val="1A1A1A"/>
          <w:sz w:val="28"/>
          <w:szCs w:val="28"/>
        </w:rPr>
        <w:br/>
      </w:r>
      <w:r w:rsidRPr="00E6739F">
        <w:rPr>
          <w:color w:val="1A1A1A"/>
          <w:sz w:val="28"/>
          <w:szCs w:val="28"/>
          <w:shd w:val="clear" w:color="auto" w:fill="FFFFFF"/>
        </w:rPr>
        <w:t>або вмерти!».</w:t>
      </w:r>
      <w:r w:rsidRPr="00E6739F">
        <w:rPr>
          <w:rStyle w:val="apple-converted-space"/>
          <w:color w:val="1A1A1A"/>
          <w:sz w:val="28"/>
          <w:szCs w:val="28"/>
          <w:shd w:val="clear" w:color="auto" w:fill="FFFFFF"/>
        </w:rPr>
        <w:t> </w:t>
      </w:r>
    </w:p>
    <w:p w:rsidR="00E6739F" w:rsidRPr="00E6739F" w:rsidRDefault="00E6739F" w:rsidP="00005ED8">
      <w:pPr>
        <w:ind w:left="142"/>
        <w:jc w:val="center"/>
        <w:rPr>
          <w:i/>
          <w:color w:val="000000"/>
          <w:sz w:val="28"/>
          <w:szCs w:val="28"/>
          <w:shd w:val="clear" w:color="auto" w:fill="FFFFFF"/>
        </w:rPr>
      </w:pPr>
      <w:r w:rsidRPr="00E6739F">
        <w:rPr>
          <w:i/>
          <w:color w:val="000000"/>
          <w:sz w:val="28"/>
          <w:szCs w:val="28"/>
          <w:shd w:val="clear" w:color="auto" w:fill="FFFFFF"/>
        </w:rPr>
        <w:t>Характеристика образів-представників добра</w:t>
      </w:r>
    </w:p>
    <w:p w:rsidR="00E6739F" w:rsidRPr="00E6739F" w:rsidRDefault="00E6739F" w:rsidP="00005ED8">
      <w:pPr>
        <w:shd w:val="clear" w:color="auto" w:fill="FFFFFF"/>
        <w:ind w:left="142"/>
        <w:rPr>
          <w:color w:val="1A1A1A"/>
          <w:sz w:val="28"/>
          <w:szCs w:val="28"/>
        </w:rPr>
      </w:pPr>
      <w:r w:rsidRPr="00E6739F">
        <w:rPr>
          <w:i/>
          <w:color w:val="1A1A1A"/>
          <w:sz w:val="28"/>
          <w:szCs w:val="28"/>
        </w:rPr>
        <w:t>Гетьман України Дем’ян Многогрішний(1668-1672 рр.)</w:t>
      </w:r>
      <w:r w:rsidRPr="00E6739F">
        <w:rPr>
          <w:i/>
          <w:color w:val="1A1A1A"/>
          <w:sz w:val="28"/>
          <w:szCs w:val="28"/>
        </w:rPr>
        <w:br/>
      </w:r>
      <w:r w:rsidRPr="00E6739F">
        <w:rPr>
          <w:color w:val="1A1A1A"/>
          <w:sz w:val="28"/>
          <w:szCs w:val="28"/>
        </w:rPr>
        <w:t>Був людиною твердої вдачі;</w:t>
      </w:r>
      <w:r w:rsidRPr="00E6739F">
        <w:rPr>
          <w:color w:val="1A1A1A"/>
          <w:sz w:val="28"/>
          <w:szCs w:val="28"/>
        </w:rPr>
        <w:br/>
      </w:r>
      <w:r w:rsidRPr="00E6739F">
        <w:rPr>
          <w:color w:val="1A1A1A"/>
          <w:sz w:val="28"/>
          <w:szCs w:val="28"/>
        </w:rPr>
        <w:lastRenderedPageBreak/>
        <w:t>непоступливий і задиристий;. </w:t>
      </w:r>
      <w:r w:rsidRPr="00E6739F">
        <w:rPr>
          <w:color w:val="1A1A1A"/>
          <w:sz w:val="28"/>
          <w:szCs w:val="28"/>
        </w:rPr>
        <w:br/>
        <w:t>ставши спільником Дорошенка, вів неприязні дії проти Москви. </w:t>
      </w:r>
      <w:r w:rsidRPr="00E6739F">
        <w:rPr>
          <w:color w:val="1A1A1A"/>
          <w:sz w:val="28"/>
          <w:szCs w:val="28"/>
        </w:rPr>
        <w:br/>
        <w:t>після довгих допитів та катувань їх з Василем (братом) заслали у Сибір разом з родинами.</w:t>
      </w:r>
    </w:p>
    <w:p w:rsidR="002A132C" w:rsidRPr="00E6739F" w:rsidRDefault="00E6739F" w:rsidP="00005ED8">
      <w:pPr>
        <w:shd w:val="clear" w:color="auto" w:fill="FFFFFF"/>
        <w:ind w:left="142"/>
        <w:rPr>
          <w:color w:val="1A1A1A"/>
          <w:sz w:val="28"/>
          <w:szCs w:val="28"/>
        </w:rPr>
      </w:pPr>
      <w:r w:rsidRPr="00E6739F">
        <w:rPr>
          <w:color w:val="1A1A1A"/>
          <w:sz w:val="28"/>
          <w:szCs w:val="28"/>
        </w:rPr>
        <w:br w:type="textWrapping" w:clear="all"/>
      </w:r>
      <w:r w:rsidRPr="00E6739F">
        <w:rPr>
          <w:i/>
          <w:color w:val="1A1A1A"/>
          <w:sz w:val="28"/>
          <w:szCs w:val="28"/>
        </w:rPr>
        <w:t>Майор Медвин</w:t>
      </w:r>
      <w:r w:rsidRPr="00E6739F">
        <w:rPr>
          <w:i/>
          <w:color w:val="1A1A1A"/>
          <w:sz w:val="28"/>
          <w:szCs w:val="28"/>
        </w:rPr>
        <w:br/>
      </w:r>
      <w:r w:rsidRPr="00E6739F">
        <w:rPr>
          <w:color w:val="1A1A1A"/>
          <w:sz w:val="28"/>
          <w:szCs w:val="28"/>
        </w:rPr>
        <w:t>Полює на людей, залякує, катує та принижує непокірних</w:t>
      </w:r>
      <w:r w:rsidRPr="00E6739F">
        <w:rPr>
          <w:color w:val="1A1A1A"/>
          <w:sz w:val="28"/>
          <w:szCs w:val="28"/>
        </w:rPr>
        <w:br/>
        <w:t>Нікому ще не вдавалося збігти від нього, але це вдалося Многогрішному. </w:t>
      </w:r>
      <w:r w:rsidRPr="00E6739F">
        <w:rPr>
          <w:color w:val="1A1A1A"/>
          <w:sz w:val="28"/>
          <w:szCs w:val="28"/>
        </w:rPr>
        <w:br/>
        <w:t>«Ті очі з кривавими росинками на віях будуть стоятиме переді мною вічно…»</w:t>
      </w:r>
    </w:p>
    <w:p w:rsidR="003112C4" w:rsidRPr="005A4C58" w:rsidRDefault="005A4C58" w:rsidP="00005ED8">
      <w:pPr>
        <w:ind w:left="142"/>
        <w:rPr>
          <w:b/>
          <w:sz w:val="28"/>
          <w:szCs w:val="28"/>
        </w:rPr>
      </w:pPr>
      <w:r w:rsidRPr="005A4C58">
        <w:rPr>
          <w:b/>
          <w:sz w:val="28"/>
          <w:szCs w:val="28"/>
          <w:lang w:val="uk-UA"/>
        </w:rPr>
        <w:t>V</w:t>
      </w:r>
      <w:r w:rsidRPr="005A4C58">
        <w:rPr>
          <w:b/>
          <w:sz w:val="28"/>
          <w:szCs w:val="28"/>
        </w:rPr>
        <w:t>. Узагальнення вивченого матеріалу</w:t>
      </w:r>
    </w:p>
    <w:p w:rsidR="005A4C58" w:rsidRPr="00005ED8" w:rsidRDefault="0023317A" w:rsidP="00005ED8">
      <w:pPr>
        <w:ind w:left="142"/>
        <w:jc w:val="both"/>
        <w:rPr>
          <w:b/>
          <w:i/>
          <w:sz w:val="28"/>
          <w:szCs w:val="28"/>
        </w:rPr>
      </w:pPr>
      <w:r w:rsidRPr="00005ED8">
        <w:rPr>
          <w:b/>
          <w:i/>
          <w:sz w:val="28"/>
          <w:szCs w:val="28"/>
        </w:rPr>
        <w:t>Проблемні запитання</w:t>
      </w:r>
    </w:p>
    <w:p w:rsidR="0023317A" w:rsidRPr="00C24372" w:rsidRDefault="0023317A" w:rsidP="00005ED8">
      <w:pPr>
        <w:ind w:left="142"/>
        <w:jc w:val="both"/>
        <w:rPr>
          <w:sz w:val="28"/>
          <w:szCs w:val="28"/>
        </w:rPr>
      </w:pPr>
      <w:r w:rsidRPr="0023317A">
        <w:rPr>
          <w:sz w:val="28"/>
          <w:szCs w:val="28"/>
        </w:rPr>
        <w:t>1.Довести, що роман має ознаки пригодницього характеру.</w:t>
      </w:r>
      <w:r w:rsidR="00005ED8" w:rsidRPr="00005ED8">
        <w:rPr>
          <w:sz w:val="28"/>
          <w:szCs w:val="28"/>
        </w:rPr>
        <w:t>(</w:t>
      </w:r>
      <w:r w:rsidRPr="0023317A">
        <w:rPr>
          <w:sz w:val="28"/>
          <w:szCs w:val="28"/>
        </w:rPr>
        <w:t> </w:t>
      </w:r>
      <w:r w:rsidRPr="0023317A">
        <w:rPr>
          <w:bCs/>
          <w:sz w:val="28"/>
          <w:szCs w:val="28"/>
        </w:rPr>
        <w:t>Тема кохання, тема збереження власної гідності у антигуманних суспільних умовах, мотиви втечі та помсти, мотиви небезпеки та боротьби</w:t>
      </w:r>
      <w:r w:rsidRPr="0023317A">
        <w:rPr>
          <w:sz w:val="28"/>
          <w:szCs w:val="28"/>
        </w:rPr>
        <w:t>. Це й робить твір справжнім пригодницьким романом.</w:t>
      </w:r>
      <w:r w:rsidR="00005ED8" w:rsidRPr="00C24372">
        <w:rPr>
          <w:sz w:val="28"/>
          <w:szCs w:val="28"/>
        </w:rPr>
        <w:t>)</w:t>
      </w:r>
    </w:p>
    <w:p w:rsidR="0023317A" w:rsidRPr="001D61DB" w:rsidRDefault="0023317A" w:rsidP="00005ED8">
      <w:pPr>
        <w:ind w:left="142"/>
        <w:jc w:val="both"/>
        <w:rPr>
          <w:sz w:val="28"/>
          <w:szCs w:val="28"/>
        </w:rPr>
      </w:pPr>
    </w:p>
    <w:p w:rsidR="0023317A" w:rsidRPr="0023317A" w:rsidRDefault="0023317A" w:rsidP="00005ED8">
      <w:pPr>
        <w:ind w:left="142"/>
        <w:jc w:val="both"/>
        <w:rPr>
          <w:sz w:val="28"/>
          <w:szCs w:val="28"/>
        </w:rPr>
      </w:pPr>
      <w:r w:rsidRPr="0023317A">
        <w:rPr>
          <w:sz w:val="28"/>
          <w:szCs w:val="28"/>
        </w:rPr>
        <w:t> 2.Які подіїї змалюовані у творі? Що хотів письменника донести читачу?</w:t>
      </w:r>
      <w:r w:rsidR="00005ED8" w:rsidRPr="00005ED8">
        <w:rPr>
          <w:sz w:val="28"/>
          <w:szCs w:val="28"/>
        </w:rPr>
        <w:t>(</w:t>
      </w:r>
      <w:r w:rsidRPr="0023317A">
        <w:rPr>
          <w:bCs/>
          <w:sz w:val="28"/>
          <w:szCs w:val="28"/>
        </w:rPr>
        <w:t> Роман "Тигролови" змальовує велику національну трагедію українського народу, народу, який намагалися знищити протягом багатьох століть.</w:t>
      </w:r>
    </w:p>
    <w:p w:rsidR="0023317A" w:rsidRPr="001D61DB" w:rsidRDefault="0023317A" w:rsidP="00005ED8">
      <w:pPr>
        <w:spacing w:line="312" w:lineRule="atLeast"/>
        <w:ind w:left="142"/>
        <w:jc w:val="both"/>
        <w:rPr>
          <w:sz w:val="28"/>
          <w:szCs w:val="28"/>
        </w:rPr>
      </w:pPr>
      <w:r w:rsidRPr="0023317A">
        <w:rPr>
          <w:sz w:val="28"/>
          <w:szCs w:val="28"/>
        </w:rPr>
        <w:t>Але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він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вистояв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саме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завдяки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таким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стійким</w:t>
      </w:r>
      <w:r w:rsidRPr="001D61DB">
        <w:rPr>
          <w:sz w:val="28"/>
          <w:szCs w:val="28"/>
        </w:rPr>
        <w:t xml:space="preserve">, </w:t>
      </w:r>
      <w:r w:rsidRPr="0023317A">
        <w:rPr>
          <w:sz w:val="28"/>
          <w:szCs w:val="28"/>
        </w:rPr>
        <w:t>наче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кремінь</w:t>
      </w:r>
      <w:r w:rsidRPr="001D61DB">
        <w:rPr>
          <w:sz w:val="28"/>
          <w:szCs w:val="28"/>
        </w:rPr>
        <w:t xml:space="preserve">, </w:t>
      </w:r>
      <w:r w:rsidRPr="0023317A">
        <w:rPr>
          <w:sz w:val="28"/>
          <w:szCs w:val="28"/>
        </w:rPr>
        <w:t>і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вірним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людям</w:t>
      </w:r>
      <w:r w:rsidRPr="001D61DB">
        <w:rPr>
          <w:sz w:val="28"/>
          <w:szCs w:val="28"/>
        </w:rPr>
        <w:t xml:space="preserve">, </w:t>
      </w:r>
      <w:r w:rsidRPr="0023317A">
        <w:rPr>
          <w:sz w:val="28"/>
          <w:szCs w:val="28"/>
        </w:rPr>
        <w:t>яким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був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Григорій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Многогрішний</w:t>
      </w:r>
      <w:r w:rsidRPr="001D61DB">
        <w:rPr>
          <w:sz w:val="28"/>
          <w:szCs w:val="28"/>
        </w:rPr>
        <w:t xml:space="preserve">, </w:t>
      </w:r>
      <w:r w:rsidRPr="0023317A">
        <w:rPr>
          <w:sz w:val="28"/>
          <w:szCs w:val="28"/>
        </w:rPr>
        <w:t>нащадок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гетьмана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Лівобережної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України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Дем</w:t>
      </w:r>
      <w:r w:rsidRPr="001D61DB">
        <w:rPr>
          <w:sz w:val="28"/>
          <w:szCs w:val="28"/>
        </w:rPr>
        <w:t>’</w:t>
      </w:r>
      <w:r w:rsidRPr="0023317A">
        <w:rPr>
          <w:sz w:val="28"/>
          <w:szCs w:val="28"/>
        </w:rPr>
        <w:t>яна</w:t>
      </w:r>
      <w:r w:rsidRPr="001D61DB">
        <w:rPr>
          <w:sz w:val="28"/>
          <w:szCs w:val="28"/>
        </w:rPr>
        <w:t xml:space="preserve"> </w:t>
      </w:r>
      <w:r w:rsidRPr="0023317A">
        <w:rPr>
          <w:sz w:val="28"/>
          <w:szCs w:val="28"/>
        </w:rPr>
        <w:t>Многогрішного</w:t>
      </w:r>
      <w:r w:rsidRPr="001D61DB">
        <w:rPr>
          <w:sz w:val="28"/>
          <w:szCs w:val="28"/>
        </w:rPr>
        <w:t>.</w:t>
      </w:r>
    </w:p>
    <w:p w:rsidR="005A4C58" w:rsidRPr="00005ED8" w:rsidRDefault="0023317A" w:rsidP="00005ED8">
      <w:pPr>
        <w:spacing w:line="312" w:lineRule="atLeast"/>
        <w:ind w:left="142"/>
        <w:jc w:val="both"/>
        <w:rPr>
          <w:sz w:val="28"/>
          <w:szCs w:val="28"/>
          <w:lang w:val="en-US"/>
        </w:rPr>
      </w:pPr>
      <w:r w:rsidRPr="0023317A">
        <w:rPr>
          <w:sz w:val="28"/>
          <w:szCs w:val="28"/>
        </w:rPr>
        <w:t>Проведення автором такої історичної паралелі зв’язує досить віддалені у часі епохи і надає твору більш глибокого звучання. Тепер, так само як і колись, страждають у далекому Сибіру українські незламні</w:t>
      </w:r>
      <w:r>
        <w:rPr>
          <w:sz w:val="28"/>
          <w:szCs w:val="28"/>
        </w:rPr>
        <w:t xml:space="preserve"> герої. Але так само виживають.</w:t>
      </w:r>
      <w:r w:rsidR="00005ED8">
        <w:rPr>
          <w:sz w:val="28"/>
          <w:szCs w:val="28"/>
          <w:lang w:val="en-US"/>
        </w:rPr>
        <w:t>)</w:t>
      </w:r>
    </w:p>
    <w:p w:rsidR="005A4C58" w:rsidRPr="005A4C58" w:rsidRDefault="005A4C58" w:rsidP="005A4C58">
      <w:pPr>
        <w:ind w:left="-567"/>
        <w:rPr>
          <w:b/>
          <w:sz w:val="28"/>
          <w:szCs w:val="28"/>
        </w:rPr>
      </w:pPr>
    </w:p>
    <w:p w:rsidR="005A4C58" w:rsidRPr="001D61DB" w:rsidRDefault="005A4C58" w:rsidP="005A4C58">
      <w:pPr>
        <w:spacing w:after="20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5A4C58">
        <w:rPr>
          <w:rFonts w:eastAsia="Calibri"/>
          <w:b/>
          <w:sz w:val="28"/>
          <w:szCs w:val="28"/>
          <w:lang w:val="uk-UA" w:eastAsia="en-US"/>
        </w:rPr>
        <w:t>V</w:t>
      </w:r>
      <w:r w:rsidRPr="005A4C58">
        <w:rPr>
          <w:b/>
          <w:sz w:val="28"/>
          <w:szCs w:val="28"/>
        </w:rPr>
        <w:t>I</w:t>
      </w:r>
      <w:r w:rsidRPr="005A4C58">
        <w:rPr>
          <w:rFonts w:eastAsia="Calibri"/>
          <w:b/>
          <w:sz w:val="28"/>
          <w:szCs w:val="28"/>
          <w:lang w:val="uk-UA" w:eastAsia="en-US"/>
        </w:rPr>
        <w:t>. Підбиття підсумків уроку.</w:t>
      </w:r>
    </w:p>
    <w:p w:rsidR="00CB2514" w:rsidRPr="00CB2514" w:rsidRDefault="00CB2514" w:rsidP="00CB2514">
      <w:pPr>
        <w:spacing w:after="20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CB2514">
        <w:rPr>
          <w:rFonts w:eastAsia="Calibri"/>
          <w:sz w:val="28"/>
          <w:szCs w:val="28"/>
          <w:lang w:val="uk-UA" w:eastAsia="en-US"/>
        </w:rPr>
        <w:t xml:space="preserve">Учні складають сенкен до теми «Життєвий і творчий шлях </w:t>
      </w:r>
      <w:r w:rsidRPr="00CB2514">
        <w:rPr>
          <w:rFonts w:eastAsia="Calibri"/>
          <w:sz w:val="28"/>
          <w:szCs w:val="28"/>
          <w:lang w:eastAsia="en-US"/>
        </w:rPr>
        <w:t>І.Багряного</w:t>
      </w:r>
      <w:r w:rsidRPr="00CB2514">
        <w:rPr>
          <w:rFonts w:eastAsia="Calibri"/>
          <w:sz w:val="28"/>
          <w:szCs w:val="28"/>
          <w:lang w:val="uk-UA" w:eastAsia="en-US"/>
        </w:rPr>
        <w:t>».</w:t>
      </w:r>
    </w:p>
    <w:p w:rsidR="00CB2514" w:rsidRPr="00CB2514" w:rsidRDefault="00CB2514" w:rsidP="00CB2514">
      <w:pPr>
        <w:spacing w:after="200"/>
        <w:contextualSpacing/>
        <w:jc w:val="both"/>
        <w:rPr>
          <w:rFonts w:eastAsia="Calibri"/>
          <w:bCs/>
          <w:i/>
          <w:iCs/>
          <w:sz w:val="28"/>
          <w:szCs w:val="28"/>
          <w:lang w:val="uk-UA" w:eastAsia="en-US"/>
        </w:rPr>
      </w:pPr>
      <w:r w:rsidRPr="00CB2514">
        <w:rPr>
          <w:rFonts w:eastAsia="Calibri"/>
          <w:bCs/>
          <w:i/>
          <w:iCs/>
          <w:sz w:val="28"/>
          <w:szCs w:val="28"/>
          <w:lang w:val="uk-UA" w:eastAsia="en-US"/>
        </w:rPr>
        <w:t>Наприклад:</w:t>
      </w:r>
    </w:p>
    <w:p w:rsidR="00CB2514" w:rsidRPr="00005ED8" w:rsidRDefault="00CB2514" w:rsidP="00CB2514">
      <w:pPr>
        <w:spacing w:after="200"/>
        <w:contextualSpacing/>
        <w:jc w:val="both"/>
        <w:rPr>
          <w:rFonts w:eastAsia="Calibri"/>
          <w:b/>
          <w:bCs/>
          <w:i/>
          <w:iCs/>
          <w:sz w:val="28"/>
          <w:szCs w:val="28"/>
          <w:u w:val="single"/>
          <w:lang w:val="uk-UA" w:eastAsia="en-US"/>
        </w:rPr>
      </w:pPr>
      <w:r w:rsidRPr="00005ED8">
        <w:rPr>
          <w:rFonts w:eastAsia="Calibri"/>
          <w:b/>
          <w:bCs/>
          <w:i/>
          <w:iCs/>
          <w:sz w:val="28"/>
          <w:szCs w:val="28"/>
          <w:u w:val="single"/>
          <w:lang w:val="uk-UA" w:eastAsia="en-US"/>
        </w:rPr>
        <w:t>Сенкен 1.</w:t>
      </w:r>
    </w:p>
    <w:p w:rsidR="00CB2514" w:rsidRPr="00CB2514" w:rsidRDefault="00CB2514" w:rsidP="00CB2514">
      <w:pPr>
        <w:spacing w:after="200"/>
        <w:contextualSpacing/>
        <w:rPr>
          <w:rFonts w:eastAsia="Calibri"/>
          <w:sz w:val="28"/>
          <w:szCs w:val="28"/>
          <w:lang w:val="uk-UA" w:eastAsia="en-US"/>
        </w:rPr>
      </w:pPr>
      <w:r w:rsidRPr="00CB2514">
        <w:rPr>
          <w:rFonts w:eastAsia="Calibri"/>
          <w:sz w:val="28"/>
          <w:szCs w:val="28"/>
          <w:lang w:val="uk-UA" w:eastAsia="en-US"/>
        </w:rPr>
        <w:t xml:space="preserve">1. </w:t>
      </w:r>
      <w:r w:rsidRPr="001D61DB">
        <w:rPr>
          <w:rFonts w:eastAsia="Calibri"/>
          <w:sz w:val="28"/>
          <w:szCs w:val="28"/>
          <w:lang w:eastAsia="en-US"/>
        </w:rPr>
        <w:t>Багряний</w:t>
      </w:r>
      <w:r w:rsidRPr="00CB2514">
        <w:rPr>
          <w:rFonts w:eastAsia="Calibri"/>
          <w:sz w:val="28"/>
          <w:szCs w:val="28"/>
          <w:lang w:val="uk-UA" w:eastAsia="en-US"/>
        </w:rPr>
        <w:br/>
        <w:t>2. Неповторний, оригінальний.</w:t>
      </w:r>
      <w:r w:rsidRPr="00CB2514">
        <w:rPr>
          <w:rFonts w:eastAsia="Calibri"/>
          <w:sz w:val="28"/>
          <w:szCs w:val="28"/>
          <w:lang w:val="uk-UA" w:eastAsia="en-US"/>
        </w:rPr>
        <w:br/>
        <w:t>3. Любив, дивував, цікавився.</w:t>
      </w:r>
    </w:p>
    <w:p w:rsidR="00CB2514" w:rsidRPr="001D61DB" w:rsidRDefault="00CB2514" w:rsidP="00CB2514">
      <w:pPr>
        <w:spacing w:after="200"/>
        <w:contextualSpacing/>
        <w:rPr>
          <w:rFonts w:eastAsia="Calibri"/>
          <w:sz w:val="28"/>
          <w:szCs w:val="28"/>
          <w:lang w:eastAsia="en-US"/>
        </w:rPr>
      </w:pPr>
      <w:r w:rsidRPr="00CB2514">
        <w:rPr>
          <w:rFonts w:eastAsia="Calibri"/>
          <w:sz w:val="28"/>
          <w:szCs w:val="28"/>
          <w:lang w:val="uk-UA" w:eastAsia="en-US"/>
        </w:rPr>
        <w:t>4. Основоположник.</w:t>
      </w:r>
    </w:p>
    <w:p w:rsidR="00CB2514" w:rsidRPr="001D61DB" w:rsidRDefault="00CB2514" w:rsidP="00CB2514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CB2514" w:rsidRPr="00CB2514" w:rsidRDefault="00CB2514" w:rsidP="00CB2514">
      <w:pPr>
        <w:spacing w:after="200"/>
        <w:contextualSpacing/>
        <w:rPr>
          <w:rFonts w:eastAsia="Calibri"/>
          <w:bCs/>
          <w:iCs/>
          <w:sz w:val="28"/>
          <w:szCs w:val="28"/>
          <w:lang w:eastAsia="en-US"/>
        </w:rPr>
      </w:pPr>
      <w:r w:rsidRPr="00CB2514">
        <w:rPr>
          <w:rFonts w:eastAsia="Calibri"/>
          <w:bCs/>
          <w:iCs/>
          <w:sz w:val="28"/>
          <w:szCs w:val="28"/>
          <w:lang w:eastAsia="en-US"/>
        </w:rPr>
        <w:t xml:space="preserve">До героїів твору </w:t>
      </w:r>
      <w:r w:rsidRPr="00CB2514">
        <w:rPr>
          <w:rFonts w:eastAsia="Calibri"/>
          <w:sz w:val="28"/>
          <w:szCs w:val="28"/>
          <w:lang w:val="uk-UA" w:eastAsia="en-US"/>
        </w:rPr>
        <w:t>«</w:t>
      </w:r>
      <w:r w:rsidRPr="00CB2514">
        <w:rPr>
          <w:rFonts w:eastAsia="Calibri"/>
          <w:bCs/>
          <w:iCs/>
          <w:sz w:val="28"/>
          <w:szCs w:val="28"/>
          <w:lang w:eastAsia="en-US"/>
        </w:rPr>
        <w:t>Тигролови</w:t>
      </w:r>
      <w:r w:rsidRPr="00CB2514">
        <w:rPr>
          <w:rFonts w:eastAsia="Calibri"/>
          <w:sz w:val="28"/>
          <w:szCs w:val="28"/>
          <w:lang w:val="uk-UA" w:eastAsia="en-US"/>
        </w:rPr>
        <w:t>»</w:t>
      </w:r>
    </w:p>
    <w:p w:rsidR="00CB2514" w:rsidRPr="00005ED8" w:rsidRDefault="00CB2514" w:rsidP="00CB2514">
      <w:pPr>
        <w:spacing w:after="200"/>
        <w:contextualSpacing/>
        <w:jc w:val="both"/>
        <w:rPr>
          <w:rFonts w:eastAsia="Calibri"/>
          <w:b/>
          <w:bCs/>
          <w:i/>
          <w:iCs/>
          <w:sz w:val="28"/>
          <w:szCs w:val="28"/>
          <w:u w:val="single"/>
          <w:lang w:val="uk-UA" w:eastAsia="en-US"/>
        </w:rPr>
      </w:pPr>
      <w:r w:rsidRPr="00005ED8">
        <w:rPr>
          <w:rFonts w:eastAsia="Calibri"/>
          <w:b/>
          <w:bCs/>
          <w:i/>
          <w:iCs/>
          <w:sz w:val="28"/>
          <w:szCs w:val="28"/>
          <w:u w:val="single"/>
          <w:lang w:val="uk-UA" w:eastAsia="en-US"/>
        </w:rPr>
        <w:t>Сенкен 2.</w:t>
      </w:r>
    </w:p>
    <w:p w:rsidR="00CB2514" w:rsidRPr="00CB2514" w:rsidRDefault="00CB2514" w:rsidP="00CB2514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CB2514">
        <w:rPr>
          <w:rFonts w:eastAsia="Calibri"/>
          <w:sz w:val="28"/>
          <w:szCs w:val="28"/>
          <w:lang w:val="uk-UA" w:eastAsia="en-US"/>
        </w:rPr>
        <w:t>1.</w:t>
      </w:r>
      <w:r w:rsidRPr="00CB2514">
        <w:rPr>
          <w:rFonts w:eastAsia="Calibri"/>
          <w:sz w:val="28"/>
          <w:szCs w:val="28"/>
          <w:lang w:eastAsia="en-US"/>
        </w:rPr>
        <w:t>Наталка</w:t>
      </w:r>
    </w:p>
    <w:p w:rsidR="00CB2514" w:rsidRPr="00CB2514" w:rsidRDefault="00CB2514" w:rsidP="00CB2514">
      <w:pPr>
        <w:spacing w:after="20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CB2514">
        <w:rPr>
          <w:rFonts w:eastAsia="Calibri"/>
          <w:sz w:val="28"/>
          <w:szCs w:val="28"/>
          <w:lang w:val="uk-UA" w:eastAsia="en-US"/>
        </w:rPr>
        <w:t>2.</w:t>
      </w:r>
      <w:r w:rsidRPr="00CB2514">
        <w:rPr>
          <w:rFonts w:eastAsia="Calibri"/>
          <w:sz w:val="28"/>
          <w:szCs w:val="28"/>
          <w:lang w:eastAsia="en-US"/>
        </w:rPr>
        <w:t>Наївна, красива</w:t>
      </w:r>
      <w:r w:rsidRPr="00CB2514">
        <w:rPr>
          <w:rFonts w:eastAsia="Calibri"/>
          <w:sz w:val="28"/>
          <w:szCs w:val="28"/>
          <w:lang w:val="uk-UA" w:eastAsia="en-US"/>
        </w:rPr>
        <w:t>.</w:t>
      </w:r>
    </w:p>
    <w:p w:rsidR="00CB2514" w:rsidRPr="00CB2514" w:rsidRDefault="00CB2514" w:rsidP="00CB2514">
      <w:pPr>
        <w:spacing w:after="20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CB2514">
        <w:rPr>
          <w:rFonts w:eastAsia="Calibri"/>
          <w:sz w:val="28"/>
          <w:szCs w:val="28"/>
          <w:lang w:val="uk-UA" w:eastAsia="en-US"/>
        </w:rPr>
        <w:t>3.</w:t>
      </w:r>
      <w:r w:rsidRPr="00CB2514">
        <w:rPr>
          <w:rFonts w:eastAsia="Calibri"/>
          <w:sz w:val="28"/>
          <w:szCs w:val="28"/>
          <w:lang w:eastAsia="en-US"/>
        </w:rPr>
        <w:t>Кохає</w:t>
      </w:r>
      <w:r w:rsidRPr="00CB2514">
        <w:rPr>
          <w:rFonts w:eastAsia="Calibri"/>
          <w:sz w:val="28"/>
          <w:szCs w:val="28"/>
          <w:lang w:val="uk-UA" w:eastAsia="en-US"/>
        </w:rPr>
        <w:t>, працює, шукає.</w:t>
      </w:r>
    </w:p>
    <w:p w:rsidR="00CB2514" w:rsidRPr="001D61DB" w:rsidRDefault="00CB2514" w:rsidP="00CB2514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CB2514">
        <w:rPr>
          <w:rFonts w:eastAsia="Calibri"/>
          <w:sz w:val="28"/>
          <w:szCs w:val="28"/>
          <w:lang w:val="uk-UA" w:eastAsia="en-US"/>
        </w:rPr>
        <w:t>4.</w:t>
      </w:r>
      <w:r w:rsidRPr="001D61DB">
        <w:rPr>
          <w:rFonts w:eastAsia="Calibri"/>
          <w:sz w:val="28"/>
          <w:szCs w:val="28"/>
          <w:lang w:eastAsia="en-US"/>
        </w:rPr>
        <w:t>Знає ціну свого кохання</w:t>
      </w:r>
    </w:p>
    <w:p w:rsidR="00CB2514" w:rsidRPr="00024492" w:rsidRDefault="00CB2514" w:rsidP="005A4C58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CB2514">
        <w:rPr>
          <w:rFonts w:eastAsia="Calibri"/>
          <w:sz w:val="28"/>
          <w:szCs w:val="28"/>
          <w:lang w:val="uk-UA" w:eastAsia="en-US"/>
        </w:rPr>
        <w:t>5.</w:t>
      </w:r>
      <w:r w:rsidRPr="001D61DB">
        <w:rPr>
          <w:rFonts w:eastAsia="Calibri"/>
          <w:sz w:val="28"/>
          <w:szCs w:val="28"/>
          <w:lang w:eastAsia="en-US"/>
        </w:rPr>
        <w:t>Дружина</w:t>
      </w:r>
    </w:p>
    <w:p w:rsidR="00005ED8" w:rsidRDefault="00005ED8" w:rsidP="001D61DB">
      <w:pPr>
        <w:pStyle w:val="Etappodpunkt"/>
        <w:spacing w:line="240" w:lineRule="auto"/>
        <w:rPr>
          <w:sz w:val="28"/>
          <w:szCs w:val="28"/>
          <w:lang w:val="en-US"/>
        </w:rPr>
      </w:pPr>
    </w:p>
    <w:p w:rsidR="001D61DB" w:rsidRPr="001D61DB" w:rsidRDefault="001D61DB" w:rsidP="001D61DB">
      <w:pPr>
        <w:pStyle w:val="Etappodpunkt"/>
        <w:spacing w:line="240" w:lineRule="auto"/>
        <w:rPr>
          <w:sz w:val="28"/>
          <w:szCs w:val="28"/>
        </w:rPr>
      </w:pPr>
      <w:r w:rsidRPr="001D61DB">
        <w:rPr>
          <w:sz w:val="28"/>
          <w:szCs w:val="28"/>
        </w:rPr>
        <w:t>Заключна бесіда.</w:t>
      </w:r>
    </w:p>
    <w:p w:rsidR="001D61DB" w:rsidRPr="001D61DB" w:rsidRDefault="001D61DB" w:rsidP="001D61DB">
      <w:pPr>
        <w:pStyle w:val="Text"/>
        <w:spacing w:line="240" w:lineRule="auto"/>
        <w:rPr>
          <w:sz w:val="28"/>
          <w:szCs w:val="28"/>
        </w:rPr>
      </w:pPr>
      <w:r w:rsidRPr="001D61DB">
        <w:rPr>
          <w:sz w:val="28"/>
          <w:szCs w:val="28"/>
        </w:rPr>
        <w:t>—</w:t>
      </w:r>
      <w:r w:rsidRPr="001D61DB">
        <w:rPr>
          <w:sz w:val="28"/>
          <w:szCs w:val="28"/>
        </w:rPr>
        <w:t> </w:t>
      </w:r>
      <w:r w:rsidRPr="001D61DB">
        <w:rPr>
          <w:sz w:val="28"/>
          <w:szCs w:val="28"/>
        </w:rPr>
        <w:t>Чи актуально звучить цей твір сьогодні?</w:t>
      </w:r>
    </w:p>
    <w:p w:rsidR="001D61DB" w:rsidRPr="001D61DB" w:rsidRDefault="001D61DB" w:rsidP="001D61DB">
      <w:pPr>
        <w:pStyle w:val="Text"/>
        <w:spacing w:line="240" w:lineRule="auto"/>
        <w:rPr>
          <w:sz w:val="28"/>
          <w:szCs w:val="28"/>
        </w:rPr>
      </w:pPr>
      <w:r w:rsidRPr="001D61DB">
        <w:rPr>
          <w:sz w:val="28"/>
          <w:szCs w:val="28"/>
        </w:rPr>
        <w:t>—</w:t>
      </w:r>
      <w:r w:rsidRPr="001D61DB">
        <w:rPr>
          <w:sz w:val="28"/>
          <w:szCs w:val="28"/>
        </w:rPr>
        <w:t> </w:t>
      </w:r>
      <w:r w:rsidRPr="001D61DB">
        <w:rPr>
          <w:sz w:val="28"/>
          <w:szCs w:val="28"/>
        </w:rPr>
        <w:t>Які уроки для себе ви з нього винесли?</w:t>
      </w:r>
    </w:p>
    <w:p w:rsidR="001D61DB" w:rsidRPr="001D61DB" w:rsidRDefault="001D61DB" w:rsidP="001D61DB">
      <w:pPr>
        <w:pStyle w:val="Text"/>
        <w:spacing w:line="240" w:lineRule="auto"/>
        <w:rPr>
          <w:sz w:val="28"/>
          <w:szCs w:val="28"/>
          <w:lang w:val="ru-RU"/>
        </w:rPr>
      </w:pPr>
      <w:r w:rsidRPr="001D61DB">
        <w:rPr>
          <w:sz w:val="28"/>
          <w:szCs w:val="28"/>
        </w:rPr>
        <w:t>—</w:t>
      </w:r>
      <w:r w:rsidRPr="001D61DB">
        <w:rPr>
          <w:sz w:val="28"/>
          <w:szCs w:val="28"/>
        </w:rPr>
        <w:t> </w:t>
      </w:r>
      <w:r w:rsidRPr="001D61DB">
        <w:rPr>
          <w:sz w:val="28"/>
          <w:szCs w:val="28"/>
        </w:rPr>
        <w:t>Чи легко бути патріотом не на словах, а на ділі?</w:t>
      </w:r>
    </w:p>
    <w:p w:rsidR="005A4C58" w:rsidRPr="001D61DB" w:rsidRDefault="005A4C58" w:rsidP="00005ED8">
      <w:pPr>
        <w:jc w:val="both"/>
        <w:rPr>
          <w:rFonts w:eastAsia="Calibri"/>
          <w:b/>
          <w:sz w:val="28"/>
          <w:szCs w:val="28"/>
          <w:lang w:eastAsia="en-US"/>
        </w:rPr>
      </w:pPr>
      <w:r w:rsidRPr="005A4C58">
        <w:rPr>
          <w:rFonts w:eastAsia="Calibri"/>
          <w:b/>
          <w:sz w:val="28"/>
          <w:szCs w:val="28"/>
          <w:lang w:val="en-US" w:eastAsia="en-US"/>
        </w:rPr>
        <w:t>V</w:t>
      </w:r>
      <w:r w:rsidRPr="005A4C58">
        <w:rPr>
          <w:rFonts w:eastAsia="Calibri"/>
          <w:b/>
          <w:sz w:val="28"/>
          <w:szCs w:val="28"/>
          <w:lang w:eastAsia="en-US"/>
        </w:rPr>
        <w:t xml:space="preserve">. </w:t>
      </w:r>
      <w:r w:rsidRPr="005A4C58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5A4C58">
        <w:rPr>
          <w:rFonts w:eastAsia="Calibri"/>
          <w:b/>
          <w:sz w:val="28"/>
          <w:szCs w:val="28"/>
          <w:lang w:eastAsia="en-US"/>
        </w:rPr>
        <w:t xml:space="preserve">Оголошення домашнього завдання. </w:t>
      </w:r>
    </w:p>
    <w:p w:rsidR="001D61DB" w:rsidRPr="001D61DB" w:rsidRDefault="001D61DB" w:rsidP="00005ED8">
      <w:pPr>
        <w:jc w:val="both"/>
        <w:rPr>
          <w:rFonts w:eastAsia="Calibri"/>
          <w:sz w:val="28"/>
          <w:szCs w:val="28"/>
          <w:lang w:eastAsia="en-US"/>
        </w:rPr>
      </w:pPr>
      <w:r w:rsidRPr="001D61DB">
        <w:rPr>
          <w:rFonts w:eastAsia="Calibri"/>
          <w:sz w:val="28"/>
          <w:szCs w:val="28"/>
          <w:lang w:eastAsia="en-US"/>
        </w:rPr>
        <w:t xml:space="preserve">1.Написати твір за романом І. Багряного «Тигролови» на тему: «Патріотизм починається з любові до тієї хати, де ти народився»; </w:t>
      </w:r>
    </w:p>
    <w:p w:rsidR="00CB2514" w:rsidRPr="001D61DB" w:rsidRDefault="001D61DB" w:rsidP="00005ED8">
      <w:pPr>
        <w:jc w:val="both"/>
        <w:rPr>
          <w:rFonts w:eastAsia="Calibri"/>
          <w:sz w:val="28"/>
          <w:szCs w:val="28"/>
          <w:lang w:eastAsia="en-US"/>
        </w:rPr>
      </w:pPr>
      <w:r w:rsidRPr="001D61DB">
        <w:rPr>
          <w:rFonts w:eastAsia="Calibri"/>
          <w:sz w:val="28"/>
          <w:szCs w:val="28"/>
          <w:lang w:eastAsia="en-US"/>
        </w:rPr>
        <w:t>2. Підготувати матеріал для характеристики образу Г. Многогрішного.</w:t>
      </w:r>
    </w:p>
    <w:p w:rsidR="003112C4" w:rsidRPr="001D61DB" w:rsidRDefault="005A4C58" w:rsidP="00005ED8">
      <w:pPr>
        <w:jc w:val="both"/>
        <w:rPr>
          <w:rFonts w:eastAsia="Calibri"/>
          <w:b/>
          <w:sz w:val="28"/>
          <w:szCs w:val="28"/>
          <w:lang w:eastAsia="en-US"/>
        </w:rPr>
      </w:pPr>
      <w:r w:rsidRPr="005A4C58">
        <w:rPr>
          <w:rFonts w:eastAsia="Calibri"/>
          <w:b/>
          <w:sz w:val="28"/>
          <w:szCs w:val="28"/>
          <w:lang w:val="en-US" w:eastAsia="en-US"/>
        </w:rPr>
        <w:t>VI</w:t>
      </w:r>
      <w:r w:rsidRPr="005A4C58">
        <w:rPr>
          <w:rFonts w:eastAsia="Calibri"/>
          <w:b/>
          <w:sz w:val="28"/>
          <w:szCs w:val="28"/>
          <w:lang w:eastAsia="en-US"/>
        </w:rPr>
        <w:t>. Заключне слово вчителя</w:t>
      </w:r>
    </w:p>
    <w:p w:rsidR="003112C4" w:rsidRPr="001D61DB" w:rsidRDefault="001D61DB" w:rsidP="001D61DB">
      <w:pPr>
        <w:jc w:val="both"/>
        <w:rPr>
          <w:b/>
          <w:sz w:val="28"/>
          <w:szCs w:val="28"/>
        </w:rPr>
      </w:pPr>
      <w:r w:rsidRPr="001D61DB"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Сміливі завжди мають щастя</w:t>
      </w:r>
      <w:r w:rsidRPr="001D61DB">
        <w:rPr>
          <w:sz w:val="28"/>
          <w:szCs w:val="28"/>
        </w:rPr>
        <w:t xml:space="preserve">, — такими словами завершує свій роман </w:t>
      </w:r>
      <w:r w:rsidRPr="001D61DB">
        <w:rPr>
          <w:rFonts w:eastAsia="Calibri"/>
          <w:sz w:val="28"/>
          <w:szCs w:val="28"/>
          <w:lang w:eastAsia="en-US"/>
        </w:rPr>
        <w:t xml:space="preserve">«Тигролови» </w:t>
      </w:r>
      <w:r w:rsidRPr="001D61DB">
        <w:rPr>
          <w:sz w:val="28"/>
          <w:szCs w:val="28"/>
        </w:rPr>
        <w:t>відомий український письменник-страдник, правдошукач й емігрант Іван Багряний. І це правда: тільки людина, здатна протистояти злигодням долі, пливти проти течії, захищати своє людське єство, стає вільною, а отже, щасливою.Тому будьте сміливими і щастя обернеться до вас обличчям!</w:t>
      </w:r>
    </w:p>
    <w:sectPr w:rsidR="003112C4" w:rsidRPr="001D6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PTSerif_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239F"/>
    <w:multiLevelType w:val="hybridMultilevel"/>
    <w:tmpl w:val="C70836A0"/>
    <w:lvl w:ilvl="0" w:tplc="06C297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53621"/>
    <w:multiLevelType w:val="hybridMultilevel"/>
    <w:tmpl w:val="8330274E"/>
    <w:lvl w:ilvl="0" w:tplc="1D12B39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6FB4A09"/>
    <w:multiLevelType w:val="hybridMultilevel"/>
    <w:tmpl w:val="FB3E0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DA1922"/>
    <w:multiLevelType w:val="hybridMultilevel"/>
    <w:tmpl w:val="65ACCF36"/>
    <w:lvl w:ilvl="0" w:tplc="0556232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D5D6834"/>
    <w:multiLevelType w:val="multilevel"/>
    <w:tmpl w:val="CD7E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E86674"/>
    <w:multiLevelType w:val="hybridMultilevel"/>
    <w:tmpl w:val="94A4E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00"/>
    <w:rsid w:val="00005ED8"/>
    <w:rsid w:val="00024492"/>
    <w:rsid w:val="00104682"/>
    <w:rsid w:val="00186FCF"/>
    <w:rsid w:val="001D61DB"/>
    <w:rsid w:val="001E37E0"/>
    <w:rsid w:val="0023317A"/>
    <w:rsid w:val="002A132C"/>
    <w:rsid w:val="003039D7"/>
    <w:rsid w:val="003112C4"/>
    <w:rsid w:val="00317751"/>
    <w:rsid w:val="003D35F4"/>
    <w:rsid w:val="004A6500"/>
    <w:rsid w:val="005A4C58"/>
    <w:rsid w:val="00754AC6"/>
    <w:rsid w:val="00886E87"/>
    <w:rsid w:val="00A83E17"/>
    <w:rsid w:val="00B827CC"/>
    <w:rsid w:val="00BD49BD"/>
    <w:rsid w:val="00C24372"/>
    <w:rsid w:val="00C36C59"/>
    <w:rsid w:val="00CB2514"/>
    <w:rsid w:val="00DA4D31"/>
    <w:rsid w:val="00E6739F"/>
    <w:rsid w:val="00E80FDB"/>
    <w:rsid w:val="00EB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7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75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35F4"/>
    <w:pPr>
      <w:ind w:left="720"/>
      <w:contextualSpacing/>
    </w:pPr>
  </w:style>
  <w:style w:type="character" w:customStyle="1" w:styleId="apple-converted-space">
    <w:name w:val="apple-converted-space"/>
    <w:basedOn w:val="a0"/>
    <w:rsid w:val="00BD49BD"/>
  </w:style>
  <w:style w:type="paragraph" w:styleId="a6">
    <w:name w:val="Normal (Web)"/>
    <w:basedOn w:val="a"/>
    <w:uiPriority w:val="99"/>
    <w:semiHidden/>
    <w:unhideWhenUsed/>
    <w:rsid w:val="00104682"/>
  </w:style>
  <w:style w:type="character" w:customStyle="1" w:styleId="Bodytext">
    <w:name w:val="Body text_"/>
    <w:link w:val="1"/>
    <w:locked/>
    <w:rsid w:val="002A132C"/>
    <w:rPr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2A132C"/>
    <w:pPr>
      <w:widowControl w:val="0"/>
      <w:shd w:val="clear" w:color="auto" w:fill="FFFFFF"/>
      <w:spacing w:before="180" w:line="240" w:lineRule="exact"/>
      <w:ind w:hanging="1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Strong"/>
    <w:basedOn w:val="a0"/>
    <w:uiPriority w:val="22"/>
    <w:qFormat/>
    <w:rsid w:val="00186FCF"/>
    <w:rPr>
      <w:b/>
      <w:bCs/>
    </w:rPr>
  </w:style>
  <w:style w:type="paragraph" w:customStyle="1" w:styleId="Etappodpunkt">
    <w:name w:val="Etap podpunkt"/>
    <w:basedOn w:val="a"/>
    <w:next w:val="Text"/>
    <w:link w:val="Etappodpunkt0"/>
    <w:rsid w:val="001D61DB"/>
    <w:pPr>
      <w:widowControl w:val="0"/>
      <w:tabs>
        <w:tab w:val="left" w:pos="227"/>
        <w:tab w:val="left" w:pos="680"/>
        <w:tab w:val="left" w:pos="964"/>
      </w:tabs>
      <w:autoSpaceDE w:val="0"/>
      <w:autoSpaceDN w:val="0"/>
      <w:adjustRightInd w:val="0"/>
      <w:spacing w:line="360" w:lineRule="auto"/>
      <w:ind w:left="567" w:hanging="340"/>
      <w:textAlignment w:val="center"/>
    </w:pPr>
    <w:rPr>
      <w:rFonts w:cs="Myriad Pro"/>
      <w:b/>
      <w:bCs/>
      <w:color w:val="000000"/>
      <w:szCs w:val="22"/>
      <w:lang w:val="uk-UA"/>
    </w:rPr>
  </w:style>
  <w:style w:type="paragraph" w:customStyle="1" w:styleId="Text">
    <w:name w:val="Text"/>
    <w:basedOn w:val="a"/>
    <w:link w:val="Text0"/>
    <w:rsid w:val="001D61DB"/>
    <w:pPr>
      <w:widowControl w:val="0"/>
      <w:tabs>
        <w:tab w:val="left" w:pos="964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rFonts w:cs="Minion Pro"/>
      <w:color w:val="000000"/>
      <w:szCs w:val="22"/>
      <w:lang w:val="uk-UA"/>
    </w:rPr>
  </w:style>
  <w:style w:type="character" w:customStyle="1" w:styleId="Text0">
    <w:name w:val="Text Знак"/>
    <w:link w:val="Text"/>
    <w:rsid w:val="001D61DB"/>
    <w:rPr>
      <w:rFonts w:ascii="Times New Roman" w:eastAsia="Times New Roman" w:hAnsi="Times New Roman" w:cs="Minion Pro"/>
      <w:color w:val="000000"/>
      <w:sz w:val="24"/>
      <w:lang w:val="uk-UA" w:eastAsia="ru-RU"/>
    </w:rPr>
  </w:style>
  <w:style w:type="character" w:customStyle="1" w:styleId="Etappodpunkt0">
    <w:name w:val="Etap podpunkt Знак"/>
    <w:basedOn w:val="a0"/>
    <w:link w:val="Etappodpunkt"/>
    <w:rsid w:val="001D61DB"/>
    <w:rPr>
      <w:rFonts w:ascii="Times New Roman" w:eastAsia="Times New Roman" w:hAnsi="Times New Roman" w:cs="Myriad Pro"/>
      <w:b/>
      <w:bCs/>
      <w:color w:val="000000"/>
      <w:sz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7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75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35F4"/>
    <w:pPr>
      <w:ind w:left="720"/>
      <w:contextualSpacing/>
    </w:pPr>
  </w:style>
  <w:style w:type="character" w:customStyle="1" w:styleId="apple-converted-space">
    <w:name w:val="apple-converted-space"/>
    <w:basedOn w:val="a0"/>
    <w:rsid w:val="00BD49BD"/>
  </w:style>
  <w:style w:type="paragraph" w:styleId="a6">
    <w:name w:val="Normal (Web)"/>
    <w:basedOn w:val="a"/>
    <w:uiPriority w:val="99"/>
    <w:semiHidden/>
    <w:unhideWhenUsed/>
    <w:rsid w:val="00104682"/>
  </w:style>
  <w:style w:type="character" w:customStyle="1" w:styleId="Bodytext">
    <w:name w:val="Body text_"/>
    <w:link w:val="1"/>
    <w:locked/>
    <w:rsid w:val="002A132C"/>
    <w:rPr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2A132C"/>
    <w:pPr>
      <w:widowControl w:val="0"/>
      <w:shd w:val="clear" w:color="auto" w:fill="FFFFFF"/>
      <w:spacing w:before="180" w:line="240" w:lineRule="exact"/>
      <w:ind w:hanging="1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Strong"/>
    <w:basedOn w:val="a0"/>
    <w:uiPriority w:val="22"/>
    <w:qFormat/>
    <w:rsid w:val="00186FCF"/>
    <w:rPr>
      <w:b/>
      <w:bCs/>
    </w:rPr>
  </w:style>
  <w:style w:type="paragraph" w:customStyle="1" w:styleId="Etappodpunkt">
    <w:name w:val="Etap podpunkt"/>
    <w:basedOn w:val="a"/>
    <w:next w:val="Text"/>
    <w:link w:val="Etappodpunkt0"/>
    <w:rsid w:val="001D61DB"/>
    <w:pPr>
      <w:widowControl w:val="0"/>
      <w:tabs>
        <w:tab w:val="left" w:pos="227"/>
        <w:tab w:val="left" w:pos="680"/>
        <w:tab w:val="left" w:pos="964"/>
      </w:tabs>
      <w:autoSpaceDE w:val="0"/>
      <w:autoSpaceDN w:val="0"/>
      <w:adjustRightInd w:val="0"/>
      <w:spacing w:line="360" w:lineRule="auto"/>
      <w:ind w:left="567" w:hanging="340"/>
      <w:textAlignment w:val="center"/>
    </w:pPr>
    <w:rPr>
      <w:rFonts w:cs="Myriad Pro"/>
      <w:b/>
      <w:bCs/>
      <w:color w:val="000000"/>
      <w:szCs w:val="22"/>
      <w:lang w:val="uk-UA"/>
    </w:rPr>
  </w:style>
  <w:style w:type="paragraph" w:customStyle="1" w:styleId="Text">
    <w:name w:val="Text"/>
    <w:basedOn w:val="a"/>
    <w:link w:val="Text0"/>
    <w:rsid w:val="001D61DB"/>
    <w:pPr>
      <w:widowControl w:val="0"/>
      <w:tabs>
        <w:tab w:val="left" w:pos="964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rFonts w:cs="Minion Pro"/>
      <w:color w:val="000000"/>
      <w:szCs w:val="22"/>
      <w:lang w:val="uk-UA"/>
    </w:rPr>
  </w:style>
  <w:style w:type="character" w:customStyle="1" w:styleId="Text0">
    <w:name w:val="Text Знак"/>
    <w:link w:val="Text"/>
    <w:rsid w:val="001D61DB"/>
    <w:rPr>
      <w:rFonts w:ascii="Times New Roman" w:eastAsia="Times New Roman" w:hAnsi="Times New Roman" w:cs="Minion Pro"/>
      <w:color w:val="000000"/>
      <w:sz w:val="24"/>
      <w:lang w:val="uk-UA" w:eastAsia="ru-RU"/>
    </w:rPr>
  </w:style>
  <w:style w:type="character" w:customStyle="1" w:styleId="Etappodpunkt0">
    <w:name w:val="Etap podpunkt Знак"/>
    <w:basedOn w:val="a0"/>
    <w:link w:val="Etappodpunkt"/>
    <w:rsid w:val="001D61DB"/>
    <w:rPr>
      <w:rFonts w:ascii="Times New Roman" w:eastAsia="Times New Roman" w:hAnsi="Times New Roman" w:cs="Myriad Pro"/>
      <w:b/>
      <w:bCs/>
      <w:color w:val="000000"/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4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0432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40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759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4220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4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63037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2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5443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6E609-358F-4084-BB77-0F9A24DE4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dcterms:created xsi:type="dcterms:W3CDTF">2017-02-01T19:41:00Z</dcterms:created>
  <dcterms:modified xsi:type="dcterms:W3CDTF">2018-03-14T16:11:00Z</dcterms:modified>
</cp:coreProperties>
</file>