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96" w:rsidRPr="00F60296" w:rsidRDefault="00F60296" w:rsidP="00A74A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 xml:space="preserve">                                                                         </w:t>
      </w:r>
      <w:r w:rsidR="007B6456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«</w:t>
      </w:r>
      <w:r w:rsidRPr="00F60296">
        <w:rPr>
          <w:rFonts w:ascii="Times New Roman" w:hAnsi="Times New Roman" w:cs="Times New Roman"/>
          <w:sz w:val="28"/>
          <w:szCs w:val="28"/>
        </w:rPr>
        <w:t xml:space="preserve">Життя коротке, але </w:t>
      </w:r>
    </w:p>
    <w:p w:rsidR="00F60296" w:rsidRPr="007B6456" w:rsidRDefault="00F60296" w:rsidP="00A74A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60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60296">
        <w:rPr>
          <w:rFonts w:ascii="Times New Roman" w:hAnsi="Times New Roman" w:cs="Times New Roman"/>
          <w:sz w:val="28"/>
          <w:szCs w:val="28"/>
        </w:rPr>
        <w:t>слава може бути вічною</w:t>
      </w:r>
      <w:r w:rsidR="007B645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60296" w:rsidRPr="00F60296" w:rsidRDefault="00F60296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 w:rsidRPr="00F60296">
        <w:rPr>
          <w:rFonts w:ascii="Times New Roman" w:hAnsi="Times New Roman" w:cs="Times New Roman"/>
          <w:sz w:val="28"/>
          <w:szCs w:val="28"/>
        </w:rPr>
        <w:t xml:space="preserve"> </w:t>
      </w:r>
      <w:r w:rsidRPr="00F602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Pr="000E2A2F">
        <w:rPr>
          <w:rFonts w:ascii="Times New Roman" w:hAnsi="Times New Roman" w:cs="Times New Roman"/>
          <w:sz w:val="28"/>
          <w:szCs w:val="28"/>
          <w:lang w:val="uk-UA"/>
        </w:rPr>
        <w:t>Цицерон</w:t>
      </w:r>
    </w:p>
    <w:p w:rsidR="00F60296" w:rsidRDefault="00F60296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8B4DF5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Тема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: Римська імперія.</w:t>
      </w:r>
      <w:r w:rsidR="00B803F0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Октавіан Август.</w:t>
      </w:r>
    </w:p>
    <w:p w:rsidR="00A74A84" w:rsidRPr="00C425E5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8B4DF5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Мета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: характеризувати процес становлення Римської імперії,проаналізувати імператора Октавіана Августа як історичного та політичного діяча, розвивати увагу пам</w:t>
      </w:r>
      <w:r w:rsidRPr="00C425E5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ять, мислення, навички роботи в парах, з історичними та візуальними джерелами, вміння аналізувати та робити висновки, виховувати учнів у дусі патріотизму, національної свідомості та гідності.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8B4DF5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Обладнання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: підручних, історичні джерела, карта, роздатковий матеріал, презентація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8B4DF5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Тип уроку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: комбінований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 w:rsidRPr="007F012B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І. Організаційний момент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 w:rsidRPr="007F012B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ІІ. Перевірка домашнього завдання</w:t>
      </w:r>
    </w:p>
    <w:p w:rsidR="00755654" w:rsidRDefault="0075565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Гра «Пригадай подію»</w:t>
      </w:r>
    </w:p>
    <w:p w:rsidR="00755654" w:rsidRDefault="0075565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755654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148р.до н.е.-?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</w:t>
      </w:r>
      <w:r w:rsidRPr="00755654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(Македонія стала римською провінцією) </w:t>
      </w:r>
    </w:p>
    <w:p w:rsidR="00755654" w:rsidRDefault="0075565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146р.до н.е.-? (Греція перетворена на римською провінці</w:t>
      </w:r>
      <w:r w:rsidRPr="00755654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Ахайя)</w:t>
      </w:r>
    </w:p>
    <w:p w:rsidR="00755654" w:rsidRDefault="0075565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133 р. до н.е-?(Пергамське царство та Іспанія –провінції)</w:t>
      </w:r>
    </w:p>
    <w:p w:rsidR="00755654" w:rsidRDefault="0075565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60р. до н.е.-? (утворення Першого Тріумвірату)</w:t>
      </w:r>
    </w:p>
    <w:p w:rsidR="00755654" w:rsidRDefault="0075565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53р. до н.е.-? (Марк Красс розпочав війну з Парфянською державою</w:t>
      </w:r>
      <w:r w:rsidR="008175A5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і загинув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)</w:t>
      </w:r>
    </w:p>
    <w:p w:rsidR="00755654" w:rsidRDefault="008175A5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47р.до н.е.-? ( Перемога Цезаря в Сирії над понтійським царем)</w:t>
      </w:r>
    </w:p>
    <w:p w:rsidR="008175A5" w:rsidRPr="00755654" w:rsidRDefault="008175A5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44 р. до н.е -? (Цезаря вбито)</w:t>
      </w:r>
    </w:p>
    <w:p w:rsidR="009769C0" w:rsidRPr="002B3A54" w:rsidRDefault="009769C0" w:rsidP="009769C0">
      <w:pPr>
        <w:pStyle w:val="a4"/>
        <w:shd w:val="clear" w:color="auto" w:fill="FFFFFF"/>
        <w:spacing w:before="0" w:beforeAutospacing="0" w:after="0" w:afterAutospacing="0"/>
        <w:rPr>
          <w:b/>
          <w:color w:val="2B1E1B"/>
          <w:sz w:val="28"/>
          <w:szCs w:val="28"/>
        </w:rPr>
      </w:pPr>
      <w:r w:rsidRPr="002B3A54">
        <w:rPr>
          <w:b/>
          <w:color w:val="000000"/>
          <w:sz w:val="28"/>
          <w:szCs w:val="28"/>
          <w:lang w:val="uk-UA"/>
        </w:rPr>
        <w:t>Дидактична гра «Конверт – сюрприз»</w:t>
      </w:r>
    </w:p>
    <w:p w:rsidR="009769C0" w:rsidRPr="00FF52E5" w:rsidRDefault="008175A5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FF52E5">
        <w:rPr>
          <w:color w:val="000000"/>
          <w:sz w:val="28"/>
          <w:szCs w:val="28"/>
          <w:lang w:val="uk-UA"/>
        </w:rPr>
        <w:t>Правила гри. Учасники (</w:t>
      </w:r>
      <w:r w:rsidR="009769C0" w:rsidRPr="00FF52E5">
        <w:rPr>
          <w:color w:val="000000"/>
          <w:sz w:val="28"/>
          <w:szCs w:val="28"/>
          <w:lang w:val="uk-UA"/>
        </w:rPr>
        <w:t xml:space="preserve"> групи) отримують від учителя конверти. До кожного конверта вкладено набір слів, які складені разом, становлять визначення  вивченого учнями поняття. Учасникам гри необхідно скласти зі слів визначення і назвати поняття</w:t>
      </w:r>
      <w:r w:rsidRPr="00FF52E5">
        <w:rPr>
          <w:color w:val="000000"/>
          <w:sz w:val="28"/>
          <w:szCs w:val="28"/>
          <w:lang w:val="uk-UA"/>
        </w:rPr>
        <w:t>.</w:t>
      </w:r>
    </w:p>
    <w:p w:rsidR="008175A5" w:rsidRPr="00FF52E5" w:rsidRDefault="008175A5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FF52E5">
        <w:rPr>
          <w:color w:val="000000"/>
          <w:sz w:val="28"/>
          <w:szCs w:val="28"/>
          <w:lang w:val="uk-UA"/>
        </w:rPr>
        <w:t>1.Раби в Римі, які виступали в боях для розваги римських громадян. (гладіатори)</w:t>
      </w:r>
    </w:p>
    <w:p w:rsidR="008175A5" w:rsidRPr="00FF52E5" w:rsidRDefault="008175A5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FF52E5">
        <w:rPr>
          <w:color w:val="000000"/>
          <w:sz w:val="28"/>
          <w:szCs w:val="28"/>
          <w:lang w:val="uk-UA"/>
        </w:rPr>
        <w:t>2.У Давньому Римі союз трьох політичних діячів задля захоплення найвищої влади. (тріумвірат)</w:t>
      </w:r>
    </w:p>
    <w:p w:rsidR="008175A5" w:rsidRDefault="008175A5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FF52E5">
        <w:rPr>
          <w:color w:val="000000"/>
          <w:sz w:val="28"/>
          <w:szCs w:val="28"/>
          <w:lang w:val="uk-UA"/>
        </w:rPr>
        <w:t>3.</w:t>
      </w:r>
      <w:r w:rsidR="00FF52E5">
        <w:rPr>
          <w:color w:val="000000"/>
          <w:sz w:val="28"/>
          <w:szCs w:val="28"/>
          <w:lang w:val="uk-UA"/>
        </w:rPr>
        <w:t>Посадова особа у Давньому Римі, наділена необмеженою цивільною та військовою владою, яку призначав сенат на 6 місяців.(диктатор)</w:t>
      </w:r>
    </w:p>
    <w:p w:rsidR="00FC2E86" w:rsidRDefault="00FF52E5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4.Прибічники правління Сенату й противники реформ</w:t>
      </w:r>
      <w:r w:rsidR="00E613BA">
        <w:rPr>
          <w:color w:val="000000"/>
          <w:sz w:val="28"/>
          <w:szCs w:val="28"/>
          <w:lang w:val="uk-UA"/>
        </w:rPr>
        <w:t>.</w:t>
      </w:r>
      <w:r w:rsidR="006835C5">
        <w:rPr>
          <w:color w:val="000000"/>
          <w:sz w:val="28"/>
          <w:szCs w:val="28"/>
          <w:lang w:val="uk-UA"/>
        </w:rPr>
        <w:t>(оптимати)</w:t>
      </w:r>
    </w:p>
    <w:p w:rsidR="00FC2E86" w:rsidRDefault="00FC2E86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5.Грошові виплати, які накладалися державою, що перемогла, на державу що зазнала поразки. (контрибуція)</w:t>
      </w:r>
    </w:p>
    <w:p w:rsidR="005060AB" w:rsidRDefault="00FC2E86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6.Урочистий в</w:t>
      </w:r>
      <w:r w:rsidRPr="00FC2E86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їзд і хода Римом полководця та армії. (тріумф)</w:t>
      </w:r>
    </w:p>
    <w:p w:rsidR="005060AB" w:rsidRDefault="005060AB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 Корінне населення, що належало до родової громади за давніших часів у Давньому Римі. (патриції)</w:t>
      </w:r>
    </w:p>
    <w:p w:rsidR="005060AB" w:rsidRDefault="005060AB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8.Рада старійшин, яку обирали з патриціїв. (сенат)</w:t>
      </w:r>
    </w:p>
    <w:p w:rsidR="00FF52E5" w:rsidRDefault="005060AB" w:rsidP="003907D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 Представник у римській республіці, обраний плебеями</w:t>
      </w:r>
      <w:r w:rsidR="00FF52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захисту їхніх інтересів.(трибун)</w:t>
      </w:r>
    </w:p>
    <w:p w:rsidR="005060AB" w:rsidRPr="00FC2E86" w:rsidRDefault="005060AB" w:rsidP="003907DA">
      <w:pPr>
        <w:pStyle w:val="a4"/>
        <w:shd w:val="clear" w:color="auto" w:fill="FFFFFF"/>
        <w:spacing w:before="0" w:beforeAutospacing="0" w:after="0" w:afterAutospacing="0"/>
        <w:rPr>
          <w:color w:val="2B1E1B"/>
          <w:sz w:val="23"/>
          <w:szCs w:val="23"/>
          <w:lang w:val="uk-UA"/>
        </w:rPr>
      </w:pPr>
      <w:r>
        <w:rPr>
          <w:color w:val="000000"/>
          <w:sz w:val="28"/>
          <w:szCs w:val="28"/>
          <w:lang w:val="uk-UA"/>
        </w:rPr>
        <w:t>10.</w:t>
      </w:r>
      <w:r w:rsidR="002B3A54">
        <w:rPr>
          <w:color w:val="000000"/>
          <w:sz w:val="28"/>
          <w:szCs w:val="28"/>
          <w:lang w:val="uk-UA"/>
        </w:rPr>
        <w:t>Держава, якою керують люди , обрані народом на певний термін. (республіка)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ІІІ Мотивація навчальної діяльності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lastRenderedPageBreak/>
        <w:t>1</w:t>
      </w:r>
      <w:r w:rsidRPr="007F012B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.Робота з візуальним джерелом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1695450" cy="1494951"/>
            <wp:effectExtent l="19050" t="0" r="0" b="0"/>
            <wp:docPr id="1" name="Рисунок 1" descr="Результат пошуку зображень за запитом &quot;октавиан август фот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октавиан август фото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595" cy="1495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7F012B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Розгляньте портрет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. Як ви вважаєте це зображення митця чи імператора?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Чому ви так вважаєте?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Яким він міг бути правителем?</w:t>
      </w:r>
    </w:p>
    <w:p w:rsidR="00A74A84" w:rsidRPr="007F012B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Сь</w:t>
      </w:r>
      <w:r w:rsidR="00B803F0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годні ми обговоримо процес становлення Римської імперії  та проаналізуємо імператора Октавіана Августа як історичного та політичного діяча.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 xml:space="preserve"> </w:t>
      </w:r>
      <w:r w:rsidRPr="008B4DF5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Вивчення нової теми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1</w:t>
      </w:r>
      <w:r w:rsidRPr="007F012B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.Робота з візуальним джерелом</w:t>
      </w:r>
      <w:r w:rsidR="00B803F0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(ст. 231)</w:t>
      </w:r>
    </w:p>
    <w:p w:rsidR="00EF6470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Камея-</w:t>
      </w:r>
      <w:r w:rsidRPr="005C25F9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вирізьблене 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на камені рельєфне зображення, що прославляє Октавіана Августа 1 ст н.е. 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8B4DF5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Розповідь учителя</w:t>
      </w:r>
      <w:r w:rsidR="00BB68EC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</w:t>
      </w:r>
    </w:p>
    <w:p w:rsidR="00B803F0" w:rsidRDefault="00B803F0" w:rsidP="00A74A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58198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81980">
        <w:rPr>
          <w:rFonts w:ascii="Times New Roman" w:hAnsi="Times New Roman" w:cs="Times New Roman"/>
          <w:sz w:val="28"/>
          <w:szCs w:val="28"/>
        </w:rPr>
        <w:t>ісля смерті Цезаря влада перейшла до рук сенату, який п</w:t>
      </w:r>
      <w:r>
        <w:rPr>
          <w:rFonts w:ascii="Times New Roman" w:hAnsi="Times New Roman" w:cs="Times New Roman"/>
          <w:sz w:val="28"/>
          <w:szCs w:val="28"/>
        </w:rPr>
        <w:t>оквапився укласти з Марком Анто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581980">
        <w:rPr>
          <w:rFonts w:ascii="Times New Roman" w:hAnsi="Times New Roman" w:cs="Times New Roman"/>
          <w:sz w:val="28"/>
          <w:szCs w:val="28"/>
        </w:rPr>
        <w:t>єм угоду: усі розпорядження Цезаря залишилися чинними, його вбивць було помилувано.</w:t>
      </w:r>
      <w:r w:rsidRPr="00581980">
        <w:rPr>
          <w:rFonts w:ascii="Times New Roman" w:hAnsi="Times New Roman" w:cs="Times New Roman"/>
          <w:sz w:val="28"/>
          <w:szCs w:val="28"/>
        </w:rPr>
        <w:br/>
        <w:t xml:space="preserve">Невдовзі в </w:t>
      </w:r>
      <w:proofErr w:type="gramStart"/>
      <w:r w:rsidRPr="00581980">
        <w:rPr>
          <w:rFonts w:ascii="Times New Roman" w:hAnsi="Times New Roman" w:cs="Times New Roman"/>
          <w:sz w:val="28"/>
          <w:szCs w:val="28"/>
        </w:rPr>
        <w:t>Рим</w:t>
      </w:r>
      <w:proofErr w:type="gramEnd"/>
      <w:r w:rsidRPr="00581980">
        <w:rPr>
          <w:rFonts w:ascii="Times New Roman" w:hAnsi="Times New Roman" w:cs="Times New Roman"/>
          <w:sz w:val="28"/>
          <w:szCs w:val="28"/>
        </w:rPr>
        <w:t>і заявив про себе новий політичний діяч - родич Цезаря Гай Юлій Цезар Октавіан (Октавій), усиновлений Цезарем незадовго до смерті та названий ним у заповіті основним спадкоємцем.</w:t>
      </w:r>
      <w:r w:rsidRPr="00581980">
        <w:rPr>
          <w:rFonts w:ascii="Times New Roman" w:hAnsi="Times New Roman" w:cs="Times New Roman"/>
          <w:sz w:val="28"/>
          <w:szCs w:val="28"/>
        </w:rPr>
        <w:br/>
        <w:t xml:space="preserve">У листопаді 43 р. </w:t>
      </w:r>
      <w:r w:rsidR="005961FB">
        <w:rPr>
          <w:rFonts w:ascii="Times New Roman" w:hAnsi="Times New Roman" w:cs="Times New Roman"/>
          <w:sz w:val="28"/>
          <w:szCs w:val="28"/>
        </w:rPr>
        <w:t>до н.</w:t>
      </w:r>
      <w:proofErr w:type="gramStart"/>
      <w:r w:rsidR="005961FB">
        <w:rPr>
          <w:rFonts w:ascii="Times New Roman" w:hAnsi="Times New Roman" w:cs="Times New Roman"/>
          <w:sz w:val="28"/>
          <w:szCs w:val="28"/>
        </w:rPr>
        <w:t xml:space="preserve"> є.</w:t>
      </w:r>
      <w:proofErr w:type="gramEnd"/>
      <w:r w:rsidR="005961FB">
        <w:rPr>
          <w:rFonts w:ascii="Times New Roman" w:hAnsi="Times New Roman" w:cs="Times New Roman"/>
          <w:sz w:val="28"/>
          <w:szCs w:val="28"/>
        </w:rPr>
        <w:t xml:space="preserve"> Октавій, Марк Антон</w:t>
      </w:r>
      <w:r w:rsidR="005961FB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581980">
        <w:rPr>
          <w:rFonts w:ascii="Times New Roman" w:hAnsi="Times New Roman" w:cs="Times New Roman"/>
          <w:sz w:val="28"/>
          <w:szCs w:val="28"/>
        </w:rPr>
        <w:t xml:space="preserve"> та намісник в Іспанії Лепід створили Другий тріумвірат, поставивши собі за мету покарати вбивць Цезаря.</w:t>
      </w:r>
      <w:r w:rsidR="000217E8" w:rsidRPr="000217E8">
        <w:rPr>
          <w:rStyle w:val="20"/>
          <w:rFonts w:ascii="Arial" w:hAnsi="Arial" w:cs="Arial"/>
          <w:color w:val="808080"/>
          <w:shd w:val="clear" w:color="auto" w:fill="FFFFFF"/>
        </w:rPr>
        <w:t xml:space="preserve"> </w:t>
      </w:r>
      <w:r w:rsidR="000217E8">
        <w:rPr>
          <w:rStyle w:val="f"/>
          <w:rFonts w:ascii="Arial" w:hAnsi="Arial" w:cs="Arial"/>
          <w:color w:val="808080"/>
          <w:shd w:val="clear" w:color="auto" w:fill="FFFFFF"/>
        </w:rPr>
        <w:t> </w:t>
      </w:r>
      <w:r w:rsidR="000217E8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581980">
        <w:rPr>
          <w:rFonts w:ascii="Times New Roman" w:hAnsi="Times New Roman" w:cs="Times New Roman"/>
          <w:sz w:val="28"/>
          <w:szCs w:val="28"/>
        </w:rPr>
        <w:t xml:space="preserve">Через </w:t>
      </w:r>
      <w:proofErr w:type="gramStart"/>
      <w:r w:rsidRPr="0058198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81980">
        <w:rPr>
          <w:rFonts w:ascii="Times New Roman" w:hAnsi="Times New Roman" w:cs="Times New Roman"/>
          <w:sz w:val="28"/>
          <w:szCs w:val="28"/>
        </w:rPr>
        <w:t>ік у Македонії тріумвірат переміг армію заколотників. Після цього Антоній залишився на Сході, а Октавій відбув до Італії. Згодом Октавій усунув від влади Лепіда та виступив проти Антонія, якому цариця Єгипту Клеопатра надала допомогу. У вересні 31 р. до н.</w:t>
      </w:r>
      <w:proofErr w:type="gramStart"/>
      <w:r w:rsidRPr="00581980">
        <w:rPr>
          <w:rFonts w:ascii="Times New Roman" w:hAnsi="Times New Roman" w:cs="Times New Roman"/>
          <w:sz w:val="28"/>
          <w:szCs w:val="28"/>
        </w:rPr>
        <w:t xml:space="preserve"> є.</w:t>
      </w:r>
      <w:proofErr w:type="gramEnd"/>
      <w:r w:rsidRPr="00581980">
        <w:rPr>
          <w:rFonts w:ascii="Times New Roman" w:hAnsi="Times New Roman" w:cs="Times New Roman"/>
          <w:sz w:val="28"/>
          <w:szCs w:val="28"/>
        </w:rPr>
        <w:t xml:space="preserve"> між флотами Октавія та Антонія відбулася битва біля мису Акцій. Антоній зазнав поразки - його</w:t>
      </w:r>
      <w:r w:rsidR="00294B68">
        <w:rPr>
          <w:rFonts w:ascii="Times New Roman" w:hAnsi="Times New Roman" w:cs="Times New Roman"/>
          <w:sz w:val="28"/>
          <w:szCs w:val="28"/>
        </w:rPr>
        <w:t xml:space="preserve"> армія перейшла на бік Октавія</w:t>
      </w:r>
      <w:proofErr w:type="gramStart"/>
      <w:r w:rsidR="00294B68">
        <w:rPr>
          <w:rFonts w:ascii="Times New Roman" w:hAnsi="Times New Roman" w:cs="Times New Roman"/>
          <w:sz w:val="28"/>
          <w:szCs w:val="28"/>
        </w:rPr>
        <w:t>.</w:t>
      </w:r>
      <w:r w:rsidRPr="0058198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81980">
        <w:rPr>
          <w:rFonts w:ascii="Times New Roman" w:hAnsi="Times New Roman" w:cs="Times New Roman"/>
          <w:sz w:val="28"/>
          <w:szCs w:val="28"/>
        </w:rPr>
        <w:t>ереслідуючи Антонія, Октавій пообіцяв залишити Клеопатру царицею в Єгипті та захистити її дітей, вимагаючи натомість видати Антонія. Але Антоній і Клеопатра наклали на себе руки. 1 серпня ЗО р. до н. є. війська Октавія вступили в Александрію. Єгипет став римською провінцією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61FB" w:rsidRDefault="005961FB" w:rsidP="005961FB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1.Як постав Другий тріумвірат і чому події 30-х років І ст. до н.е. новою громадянською війною?</w:t>
      </w:r>
    </w:p>
    <w:p w:rsidR="005961FB" w:rsidRDefault="005961FB" w:rsidP="005961FB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Що таке громадянська війна?</w:t>
      </w:r>
    </w:p>
    <w:p w:rsidR="00A74A84" w:rsidRPr="003907DA" w:rsidRDefault="005961FB" w:rsidP="003907DA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033167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val="uk-UA"/>
        </w:rPr>
        <w:t>Громадя́нська війна́</w:t>
      </w:r>
      <w:r w:rsidRPr="0003316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03316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— військова боротьба за владу між громадянами одного суспільства чи країни або, рідше, між двома країнами, створеними на уламках раніше єдиної держави.</w:t>
      </w:r>
      <w:r w:rsidR="00B803F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803F0" w:rsidRPr="003907DA" w:rsidRDefault="00A74A84" w:rsidP="00B803F0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uk-UA"/>
        </w:rPr>
      </w:pPr>
      <w:r w:rsidRPr="003907DA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Повідомлення учнів про Гая Юлія Цезаря Октавіана</w:t>
      </w:r>
      <w:r w:rsidRPr="003907D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B803F0" w:rsidRPr="003907DA">
        <w:rPr>
          <w:rFonts w:ascii="Times New Roman" w:hAnsi="Times New Roman" w:cs="Times New Roman"/>
          <w:b/>
          <w:color w:val="000000"/>
          <w:sz w:val="20"/>
          <w:szCs w:val="20"/>
          <w:lang w:val="uk-UA"/>
        </w:rPr>
        <w:t xml:space="preserve">  </w:t>
      </w:r>
    </w:p>
    <w:p w:rsidR="006843CB" w:rsidRPr="006843CB" w:rsidRDefault="006843CB" w:rsidP="00684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43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Учень 1</w:t>
      </w:r>
      <w:r w:rsidRPr="006843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hyperlink r:id="rId5" w:tooltip="Август" w:history="1">
        <w:r w:rsidRPr="006843C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Август</w:t>
        </w:r>
      </w:hyperlink>
      <w:r w:rsidRPr="006843CB">
        <w:rPr>
          <w:rFonts w:ascii="Times New Roman" w:hAnsi="Times New Roman" w:cs="Times New Roman"/>
          <w:sz w:val="28"/>
          <w:szCs w:val="28"/>
        </w:rPr>
        <w:t xml:space="preserve"> Октавіан, римський імператор (63 р. до н.е.-14 р. н.е.). </w:t>
      </w:r>
      <w:r w:rsidRPr="006843CB">
        <w:rPr>
          <w:rFonts w:ascii="Times New Roman" w:hAnsi="Times New Roman" w:cs="Times New Roman"/>
          <w:sz w:val="28"/>
          <w:szCs w:val="28"/>
          <w:lang w:val="uk-UA"/>
        </w:rPr>
        <w:t xml:space="preserve"> Август</w:t>
      </w:r>
      <w:r w:rsidRPr="006843CB">
        <w:rPr>
          <w:rFonts w:ascii="Times New Roman" w:hAnsi="Times New Roman" w:cs="Times New Roman"/>
          <w:sz w:val="28"/>
          <w:szCs w:val="28"/>
        </w:rPr>
        <w:t xml:space="preserve"> - почесне ім'я, присвоєно сенатом у 27 р. до н.е. Гай Октавій - ім'я, дане </w:t>
      </w:r>
      <w:r w:rsidRPr="006843CB">
        <w:rPr>
          <w:rFonts w:ascii="Times New Roman" w:hAnsi="Times New Roman" w:cs="Times New Roman"/>
          <w:sz w:val="28"/>
          <w:szCs w:val="28"/>
        </w:rPr>
        <w:lastRenderedPageBreak/>
        <w:t xml:space="preserve">при народженні. </w:t>
      </w:r>
      <w:proofErr w:type="gramStart"/>
      <w:r w:rsidRPr="006843C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843CB">
        <w:rPr>
          <w:rFonts w:ascii="Times New Roman" w:hAnsi="Times New Roman" w:cs="Times New Roman"/>
          <w:sz w:val="28"/>
          <w:szCs w:val="28"/>
        </w:rPr>
        <w:t xml:space="preserve"> 44 р. до н.е. відомий як Гай </w:t>
      </w:r>
      <w:hyperlink r:id="rId6" w:tooltip="Юлій Цезар" w:history="1">
        <w:r w:rsidRPr="006843C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Юлій Цезар</w:t>
        </w:r>
      </w:hyperlink>
      <w:r w:rsidRPr="006843CB">
        <w:rPr>
          <w:rFonts w:ascii="Times New Roman" w:hAnsi="Times New Roman" w:cs="Times New Roman"/>
          <w:sz w:val="28"/>
          <w:szCs w:val="28"/>
        </w:rPr>
        <w:t xml:space="preserve"> у відповідності з ім'ям свого прийомного батька. </w:t>
      </w:r>
    </w:p>
    <w:p w:rsidR="006843CB" w:rsidRPr="006843CB" w:rsidRDefault="006843CB" w:rsidP="006843C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843CB">
        <w:rPr>
          <w:sz w:val="28"/>
          <w:szCs w:val="28"/>
        </w:rPr>
        <w:t>Октавій народився в Римі 23 вересня 1963 до н.е. і походив із заможного і шанованого, проте замкнутого сімейства з міста</w:t>
      </w:r>
      <w:proofErr w:type="gramStart"/>
      <w:r w:rsidRPr="006843CB">
        <w:rPr>
          <w:sz w:val="28"/>
          <w:szCs w:val="28"/>
        </w:rPr>
        <w:t xml:space="preserve"> В</w:t>
      </w:r>
      <w:proofErr w:type="gramEnd"/>
      <w:r w:rsidRPr="006843CB">
        <w:rPr>
          <w:sz w:val="28"/>
          <w:szCs w:val="28"/>
        </w:rPr>
        <w:t>елітри. Його батько, Гай Октавій, перший член роду, що став сенатором, в 61 році до н.е. був претором і успішно керував Македонією. Його </w:t>
      </w:r>
      <w:hyperlink r:id="rId7" w:tooltip="Мати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мати</w:t>
        </w:r>
      </w:hyperlink>
      <w:r w:rsidRPr="006843CB">
        <w:rPr>
          <w:sz w:val="28"/>
          <w:szCs w:val="28"/>
        </w:rPr>
        <w:t>, Атія, була дочкою Юлії, сестри великого Юлія Цезаря</w:t>
      </w:r>
      <w:proofErr w:type="gramStart"/>
      <w:r w:rsidRPr="006843CB">
        <w:rPr>
          <w:sz w:val="28"/>
          <w:szCs w:val="28"/>
        </w:rPr>
        <w:t>.</w:t>
      </w:r>
      <w:proofErr w:type="gramEnd"/>
      <w:r w:rsidRPr="006843CB">
        <w:rPr>
          <w:sz w:val="28"/>
          <w:szCs w:val="28"/>
        </w:rPr>
        <w:t xml:space="preserve"> І </w:t>
      </w:r>
      <w:proofErr w:type="gramStart"/>
      <w:r w:rsidRPr="006843CB">
        <w:rPr>
          <w:sz w:val="28"/>
          <w:szCs w:val="28"/>
        </w:rPr>
        <w:t>ц</w:t>
      </w:r>
      <w:proofErr w:type="gramEnd"/>
      <w:r w:rsidRPr="006843CB">
        <w:rPr>
          <w:sz w:val="28"/>
          <w:szCs w:val="28"/>
        </w:rPr>
        <w:t>я спорідненість визначило кар'єру Октавія. Цезар виділяв юного Октавія з числа своїх </w:t>
      </w:r>
      <w:hyperlink r:id="rId8" w:tooltip="Родичі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родичів</w:t>
        </w:r>
      </w:hyperlink>
      <w:r w:rsidRPr="006843CB">
        <w:rPr>
          <w:sz w:val="28"/>
          <w:szCs w:val="28"/>
        </w:rPr>
        <w:t>, покладаючи на нього особливі надії</w:t>
      </w:r>
      <w:r w:rsidRPr="006843CB">
        <w:rPr>
          <w:sz w:val="28"/>
          <w:szCs w:val="28"/>
          <w:lang w:val="uk-UA"/>
        </w:rPr>
        <w:t>,</w:t>
      </w:r>
      <w:r w:rsidRPr="006843CB">
        <w:rPr>
          <w:sz w:val="28"/>
          <w:szCs w:val="28"/>
        </w:rPr>
        <w:t xml:space="preserve"> зробив </w:t>
      </w:r>
      <w:hyperlink r:id="rId9" w:tooltip="Патриції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патрицієм</w:t>
        </w:r>
      </w:hyperlink>
      <w:r w:rsidRPr="006843CB">
        <w:rPr>
          <w:sz w:val="28"/>
          <w:szCs w:val="28"/>
        </w:rPr>
        <w:t xml:space="preserve"> і забезпечив його обрання понтифіком. Нарешті, через відсутність </w:t>
      </w:r>
      <w:proofErr w:type="gramStart"/>
      <w:r w:rsidRPr="006843CB">
        <w:rPr>
          <w:sz w:val="28"/>
          <w:szCs w:val="28"/>
        </w:rPr>
        <w:t>законного</w:t>
      </w:r>
      <w:proofErr w:type="gramEnd"/>
      <w:r w:rsidRPr="006843CB">
        <w:rPr>
          <w:sz w:val="28"/>
          <w:szCs w:val="28"/>
        </w:rPr>
        <w:t xml:space="preserve"> сина, Цезар у своєму </w:t>
      </w:r>
      <w:hyperlink r:id="rId10" w:tooltip="Заповіт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заповіті</w:t>
        </w:r>
      </w:hyperlink>
      <w:r w:rsidRPr="006843CB">
        <w:rPr>
          <w:sz w:val="28"/>
          <w:szCs w:val="28"/>
        </w:rPr>
        <w:t> оголосив Октавія своїм прийомним сином і спадкоємцем трьох чвертей майна.</w:t>
      </w:r>
    </w:p>
    <w:p w:rsidR="006843CB" w:rsidRPr="006843CB" w:rsidRDefault="006843CB" w:rsidP="006843C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843CB">
        <w:rPr>
          <w:b/>
          <w:color w:val="000000"/>
          <w:sz w:val="28"/>
          <w:szCs w:val="28"/>
          <w:lang w:val="uk-UA"/>
        </w:rPr>
        <w:t xml:space="preserve">Учень </w:t>
      </w:r>
      <w:r w:rsidRPr="006843CB">
        <w:rPr>
          <w:b/>
          <w:sz w:val="28"/>
          <w:szCs w:val="28"/>
          <w:lang w:val="uk-UA"/>
        </w:rPr>
        <w:t>2</w:t>
      </w:r>
      <w:r w:rsidRPr="006843CB">
        <w:rPr>
          <w:sz w:val="28"/>
          <w:szCs w:val="28"/>
          <w:lang w:val="uk-UA"/>
        </w:rPr>
        <w:t xml:space="preserve">  </w:t>
      </w:r>
      <w:r w:rsidRPr="006843CB">
        <w:rPr>
          <w:sz w:val="28"/>
          <w:szCs w:val="28"/>
        </w:rPr>
        <w:t>Коли в 44 році відбулося </w:t>
      </w:r>
      <w:hyperlink r:id="rId11" w:tooltip="Вбивство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вбивство</w:t>
        </w:r>
      </w:hyperlink>
      <w:r w:rsidRPr="006843CB">
        <w:rPr>
          <w:sz w:val="28"/>
          <w:szCs w:val="28"/>
        </w:rPr>
        <w:t> Цезаря, Октавій здобував освіту в </w:t>
      </w:r>
      <w:hyperlink r:id="rId12" w:tooltip="Аполлон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Аполлонії</w:t>
        </w:r>
      </w:hyperlink>
      <w:r w:rsidRPr="006843CB">
        <w:rPr>
          <w:sz w:val="28"/>
          <w:szCs w:val="28"/>
        </w:rPr>
        <w:t xml:space="preserve"> Іллірійськой. </w:t>
      </w:r>
      <w:proofErr w:type="gramStart"/>
      <w:r w:rsidRPr="006843CB">
        <w:rPr>
          <w:sz w:val="28"/>
          <w:szCs w:val="28"/>
        </w:rPr>
        <w:t>Він відправився до Італії і, дізнавшись, що став сином і спадкоємцем Цезаря, вирішив домагатися одержання небезпечної спадщини.</w:t>
      </w:r>
      <w:proofErr w:type="gramEnd"/>
      <w:r w:rsidRPr="006843CB">
        <w:rPr>
          <w:sz w:val="28"/>
          <w:szCs w:val="28"/>
        </w:rPr>
        <w:t xml:space="preserve"> Його позиції були дуже слабкі. Спадкоємець Цезаря був замкнутим вісімнадцятирічним юнаком, без досвіду і впливових зв'язків. </w:t>
      </w:r>
      <w:r w:rsidRPr="006843CB">
        <w:rPr>
          <w:sz w:val="28"/>
          <w:szCs w:val="28"/>
          <w:lang w:val="uk-UA"/>
        </w:rPr>
        <w:t>В</w:t>
      </w:r>
      <w:r w:rsidRPr="006843CB">
        <w:rPr>
          <w:sz w:val="28"/>
          <w:szCs w:val="28"/>
        </w:rPr>
        <w:t>изнаний </w:t>
      </w:r>
      <w:hyperlink r:id="rId13" w:tooltip="Лідер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лі</w:t>
        </w:r>
        <w:proofErr w:type="gramStart"/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дер</w:t>
        </w:r>
        <w:proofErr w:type="gramEnd"/>
      </w:hyperlink>
      <w:r w:rsidRPr="006843CB">
        <w:rPr>
          <w:sz w:val="28"/>
          <w:szCs w:val="28"/>
          <w:lang w:val="uk-UA"/>
        </w:rPr>
        <w:t xml:space="preserve"> </w:t>
      </w:r>
      <w:r w:rsidRPr="006843CB">
        <w:rPr>
          <w:sz w:val="28"/>
          <w:szCs w:val="28"/>
        </w:rPr>
        <w:t>цезаріанцев, </w:t>
      </w:r>
      <w:hyperlink r:id="rId14" w:tooltip="Марк Антоній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Марк Антоній</w:t>
        </w:r>
      </w:hyperlink>
      <w:r w:rsidRPr="006843CB">
        <w:rPr>
          <w:sz w:val="28"/>
          <w:szCs w:val="28"/>
        </w:rPr>
        <w:t>, захопивши </w:t>
      </w:r>
      <w:hyperlink r:id="rId15" w:tooltip="Гроші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гроші</w:t>
        </w:r>
      </w:hyperlink>
      <w:r w:rsidRPr="006843CB">
        <w:rPr>
          <w:sz w:val="28"/>
          <w:szCs w:val="28"/>
        </w:rPr>
        <w:t> й архів Цезаря, відповів йому відмовою. Маючи в своєму активі лише</w:t>
      </w:r>
      <w:r w:rsidRPr="006843CB">
        <w:rPr>
          <w:sz w:val="28"/>
          <w:szCs w:val="28"/>
          <w:lang w:val="uk-UA"/>
        </w:rPr>
        <w:t xml:space="preserve"> </w:t>
      </w:r>
      <w:r w:rsidRPr="006843CB">
        <w:rPr>
          <w:sz w:val="28"/>
          <w:szCs w:val="28"/>
        </w:rPr>
        <w:t>факт </w:t>
      </w:r>
      <w:hyperlink r:id="rId16" w:tooltip="Усиновлення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усиновлення</w:t>
        </w:r>
      </w:hyperlink>
      <w:r w:rsidRPr="006843CB">
        <w:rPr>
          <w:sz w:val="28"/>
          <w:szCs w:val="28"/>
        </w:rPr>
        <w:t> Цезарем, Октавій негайно присвоїв собі ім'я Цезаря, роздав те що належало народу, згідно із </w:t>
      </w:r>
      <w:hyperlink r:id="rId17" w:tooltip="Заповіт" w:history="1">
        <w:r w:rsidRPr="006843CB">
          <w:rPr>
            <w:rStyle w:val="a3"/>
            <w:rFonts w:eastAsiaTheme="majorEastAsia"/>
            <w:color w:val="auto"/>
            <w:sz w:val="28"/>
            <w:szCs w:val="28"/>
          </w:rPr>
          <w:t>заповітом</w:t>
        </w:r>
      </w:hyperlink>
      <w:r w:rsidRPr="006843CB">
        <w:rPr>
          <w:sz w:val="28"/>
          <w:szCs w:val="28"/>
        </w:rPr>
        <w:t xml:space="preserve"> Цезаря, гроші, причому з власної кишені, і влаштував за </w:t>
      </w:r>
      <w:proofErr w:type="gramStart"/>
      <w:r w:rsidRPr="006843CB">
        <w:rPr>
          <w:sz w:val="28"/>
          <w:szCs w:val="28"/>
        </w:rPr>
        <w:t>св</w:t>
      </w:r>
      <w:proofErr w:type="gramEnd"/>
      <w:r w:rsidRPr="006843CB">
        <w:rPr>
          <w:sz w:val="28"/>
          <w:szCs w:val="28"/>
        </w:rPr>
        <w:t>ій рахунок ігри на честь перемог Цезаря.</w:t>
      </w:r>
      <w:r w:rsidRPr="006843CB">
        <w:rPr>
          <w:rFonts w:ascii="Arial" w:hAnsi="Arial" w:cs="Arial"/>
          <w:sz w:val="28"/>
          <w:szCs w:val="28"/>
        </w:rPr>
        <w:t xml:space="preserve"> </w:t>
      </w:r>
      <w:r w:rsidRPr="006843CB">
        <w:rPr>
          <w:sz w:val="28"/>
          <w:szCs w:val="28"/>
        </w:rPr>
        <w:t xml:space="preserve">Він був добрим організатором, який умів собі </w:t>
      </w:r>
      <w:proofErr w:type="gramStart"/>
      <w:r w:rsidRPr="006843CB">
        <w:rPr>
          <w:sz w:val="28"/>
          <w:szCs w:val="28"/>
        </w:rPr>
        <w:t>п</w:t>
      </w:r>
      <w:proofErr w:type="gramEnd"/>
      <w:r w:rsidRPr="006843CB">
        <w:rPr>
          <w:sz w:val="28"/>
          <w:szCs w:val="28"/>
        </w:rPr>
        <w:t>ідбирати першокласних помічників. Розвиваючи основи нового ладу, закладені Суллою і Цезарем, Август створив державну систему, яка проіснувала близько трьох століть”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9E5B43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Робота з історичним джерелом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(уривок сторінка 232)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2.Чому правління Октавіана Августа називають принципатом?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9E5B43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Робота з термінологією</w:t>
      </w:r>
    </w:p>
    <w:p w:rsidR="00A74A84" w:rsidRPr="000217E8" w:rsidRDefault="00A74A84" w:rsidP="00A74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7E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Принцепс</w:t>
      </w:r>
      <w:r w:rsidRPr="000217E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 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сенатор, який був першим у списку сенаторів і мав авторитет та право першим висловлювати думку на засіданнях сенату.</w:t>
      </w:r>
    </w:p>
    <w:p w:rsidR="00A74A84" w:rsidRPr="000217E8" w:rsidRDefault="00A74A84" w:rsidP="00A74A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7E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Принципат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– необмежена влада</w:t>
      </w:r>
      <w:r w:rsidR="00033167"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принцепса, з одночасним збереженням республіканських органів влади.</w:t>
      </w:r>
    </w:p>
    <w:p w:rsidR="00B803F0" w:rsidRPr="000217E8" w:rsidRDefault="00B803F0" w:rsidP="00033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перемоги над Антонієм шлях до одноосібної влади для Октавіана був відкритий. Але переможець поводився надзвичайно обережно. Октавіан не був войовничою натурою, як, скажімо, Цезар. Він відзна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чався спокійним, розважливим характером, свої плани обмірковував довго й ретельно і тільки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цього приступав до їх в</w:t>
      </w:r>
      <w:r w:rsidR="00033167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иконання. Октаві</w:t>
      </w:r>
      <w:r w:rsidR="00033167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ан розумів, що</w:t>
      </w:r>
      <w:r w:rsidR="00033167"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республіканське правління має в Римі багато прихиль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ників і революційними методами усувати його небезпечно. Тому роз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почав поступову, непомітну перебудову держави.</w:t>
      </w:r>
    </w:p>
    <w:p w:rsidR="0037322B" w:rsidRPr="000217E8" w:rsidRDefault="00B803F0" w:rsidP="003732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Саме тому в 27 році до н. е. він несподівано заявив, що відмовляється від влади. Коли ж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сенат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почав просити його не вдаватися до таких дій, він запропонував поділити владу із сенатом. Сенат із вдячності надав Октавіану почесний титул «Август»,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ід яким він став відомий в історії</w:t>
      </w:r>
      <w:r w:rsidR="0037322B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322B" w:rsidRPr="006E1DCF" w:rsidRDefault="0037322B" w:rsidP="003732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1D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А́вгуст</w:t>
      </w:r>
      <w:proofErr w:type="gramEnd"/>
      <w:r w:rsidRPr="006E1DCF">
        <w:rPr>
          <w:rFonts w:ascii="Times New Roman" w:hAnsi="Times New Roman" w:cs="Times New Roman"/>
          <w:sz w:val="28"/>
          <w:szCs w:val="28"/>
          <w:shd w:val="clear" w:color="auto" w:fill="FFFFFF"/>
        </w:rPr>
        <w:t> (</w:t>
      </w:r>
      <w:hyperlink r:id="rId18" w:tooltip="Латинська мова" w:history="1">
        <w:r w:rsidRPr="006E1DCF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лат.</w:t>
        </w:r>
      </w:hyperlink>
      <w:r w:rsidRPr="006E1D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E1DC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la-Latn"/>
        </w:rPr>
        <w:t>augustus</w:t>
      </w:r>
      <w:r w:rsidR="006E1DCF">
        <w:rPr>
          <w:rFonts w:ascii="Times New Roman" w:hAnsi="Times New Roman" w:cs="Times New Roman"/>
          <w:sz w:val="28"/>
          <w:szCs w:val="28"/>
          <w:shd w:val="clear" w:color="auto" w:fill="FFFFFF"/>
        </w:rPr>
        <w:t>) </w:t>
      </w:r>
      <w:r w:rsidR="006E1D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6E1DCF">
        <w:rPr>
          <w:rFonts w:ascii="Times New Roman" w:hAnsi="Times New Roman" w:cs="Times New Roman"/>
          <w:sz w:val="28"/>
          <w:szCs w:val="28"/>
          <w:shd w:val="clear" w:color="auto" w:fill="FFFFFF"/>
        </w:rPr>
        <w:t>«священний, великий») </w:t>
      </w:r>
      <w:r w:rsidR="006E1D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Pr="006E1DCF">
        <w:rPr>
          <w:rFonts w:ascii="Times New Roman" w:hAnsi="Times New Roman" w:cs="Times New Roman"/>
          <w:sz w:val="28"/>
          <w:szCs w:val="28"/>
          <w:shd w:val="clear" w:color="auto" w:fill="FFFFFF"/>
        </w:rPr>
        <w:t>титул </w:t>
      </w:r>
      <w:hyperlink r:id="rId19" w:tooltip="Римські імператори" w:history="1">
        <w:r w:rsidRPr="006E1DC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римських імператорів</w:t>
        </w:r>
      </w:hyperlink>
      <w:r w:rsidRPr="006E1DCF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A74A84" w:rsidRPr="006E1DCF" w:rsidRDefault="00B803F0" w:rsidP="006E1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 постійно наголошував, що він є не володарем, а тільки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першим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громадян. Сенат надав Октавіану три поса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ди: проконсула</w:t>
      </w:r>
      <w:r w:rsidR="0037322B"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322B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37322B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37322B"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37322B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начальника)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народного трибуна та верховного жерця. </w:t>
      </w:r>
      <w:r w:rsidR="004855A3" w:rsidRPr="000217E8">
        <w:rPr>
          <w:rFonts w:ascii="Times New Roman" w:hAnsi="Times New Roman" w:cs="Times New Roman"/>
          <w:sz w:val="28"/>
          <w:szCs w:val="28"/>
        </w:rPr>
        <w:t>У нових списках сенаторів і</w:t>
      </w:r>
      <w:proofErr w:type="gramStart"/>
      <w:r w:rsidR="004855A3" w:rsidRPr="000217E8">
        <w:rPr>
          <w:rFonts w:ascii="Times New Roman" w:hAnsi="Times New Roman" w:cs="Times New Roman"/>
          <w:sz w:val="28"/>
          <w:szCs w:val="28"/>
        </w:rPr>
        <w:t>м'я</w:t>
      </w:r>
      <w:proofErr w:type="gramEnd"/>
      <w:r w:rsidR="004855A3" w:rsidRPr="000217E8">
        <w:rPr>
          <w:rFonts w:ascii="Times New Roman" w:hAnsi="Times New Roman" w:cs="Times New Roman"/>
          <w:sz w:val="28"/>
          <w:szCs w:val="28"/>
        </w:rPr>
        <w:t xml:space="preserve"> </w:t>
      </w:r>
      <w:r w:rsidR="004855A3" w:rsidRPr="000217E8">
        <w:rPr>
          <w:rFonts w:ascii="Times New Roman" w:hAnsi="Times New Roman" w:cs="Times New Roman"/>
          <w:sz w:val="28"/>
          <w:szCs w:val="28"/>
        </w:rPr>
        <w:lastRenderedPageBreak/>
        <w:t xml:space="preserve">Октавіана стояло першим. Так він став </w:t>
      </w:r>
      <w:r w:rsidR="004855A3" w:rsidRPr="000217E8">
        <w:rPr>
          <w:rFonts w:ascii="Times New Roman" w:hAnsi="Times New Roman" w:cs="Times New Roman"/>
          <w:b/>
          <w:i/>
          <w:sz w:val="28"/>
          <w:szCs w:val="28"/>
        </w:rPr>
        <w:t>принцепсом</w:t>
      </w:r>
      <w:r w:rsidR="004855A3" w:rsidRPr="000217E8">
        <w:rPr>
          <w:rFonts w:ascii="Times New Roman" w:hAnsi="Times New Roman" w:cs="Times New Roman"/>
          <w:sz w:val="28"/>
          <w:szCs w:val="28"/>
        </w:rPr>
        <w:t xml:space="preserve"> — найавторитетнішим серед сенаторів, тим, хто визначав порядок денний, головував на засіданнях.</w:t>
      </w:r>
      <w:r w:rsidR="004855A3" w:rsidRPr="000217E8">
        <w:rPr>
          <w:rFonts w:ascii="Times New Roman" w:hAnsi="Times New Roman" w:cs="Times New Roman"/>
          <w:sz w:val="28"/>
          <w:szCs w:val="28"/>
        </w:rPr>
        <w:br/>
        <w:t xml:space="preserve">Октавіан мав найвищу військову владу - </w:t>
      </w:r>
      <w:r w:rsidR="004855A3" w:rsidRPr="000217E8">
        <w:rPr>
          <w:rFonts w:ascii="Times New Roman" w:hAnsi="Times New Roman" w:cs="Times New Roman"/>
          <w:b/>
          <w:i/>
          <w:sz w:val="28"/>
          <w:szCs w:val="28"/>
        </w:rPr>
        <w:t>імперій</w:t>
      </w:r>
      <w:r w:rsidR="004855A3" w:rsidRPr="000217E8">
        <w:rPr>
          <w:rFonts w:ascii="Times New Roman" w:hAnsi="Times New Roman" w:cs="Times New Roman"/>
          <w:sz w:val="28"/>
          <w:szCs w:val="28"/>
        </w:rPr>
        <w:t xml:space="preserve"> (звідси - «імператор»  як частина титулу принценса)</w:t>
      </w:r>
      <w:r w:rsidR="004855A3"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</w:t>
      </w:r>
      <w:r w:rsidR="004855A3"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пер, ставши проконсулом, Авг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 мав право командувати військом і навіть утримува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ти в Римі загони своєї власної охорони — преторіанську гвардію; як на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родний трибун він був недоторканним, міг скликати сенат і народні збо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ри, мав право «вето»; як головний жрець — наглядав за всім релігійним життям Риму. 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Крім того, Октавіан одержав титул «батька вітчизни», а як верховний головнокомандувач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носив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титул імператора. Він був прирів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няний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богів, і в провінціях йому споруджували храми. Шостий місяць римського календаря на його честь стали називати «Августом».</w:t>
      </w:r>
      <w:r w:rsidRPr="000217E8">
        <w:rPr>
          <w:rFonts w:ascii="Times New Roman" w:hAnsi="Times New Roman" w:cs="Times New Roman"/>
          <w:sz w:val="28"/>
          <w:szCs w:val="28"/>
        </w:rPr>
        <w:t xml:space="preserve"> Імператор Ок</w:t>
      </w:r>
      <w:r w:rsidR="004855A3" w:rsidRPr="000217E8">
        <w:rPr>
          <w:rFonts w:ascii="Times New Roman" w:hAnsi="Times New Roman" w:cs="Times New Roman"/>
          <w:sz w:val="28"/>
          <w:szCs w:val="28"/>
        </w:rPr>
        <w:t xml:space="preserve">тавіан Август правив Римом від </w:t>
      </w:r>
      <w:r w:rsidR="004855A3" w:rsidRPr="000217E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217E8">
        <w:rPr>
          <w:rFonts w:ascii="Times New Roman" w:hAnsi="Times New Roman" w:cs="Times New Roman"/>
          <w:sz w:val="28"/>
          <w:szCs w:val="28"/>
        </w:rPr>
        <w:t>О р. до н.</w:t>
      </w:r>
      <w:proofErr w:type="gramStart"/>
      <w:r w:rsidRPr="000217E8">
        <w:rPr>
          <w:rFonts w:ascii="Times New Roman" w:hAnsi="Times New Roman" w:cs="Times New Roman"/>
          <w:sz w:val="28"/>
          <w:szCs w:val="28"/>
        </w:rPr>
        <w:t xml:space="preserve"> є.</w:t>
      </w:r>
      <w:proofErr w:type="gramEnd"/>
      <w:r w:rsidRPr="000217E8">
        <w:rPr>
          <w:rFonts w:ascii="Times New Roman" w:hAnsi="Times New Roman" w:cs="Times New Roman"/>
          <w:sz w:val="28"/>
          <w:szCs w:val="28"/>
        </w:rPr>
        <w:t xml:space="preserve"> до 14 р. н. є. Римляни назвали його найщасливішим принцепсом. Він виправдав їхні </w:t>
      </w:r>
      <w:proofErr w:type="gramStart"/>
      <w:r w:rsidRPr="000217E8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0217E8">
        <w:rPr>
          <w:rFonts w:ascii="Times New Roman" w:hAnsi="Times New Roman" w:cs="Times New Roman"/>
          <w:sz w:val="28"/>
          <w:szCs w:val="28"/>
        </w:rPr>
        <w:t xml:space="preserve">ії. Октавіан роздавав гроші плебсу та землі легіонерам, відновлював храми й відбудовував Рим. Він </w:t>
      </w:r>
      <w:proofErr w:type="gramStart"/>
      <w:r w:rsidRPr="000217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7E8">
        <w:rPr>
          <w:rFonts w:ascii="Times New Roman" w:hAnsi="Times New Roman" w:cs="Times New Roman"/>
          <w:sz w:val="28"/>
          <w:szCs w:val="28"/>
        </w:rPr>
        <w:t>іклувався про звичаї й шанував традиції римлян</w:t>
      </w:r>
      <w:r w:rsidRPr="000217E8">
        <w:rPr>
          <w:sz w:val="20"/>
          <w:szCs w:val="20"/>
        </w:rPr>
        <w:t>.</w:t>
      </w:r>
    </w:p>
    <w:p w:rsidR="00A74A84" w:rsidRPr="000217E8" w:rsidRDefault="00A74A84" w:rsidP="00485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Маючи нову владу, Август узявся до розв’язання політичних проблем. Розуміючи, що продовження громадянської війни веде лише до подальшого ослаблення імперії та роб</w:t>
      </w:r>
      <w:r w:rsidR="00033167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її беззахисною перед загро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зою іноземного вторгнення, він зробив усе можливе для зміцнення стабільності в країні. </w:t>
      </w:r>
      <w:r w:rsidR="0037322B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виплати допомо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 відставним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їнам, поселенцям у колоніях, Август використовував захоплені в поході скарби єгипетських царів. Завдяки регулярному надходженню з провінцій грошей і харчів добробут громадян Риму значно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ідвищився. Октавіан розділив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 на округи та квартали, запровадив нічну варту, організував пожежні команди.</w:t>
      </w:r>
    </w:p>
    <w:p w:rsidR="0004192E" w:rsidRPr="0004192E" w:rsidRDefault="007D60C9" w:rsidP="00A74A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Октавіан Август, безсумнівно, був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неординарною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особистістю. Але його політична велич перетворила особисте життя на трагедію. Навіть його шлюби були продиктовані суто політичними мотивами. Один античний історик якось сказав, що маленькі трагедії трапляються і малих будинках, а великі – у розкішних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палацах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192E" w:rsidRPr="0004192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Фізкультхвилинка</w:t>
      </w:r>
    </w:p>
    <w:p w:rsidR="0004192E" w:rsidRDefault="0004192E" w:rsidP="00A74A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Трава низенька-низенька.</w:t>
      </w:r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 (Присідають.)</w:t>
      </w:r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Дерева висок</w:t>
      </w:r>
      <w:proofErr w:type="gramStart"/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і-</w:t>
      </w:r>
      <w:proofErr w:type="gramEnd"/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високі.</w:t>
      </w:r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 (Піднімають руки вгору.)</w:t>
      </w:r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Вітер дерева колише-гойда</w:t>
      </w:r>
      <w:proofErr w:type="gramStart"/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є.</w:t>
      </w:r>
      <w:proofErr w:type="gramEnd"/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(Обертаються.)</w:t>
      </w:r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То направо, то наліво нахиля</w:t>
      </w:r>
      <w:proofErr w:type="gramStart"/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є.</w:t>
      </w:r>
      <w:proofErr w:type="gramEnd"/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{Нахиляються праворуч, ліворуч.)</w:t>
      </w:r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То вгору, то назад. </w:t>
      </w:r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(Потягуються вгору, назад.)</w:t>
      </w:r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То вниз нагина</w:t>
      </w:r>
      <w:proofErr w:type="gramStart"/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є.</w:t>
      </w:r>
      <w:proofErr w:type="gramEnd"/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(Нахиляються вперед.)</w:t>
      </w:r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Птахи летять-відлітають.</w:t>
      </w:r>
      <w:r w:rsidRPr="0004192E">
        <w:rPr>
          <w:rFonts w:ascii="Times New Roman" w:hAnsi="Times New Roman" w:cs="Times New Roman"/>
        </w:rPr>
        <w:br/>
      </w:r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(Махають рукам</w:t>
      </w:r>
      <w:proofErr w:type="gramStart"/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и-</w:t>
      </w:r>
      <w:proofErr w:type="gramEnd"/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«крильми».)</w:t>
      </w:r>
      <w:r w:rsidRPr="0004192E">
        <w:rPr>
          <w:rFonts w:ascii="Times New Roman" w:hAnsi="Times New Roman" w:cs="Times New Roman"/>
        </w:rPr>
        <w:br/>
      </w:r>
      <w:r w:rsidRPr="0004192E">
        <w:rPr>
          <w:rFonts w:ascii="Times New Roman" w:hAnsi="Times New Roman" w:cs="Times New Roman"/>
          <w:sz w:val="28"/>
          <w:szCs w:val="28"/>
          <w:shd w:val="clear" w:color="auto" w:fill="FFFFFF"/>
        </w:rPr>
        <w:t>А учні тихенько за парти сідають.</w:t>
      </w:r>
      <w:r w:rsidRPr="0004192E">
        <w:rPr>
          <w:rFonts w:ascii="Times New Roman" w:hAnsi="Times New Roman" w:cs="Times New Roman"/>
        </w:rPr>
        <w:br/>
      </w:r>
      <w:r w:rsidRPr="0004192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(Сідають за парти.)</w:t>
      </w:r>
      <w:r w:rsidR="00A74A84" w:rsidRPr="000419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74A84" w:rsidRPr="000217E8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3.Внутрішня та зовнішня політика Августа</w:t>
      </w:r>
    </w:p>
    <w:p w:rsidR="006E1DCF" w:rsidRDefault="00A74A84" w:rsidP="00485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Робота з підручником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ст.232-233</w:t>
      </w:r>
    </w:p>
    <w:p w:rsidR="008732BF" w:rsidRDefault="00A74A84" w:rsidP="00485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7E8">
        <w:rPr>
          <w:sz w:val="20"/>
          <w:szCs w:val="20"/>
          <w:lang w:val="uk-UA"/>
        </w:rPr>
        <w:t xml:space="preserve"> </w:t>
      </w:r>
      <w:r w:rsidR="006E1DCF">
        <w:rPr>
          <w:sz w:val="20"/>
          <w:szCs w:val="20"/>
          <w:lang w:val="uk-UA"/>
        </w:rPr>
        <w:t xml:space="preserve">             </w:t>
      </w:r>
      <w:r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Октавіан Август постійно наголошував, що він лише відновив Римську республіку. </w:t>
      </w:r>
      <w:r w:rsidRPr="000217E8">
        <w:rPr>
          <w:rFonts w:ascii="Times New Roman" w:hAnsi="Times New Roman" w:cs="Times New Roman"/>
          <w:sz w:val="28"/>
          <w:szCs w:val="28"/>
        </w:rPr>
        <w:t xml:space="preserve">Але насправді він створив нову форму управління державою. </w:t>
      </w:r>
    </w:p>
    <w:p w:rsidR="006E1DCF" w:rsidRDefault="00A74A84" w:rsidP="00485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217E8">
        <w:rPr>
          <w:rFonts w:ascii="Times New Roman" w:hAnsi="Times New Roman" w:cs="Times New Roman"/>
          <w:sz w:val="28"/>
          <w:szCs w:val="28"/>
        </w:rPr>
        <w:lastRenderedPageBreak/>
        <w:t xml:space="preserve">Римська знать </w:t>
      </w:r>
      <w:proofErr w:type="gramStart"/>
      <w:r w:rsidRPr="000217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7E8">
        <w:rPr>
          <w:rFonts w:ascii="Times New Roman" w:hAnsi="Times New Roman" w:cs="Times New Roman"/>
          <w:sz w:val="28"/>
          <w:szCs w:val="28"/>
        </w:rPr>
        <w:t xml:space="preserve">ідтримувала нові порядки, бо вбачала в них силу, здатну придушувати повстання рабів </w:t>
      </w:r>
      <w:r w:rsidR="004855A3" w:rsidRPr="000217E8">
        <w:rPr>
          <w:rFonts w:ascii="Times New Roman" w:hAnsi="Times New Roman" w:cs="Times New Roman"/>
          <w:sz w:val="28"/>
          <w:szCs w:val="28"/>
        </w:rPr>
        <w:t>і припиняти громадянські війни.</w:t>
      </w:r>
      <w:r w:rsidR="004855A3"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0217E8">
        <w:rPr>
          <w:rFonts w:ascii="Times New Roman" w:hAnsi="Times New Roman" w:cs="Times New Roman"/>
          <w:sz w:val="28"/>
          <w:szCs w:val="28"/>
        </w:rPr>
        <w:t>Нова</w:t>
      </w:r>
      <w:proofErr w:type="gramEnd"/>
      <w:r w:rsidRPr="000217E8">
        <w:rPr>
          <w:rFonts w:ascii="Times New Roman" w:hAnsi="Times New Roman" w:cs="Times New Roman"/>
          <w:sz w:val="28"/>
          <w:szCs w:val="28"/>
        </w:rPr>
        <w:t xml:space="preserve"> держава с</w:t>
      </w:r>
      <w:r w:rsidR="009B2D5D">
        <w:rPr>
          <w:rFonts w:ascii="Times New Roman" w:hAnsi="Times New Roman" w:cs="Times New Roman"/>
          <w:sz w:val="28"/>
          <w:szCs w:val="28"/>
        </w:rPr>
        <w:t>тала називатися Римською імпері</w:t>
      </w:r>
      <w:r w:rsidR="009B2D5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217E8">
        <w:rPr>
          <w:rFonts w:ascii="Times New Roman" w:hAnsi="Times New Roman" w:cs="Times New Roman"/>
          <w:sz w:val="28"/>
          <w:szCs w:val="28"/>
        </w:rPr>
        <w:t xml:space="preserve">ю. Від часів Октавіана Августа </w:t>
      </w:r>
      <w:proofErr w:type="gramStart"/>
      <w:r w:rsidRPr="000217E8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0217E8">
        <w:rPr>
          <w:rFonts w:ascii="Times New Roman" w:hAnsi="Times New Roman" w:cs="Times New Roman"/>
          <w:sz w:val="28"/>
          <w:szCs w:val="28"/>
        </w:rPr>
        <w:t>іх правителів Римської</w:t>
      </w:r>
      <w:r w:rsidR="006E1DCF">
        <w:rPr>
          <w:rFonts w:ascii="Times New Roman" w:hAnsi="Times New Roman" w:cs="Times New Roman"/>
          <w:sz w:val="28"/>
          <w:szCs w:val="28"/>
        </w:rPr>
        <w:t xml:space="preserve"> держави називали імператорами.</w:t>
      </w:r>
      <w:r w:rsidR="006E1D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55A3" w:rsidRPr="000217E8" w:rsidRDefault="006E1DCF" w:rsidP="00485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74A84" w:rsidRPr="000217E8">
        <w:rPr>
          <w:rFonts w:ascii="Times New Roman" w:hAnsi="Times New Roman" w:cs="Times New Roman"/>
          <w:sz w:val="28"/>
          <w:szCs w:val="28"/>
        </w:rPr>
        <w:t xml:space="preserve">Август запровадив </w:t>
      </w:r>
      <w:proofErr w:type="gramStart"/>
      <w:r w:rsidR="00A74A84" w:rsidRPr="000217E8">
        <w:rPr>
          <w:rFonts w:ascii="Times New Roman" w:hAnsi="Times New Roman" w:cs="Times New Roman"/>
          <w:sz w:val="28"/>
          <w:szCs w:val="28"/>
        </w:rPr>
        <w:t>нов</w:t>
      </w:r>
      <w:proofErr w:type="gramEnd"/>
      <w:r w:rsidR="00A74A84" w:rsidRPr="000217E8">
        <w:rPr>
          <w:rFonts w:ascii="Times New Roman" w:hAnsi="Times New Roman" w:cs="Times New Roman"/>
          <w:sz w:val="28"/>
          <w:szCs w:val="28"/>
        </w:rPr>
        <w:t>і посади - префекта Рима і префекта преторіанської гвардії. Префекта Рима обирали із сенаторів, до обов'язків цього посадовця належало наглядати за порядком у місті. Префект преторіанської гвардії командував охороною імператора</w:t>
      </w:r>
      <w:r w:rsidR="004855A3" w:rsidRPr="000217E8">
        <w:rPr>
          <w:rFonts w:ascii="Times New Roman" w:hAnsi="Times New Roman" w:cs="Times New Roman"/>
          <w:sz w:val="28"/>
          <w:szCs w:val="28"/>
        </w:rPr>
        <w:t>.</w:t>
      </w:r>
      <w:r w:rsidR="004855A3"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4A84" w:rsidRPr="000217E8">
        <w:rPr>
          <w:rFonts w:ascii="Times New Roman" w:hAnsi="Times New Roman" w:cs="Times New Roman"/>
          <w:sz w:val="28"/>
          <w:szCs w:val="28"/>
          <w:lang w:val="uk-UA"/>
        </w:rPr>
        <w:t>Було підвищено платню солдатам і офіцерам. Чимало ветеранів осіли в провінціях і допомагали їх освоювати. Як головнокомандувач армії Август керував провінціями, д</w:t>
      </w:r>
      <w:r w:rsidR="009B2D5D">
        <w:rPr>
          <w:rFonts w:ascii="Times New Roman" w:hAnsi="Times New Roman" w:cs="Times New Roman"/>
          <w:sz w:val="28"/>
          <w:szCs w:val="28"/>
          <w:lang w:val="uk-UA"/>
        </w:rPr>
        <w:t>е перебували війська (імператор</w:t>
      </w:r>
      <w:r w:rsidR="00A74A84" w:rsidRPr="000217E8">
        <w:rPr>
          <w:rFonts w:ascii="Times New Roman" w:hAnsi="Times New Roman" w:cs="Times New Roman"/>
          <w:sz w:val="28"/>
          <w:szCs w:val="28"/>
          <w:lang w:val="uk-UA"/>
        </w:rPr>
        <w:t>ські провінції). Він призначав намісників, які командували гарнізонами. Сенату для управління було надано спокійніші й розвинутіші провінції, їх нази</w:t>
      </w:r>
      <w:r w:rsidR="004855A3"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вали сенаторськими провінціями. </w:t>
      </w:r>
    </w:p>
    <w:p w:rsidR="00D569CE" w:rsidRPr="000217E8" w:rsidRDefault="004855A3" w:rsidP="00D56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gramStart"/>
      <w:r w:rsidR="00A74A84" w:rsidRPr="000217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74A84" w:rsidRPr="000217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4A84" w:rsidRPr="000217E8">
        <w:rPr>
          <w:rFonts w:ascii="Times New Roman" w:hAnsi="Times New Roman" w:cs="Times New Roman"/>
          <w:sz w:val="28"/>
          <w:szCs w:val="28"/>
        </w:rPr>
        <w:t>Октав</w:t>
      </w:r>
      <w:proofErr w:type="gramEnd"/>
      <w:r w:rsidR="00A74A84" w:rsidRPr="000217E8">
        <w:rPr>
          <w:rFonts w:ascii="Times New Roman" w:hAnsi="Times New Roman" w:cs="Times New Roman"/>
          <w:sz w:val="28"/>
          <w:szCs w:val="28"/>
        </w:rPr>
        <w:t xml:space="preserve">іана Августа західний кордон досяг Атлантичного океану й пролягав по Рейну. </w:t>
      </w:r>
      <w:proofErr w:type="gramStart"/>
      <w:r w:rsidR="00A74A84" w:rsidRPr="000217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74A84" w:rsidRPr="000217E8">
        <w:rPr>
          <w:rFonts w:ascii="Times New Roman" w:hAnsi="Times New Roman" w:cs="Times New Roman"/>
          <w:sz w:val="28"/>
          <w:szCs w:val="28"/>
        </w:rPr>
        <w:t>івнічні кордони сягнули Дунаю, де було створено нові провінції. Кордони на сході посунули до річки Євфрат та Парфянського царст</w:t>
      </w:r>
      <w:r w:rsidR="00D569CE" w:rsidRPr="000217E8">
        <w:rPr>
          <w:rFonts w:ascii="Times New Roman" w:hAnsi="Times New Roman" w:cs="Times New Roman"/>
          <w:sz w:val="28"/>
          <w:szCs w:val="28"/>
        </w:rPr>
        <w:t>ва, з яким імператор уклав мир.</w:t>
      </w:r>
      <w:r w:rsidR="00D569CE"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2A2F" w:rsidRPr="009B2D5D" w:rsidRDefault="000E2A2F" w:rsidP="009B2D5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2D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в парах </w:t>
      </w:r>
    </w:p>
    <w:p w:rsidR="000E2A2F" w:rsidRPr="006E1DCF" w:rsidRDefault="000E2A2F" w:rsidP="00C45BF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1DCF">
        <w:rPr>
          <w:rFonts w:ascii="Times New Roman" w:hAnsi="Times New Roman" w:cs="Times New Roman"/>
          <w:b/>
          <w:sz w:val="28"/>
          <w:szCs w:val="28"/>
          <w:lang w:val="uk-UA"/>
        </w:rPr>
        <w:t>Вправа «Редагування тексту»</w:t>
      </w:r>
    </w:p>
    <w:p w:rsidR="007B6456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  <w:lang w:val="uk-UA"/>
        </w:rPr>
        <w:t xml:space="preserve">Октавіан Август постійно наголошував, що він лише відновив Римську </w:t>
      </w:r>
      <w:r w:rsidR="009B2D5D">
        <w:rPr>
          <w:rFonts w:ascii="Times New Roman" w:hAnsi="Times New Roman" w:cs="Times New Roman"/>
          <w:sz w:val="28"/>
          <w:szCs w:val="28"/>
          <w:lang w:val="uk-UA"/>
        </w:rPr>
        <w:t>республіку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01796B">
        <w:rPr>
          <w:rFonts w:ascii="Times New Roman" w:hAnsi="Times New Roman" w:cs="Times New Roman"/>
          <w:sz w:val="28"/>
          <w:szCs w:val="28"/>
        </w:rPr>
        <w:t>Нова</w:t>
      </w:r>
      <w:proofErr w:type="gramEnd"/>
      <w:r w:rsidRPr="0001796B">
        <w:rPr>
          <w:rFonts w:ascii="Times New Roman" w:hAnsi="Times New Roman" w:cs="Times New Roman"/>
          <w:sz w:val="28"/>
          <w:szCs w:val="28"/>
        </w:rPr>
        <w:t xml:space="preserve"> держава стала називатися Римською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______________.</w:t>
      </w:r>
    </w:p>
    <w:p w:rsidR="007B6456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</w:rPr>
        <w:t xml:space="preserve">Від часів Октавіана Августа </w:t>
      </w:r>
      <w:proofErr w:type="gramStart"/>
      <w:r w:rsidRPr="0001796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01796B">
        <w:rPr>
          <w:rFonts w:ascii="Times New Roman" w:hAnsi="Times New Roman" w:cs="Times New Roman"/>
          <w:sz w:val="28"/>
          <w:szCs w:val="28"/>
        </w:rPr>
        <w:t xml:space="preserve">іх правителів Римської держави називали </w:t>
      </w:r>
      <w:r w:rsidR="009B2D5D">
        <w:rPr>
          <w:rFonts w:ascii="Times New Roman" w:hAnsi="Times New Roman" w:cs="Times New Roman"/>
          <w:sz w:val="28"/>
          <w:szCs w:val="28"/>
        </w:rPr>
        <w:t>імператорами</w:t>
      </w:r>
      <w:r w:rsidRPr="0001796B">
        <w:rPr>
          <w:rFonts w:ascii="Times New Roman" w:hAnsi="Times New Roman" w:cs="Times New Roman"/>
          <w:sz w:val="28"/>
          <w:szCs w:val="28"/>
        </w:rPr>
        <w:t xml:space="preserve">. Август запровадив нові посади – </w:t>
      </w:r>
      <w:r w:rsidR="009B2D5D" w:rsidRPr="000217E8">
        <w:rPr>
          <w:rFonts w:ascii="Times New Roman" w:hAnsi="Times New Roman" w:cs="Times New Roman"/>
          <w:sz w:val="28"/>
          <w:szCs w:val="28"/>
        </w:rPr>
        <w:t>префекта Рима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796B">
        <w:rPr>
          <w:rFonts w:ascii="Times New Roman" w:hAnsi="Times New Roman" w:cs="Times New Roman"/>
          <w:sz w:val="28"/>
          <w:szCs w:val="28"/>
        </w:rPr>
        <w:t xml:space="preserve"> і 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  <w:r w:rsidRPr="0001796B">
        <w:rPr>
          <w:rFonts w:ascii="Times New Roman" w:hAnsi="Times New Roman" w:cs="Times New Roman"/>
          <w:sz w:val="28"/>
          <w:szCs w:val="28"/>
        </w:rPr>
        <w:t xml:space="preserve">. Було </w:t>
      </w:r>
      <w:proofErr w:type="gramStart"/>
      <w:r w:rsidRPr="000179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1796B">
        <w:rPr>
          <w:rFonts w:ascii="Times New Roman" w:hAnsi="Times New Roman" w:cs="Times New Roman"/>
          <w:sz w:val="28"/>
          <w:szCs w:val="28"/>
        </w:rPr>
        <w:t xml:space="preserve">ідвищено платню </w:t>
      </w:r>
      <w:r w:rsidR="009B2D5D" w:rsidRPr="000217E8">
        <w:rPr>
          <w:rFonts w:ascii="Times New Roman" w:hAnsi="Times New Roman" w:cs="Times New Roman"/>
          <w:sz w:val="28"/>
          <w:szCs w:val="28"/>
          <w:lang w:val="uk-UA"/>
        </w:rPr>
        <w:t xml:space="preserve">солдатам і офіцерам. </w:t>
      </w:r>
      <w:r w:rsidRPr="0001796B">
        <w:rPr>
          <w:rFonts w:ascii="Times New Roman" w:hAnsi="Times New Roman" w:cs="Times New Roman"/>
          <w:sz w:val="28"/>
          <w:szCs w:val="28"/>
        </w:rPr>
        <w:t xml:space="preserve">Префекта Рима обирали із 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_____________.</w:t>
      </w:r>
      <w:r w:rsidRPr="0001796B">
        <w:rPr>
          <w:rFonts w:ascii="Times New Roman" w:hAnsi="Times New Roman" w:cs="Times New Roman"/>
          <w:sz w:val="28"/>
          <w:szCs w:val="28"/>
        </w:rPr>
        <w:t xml:space="preserve"> Як головнокомандувач армії Август керував 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Pr="0001796B">
        <w:rPr>
          <w:rFonts w:ascii="Times New Roman" w:hAnsi="Times New Roman" w:cs="Times New Roman"/>
          <w:sz w:val="28"/>
          <w:szCs w:val="28"/>
        </w:rPr>
        <w:t>, де перебували війська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796B">
        <w:rPr>
          <w:rFonts w:ascii="Times New Roman" w:hAnsi="Times New Roman" w:cs="Times New Roman"/>
          <w:sz w:val="28"/>
          <w:szCs w:val="28"/>
        </w:rPr>
        <w:t>(імператорські провінції)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1796B">
        <w:rPr>
          <w:rFonts w:ascii="Times New Roman" w:hAnsi="Times New Roman" w:cs="Times New Roman"/>
          <w:sz w:val="28"/>
          <w:szCs w:val="28"/>
        </w:rPr>
        <w:t xml:space="preserve"> Він призначав 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Pr="0001796B">
        <w:rPr>
          <w:rFonts w:ascii="Times New Roman" w:hAnsi="Times New Roman" w:cs="Times New Roman"/>
          <w:sz w:val="28"/>
          <w:szCs w:val="28"/>
        </w:rPr>
        <w:t xml:space="preserve">, які командували гарнізонами. </w:t>
      </w:r>
      <w:proofErr w:type="gramStart"/>
      <w:r w:rsidRPr="0001796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17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796B">
        <w:rPr>
          <w:rFonts w:ascii="Times New Roman" w:hAnsi="Times New Roman" w:cs="Times New Roman"/>
          <w:sz w:val="28"/>
          <w:szCs w:val="28"/>
        </w:rPr>
        <w:t>Октав</w:t>
      </w:r>
      <w:proofErr w:type="gramEnd"/>
      <w:r w:rsidRPr="0001796B">
        <w:rPr>
          <w:rFonts w:ascii="Times New Roman" w:hAnsi="Times New Roman" w:cs="Times New Roman"/>
          <w:sz w:val="28"/>
          <w:szCs w:val="28"/>
        </w:rPr>
        <w:t xml:space="preserve">іана Августа західний кордон досяг </w:t>
      </w:r>
      <w:r w:rsidR="00DA30C0" w:rsidRPr="000217E8">
        <w:rPr>
          <w:rFonts w:ascii="Times New Roman" w:hAnsi="Times New Roman" w:cs="Times New Roman"/>
          <w:sz w:val="28"/>
          <w:szCs w:val="28"/>
        </w:rPr>
        <w:t>Атлантичного океану</w:t>
      </w:r>
      <w:r w:rsidRPr="0001796B">
        <w:rPr>
          <w:rFonts w:ascii="Times New Roman" w:hAnsi="Times New Roman" w:cs="Times New Roman"/>
          <w:sz w:val="28"/>
          <w:szCs w:val="28"/>
        </w:rPr>
        <w:t xml:space="preserve"> й пролягав по Рейну. </w:t>
      </w:r>
      <w:proofErr w:type="gramStart"/>
      <w:r w:rsidRPr="000179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1796B">
        <w:rPr>
          <w:rFonts w:ascii="Times New Roman" w:hAnsi="Times New Roman" w:cs="Times New Roman"/>
          <w:sz w:val="28"/>
          <w:szCs w:val="28"/>
        </w:rPr>
        <w:t xml:space="preserve">івнічні кордони сягнули 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Pr="0001796B">
        <w:rPr>
          <w:rFonts w:ascii="Times New Roman" w:hAnsi="Times New Roman" w:cs="Times New Roman"/>
          <w:sz w:val="28"/>
          <w:szCs w:val="28"/>
        </w:rPr>
        <w:t xml:space="preserve">, де було створено нові провінції. Кордони на сході посунули до річки </w:t>
      </w:r>
      <w:r w:rsidR="009B2D5D" w:rsidRPr="000217E8">
        <w:rPr>
          <w:rFonts w:ascii="Times New Roman" w:hAnsi="Times New Roman" w:cs="Times New Roman"/>
          <w:sz w:val="28"/>
          <w:szCs w:val="28"/>
        </w:rPr>
        <w:t>Євфрат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796B">
        <w:rPr>
          <w:rFonts w:ascii="Times New Roman" w:hAnsi="Times New Roman" w:cs="Times New Roman"/>
          <w:sz w:val="28"/>
          <w:szCs w:val="28"/>
        </w:rPr>
        <w:t>та Парфянського царства, з яким імператор уклав мир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6456" w:rsidRPr="0001796B" w:rsidRDefault="007B6456" w:rsidP="007B645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Заповніть </w:t>
      </w:r>
      <w:r w:rsidR="00BB68EC">
        <w:rPr>
          <w:rFonts w:ascii="Times New Roman" w:hAnsi="Times New Roman" w:cs="Times New Roman"/>
          <w:b/>
          <w:sz w:val="28"/>
          <w:szCs w:val="28"/>
          <w:lang w:val="uk-UA"/>
        </w:rPr>
        <w:t>таблицю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7B6456" w:rsidRPr="0001796B" w:rsidTr="00D45265">
        <w:tc>
          <w:tcPr>
            <w:tcW w:w="9571" w:type="dxa"/>
            <w:gridSpan w:val="2"/>
          </w:tcPr>
          <w:p w:rsidR="007B6456" w:rsidRPr="0001796B" w:rsidRDefault="007B6456" w:rsidP="00D452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179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Політика Октавіана Августа</w:t>
            </w:r>
          </w:p>
          <w:p w:rsidR="007B6456" w:rsidRPr="0001796B" w:rsidRDefault="007B6456" w:rsidP="00D452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7B6456" w:rsidRPr="0001796B" w:rsidTr="00D45265">
        <w:tc>
          <w:tcPr>
            <w:tcW w:w="4785" w:type="dxa"/>
          </w:tcPr>
          <w:p w:rsidR="007B6456" w:rsidRPr="0001796B" w:rsidRDefault="007B6456" w:rsidP="00D452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179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Внутрішня</w:t>
            </w:r>
          </w:p>
        </w:tc>
        <w:tc>
          <w:tcPr>
            <w:tcW w:w="4786" w:type="dxa"/>
          </w:tcPr>
          <w:p w:rsidR="007B6456" w:rsidRPr="0001796B" w:rsidRDefault="007B6456" w:rsidP="00D452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179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Зовнішня</w:t>
            </w:r>
          </w:p>
        </w:tc>
      </w:tr>
      <w:tr w:rsidR="007B6456" w:rsidRPr="0001796B" w:rsidTr="00D45265">
        <w:trPr>
          <w:trHeight w:val="558"/>
        </w:trPr>
        <w:tc>
          <w:tcPr>
            <w:tcW w:w="4785" w:type="dxa"/>
          </w:tcPr>
          <w:p w:rsidR="007B6456" w:rsidRPr="0001796B" w:rsidRDefault="007B6456" w:rsidP="00D452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B6456" w:rsidRPr="0001796B" w:rsidRDefault="007B6456" w:rsidP="00D452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B6456" w:rsidRPr="0001796B" w:rsidRDefault="007B6456" w:rsidP="00D4526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7B6456" w:rsidRPr="0001796B" w:rsidRDefault="007B6456" w:rsidP="00D452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7B6456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  <w:lang w:val="uk-UA"/>
        </w:rPr>
        <w:t>1.Уклав мир із Парфянським царством.</w:t>
      </w:r>
    </w:p>
    <w:p w:rsidR="007B6456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  <w:lang w:val="uk-UA"/>
        </w:rPr>
        <w:t>2.Підвищив платню солдатам і офіцерам.</w:t>
      </w:r>
    </w:p>
    <w:p w:rsidR="007B6456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  <w:lang w:val="uk-UA"/>
        </w:rPr>
        <w:t>3.Керував імператорськими провінціями.</w:t>
      </w:r>
    </w:p>
    <w:p w:rsidR="007B6456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  <w:lang w:val="uk-UA"/>
        </w:rPr>
        <w:t>4.Завойовував сусідні території розширюючи свої кордони.</w:t>
      </w:r>
    </w:p>
    <w:p w:rsidR="008732BF" w:rsidRPr="008732BF" w:rsidRDefault="008732BF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6456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  <w:lang w:val="uk-UA"/>
        </w:rPr>
        <w:t>5. Створив сенаторські провінції.</w:t>
      </w:r>
    </w:p>
    <w:p w:rsidR="000E2A2F" w:rsidRPr="0001796B" w:rsidRDefault="007B6456" w:rsidP="007B645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96B">
        <w:rPr>
          <w:rFonts w:ascii="Times New Roman" w:hAnsi="Times New Roman" w:cs="Times New Roman"/>
          <w:sz w:val="28"/>
          <w:szCs w:val="28"/>
          <w:lang w:val="uk-UA"/>
        </w:rPr>
        <w:t>6.Запровадив нові посади:</w:t>
      </w:r>
      <w:r w:rsidRPr="0001796B">
        <w:rPr>
          <w:rFonts w:ascii="Times New Roman" w:hAnsi="Times New Roman" w:cs="Times New Roman"/>
          <w:sz w:val="28"/>
          <w:szCs w:val="28"/>
        </w:rPr>
        <w:t xml:space="preserve"> - префекта Рима і префекта преторіанської гвардії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9E5B43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Робота з картою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(зовнішня політика)</w:t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9E5B43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Робота з таблицею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(в презентації)</w:t>
      </w:r>
    </w:p>
    <w:p w:rsidR="007B6456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161514"/>
          <w:sz w:val="28"/>
          <w:szCs w:val="28"/>
          <w:lang w:eastAsia="ru-RU"/>
        </w:rPr>
        <w:drawing>
          <wp:inline distT="0" distB="0" distL="0" distR="0">
            <wp:extent cx="3722834" cy="2841172"/>
            <wp:effectExtent l="19050" t="0" r="0" b="0"/>
            <wp:docPr id="2" name="Рисунок 1" descr="C:\Users\Я\Desktop\відкритий урок презентація\10435.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esktop\відкритий урок презентація\10435.00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356" cy="2848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4. Які ідеї величі Риму втілюють в літературі та архітектурі (презентація)</w:t>
      </w:r>
    </w:p>
    <w:p w:rsidR="00A74A84" w:rsidRDefault="00A74A84" w:rsidP="00A74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9E5B43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Розповідь учителя</w:t>
      </w:r>
      <w:r w:rsidR="00F60296" w:rsidRPr="00F60296">
        <w:t xml:space="preserve"> 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Августа звеличували не лише скульптори, а й історики, оспівували поети.</w:t>
      </w:r>
      <w:r w:rsidR="00F60296" w:rsidRPr="00F60296">
        <w:t xml:space="preserve"> </w:t>
      </w:r>
      <w:r w:rsidR="00F60296">
        <w:t xml:space="preserve"> </w:t>
      </w:r>
      <w:r w:rsidR="00F60296" w:rsidRPr="00F6029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60296" w:rsidRPr="00F60296">
        <w:rPr>
          <w:rFonts w:ascii="Times New Roman" w:hAnsi="Times New Roman" w:cs="Times New Roman"/>
          <w:sz w:val="28"/>
          <w:szCs w:val="28"/>
        </w:rPr>
        <w:t>еріод</w:t>
      </w:r>
      <w:r w:rsidR="00F60296" w:rsidRPr="00F60296">
        <w:rPr>
          <w:rFonts w:ascii="Times New Roman" w:hAnsi="Times New Roman" w:cs="Times New Roman"/>
          <w:sz w:val="28"/>
          <w:szCs w:val="28"/>
          <w:lang w:val="uk-UA"/>
        </w:rPr>
        <w:t xml:space="preserve"> його правління</w:t>
      </w:r>
      <w:r w:rsidR="00F60296" w:rsidRPr="00F60296">
        <w:rPr>
          <w:rFonts w:ascii="Times New Roman" w:hAnsi="Times New Roman" w:cs="Times New Roman"/>
          <w:sz w:val="28"/>
          <w:szCs w:val="28"/>
        </w:rPr>
        <w:t xml:space="preserve"> називають „золотою добою” римської літератури</w:t>
      </w:r>
      <w:r w:rsidR="00F60296"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культури.</w:t>
      </w:r>
      <w:r w:rsidR="00F60296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Найулюбленішими поетами його доби були </w:t>
      </w:r>
      <w:r w:rsidRPr="00E53866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Вергілій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та </w:t>
      </w:r>
      <w:r w:rsidRPr="00E53866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Горацій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. Вони стали придворними поетами і творили під наглядом </w:t>
      </w:r>
      <w:r w:rsidRPr="00E53866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Гая Цільнія Мецената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. </w:t>
      </w:r>
    </w:p>
    <w:p w:rsidR="00A74A84" w:rsidRDefault="00A74A84" w:rsidP="00A74A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Пригадайте, кого зараз називають меценатом?</w:t>
      </w:r>
    </w:p>
    <w:p w:rsidR="00A74A84" w:rsidRPr="00B713C6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</w:pPr>
      <w:r w:rsidRPr="00E53866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Вергілій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зажив безсмертя поемою «Енеїда». У ній він прославив свого покровителя Октавіана Августа, втіливши ідею його божественного походження. </w:t>
      </w:r>
      <w:r w:rsidRPr="00732D75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Горацій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писав офіційні вірші-листівки, у яких звеличував Августа та складав «Сатири». За часів правління Октавіана жив видатний історик </w:t>
      </w:r>
      <w:r w:rsidRPr="00956786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Тит Ліві</w:t>
      </w:r>
      <w:r w:rsidRPr="00732D75">
        <w:rPr>
          <w:rFonts w:ascii="Times New Roman" w:eastAsia="Times New Roman" w:hAnsi="Times New Roman" w:cs="Times New Roman"/>
          <w:b/>
          <w:i/>
          <w:color w:val="161514"/>
          <w:sz w:val="28"/>
          <w:szCs w:val="28"/>
          <w:lang w:val="uk-UA" w:eastAsia="ru-RU"/>
        </w:rPr>
        <w:t>й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-автор «Історії Рима від заснування міста».</w:t>
      </w:r>
      <w:r w:rsidRPr="00B713C6">
        <w:rPr>
          <w:rFonts w:ascii="Times New Roman" w:eastAsia="Times New Roman" w:hAnsi="Times New Roman" w:cs="Times New Roman"/>
          <w:color w:val="161514"/>
          <w:sz w:val="20"/>
          <w:szCs w:val="20"/>
          <w:lang w:eastAsia="ru-RU"/>
        </w:rPr>
        <w:t xml:space="preserve"> </w:t>
      </w:r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>За часі</w:t>
      </w:r>
      <w:proofErr w:type="gramStart"/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>в</w:t>
      </w:r>
      <w:proofErr w:type="gramEnd"/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 xml:space="preserve"> Августа були збудовані численні храми. Він був покровителем мистецтва, літератури. </w:t>
      </w:r>
      <w:proofErr w:type="gramStart"/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>Сам</w:t>
      </w:r>
      <w:proofErr w:type="gramEnd"/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 xml:space="preserve"> писав філософські, історичні трактати, складав вірші.</w:t>
      </w:r>
    </w:p>
    <w:p w:rsidR="00A74A84" w:rsidRPr="00B713C6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</w:pPr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 xml:space="preserve">Одним із найближчих до Октавіана людей був Гай Цильцій Меценат — тонкий поціновувач мистецтва і славнозвісний покровитель поетів. Меценат не мав офіційної посади, але фактично був другою людиною в державі й правив Римом </w:t>
      </w:r>
      <w:proofErr w:type="gramStart"/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>п</w:t>
      </w:r>
      <w:proofErr w:type="gramEnd"/>
      <w:r w:rsidRPr="00B713C6">
        <w:rPr>
          <w:rFonts w:ascii="Times New Roman" w:eastAsia="Times New Roman" w:hAnsi="Times New Roman" w:cs="Times New Roman"/>
          <w:color w:val="161514"/>
          <w:sz w:val="28"/>
          <w:szCs w:val="28"/>
          <w:lang w:eastAsia="ru-RU"/>
        </w:rPr>
        <w:t>ід час відсутності Октавіана.</w:t>
      </w:r>
    </w:p>
    <w:p w:rsidR="00670D3B" w:rsidRPr="00670D3B" w:rsidRDefault="00670D3B" w:rsidP="00670D3B">
      <w:pPr>
        <w:pStyle w:val="a4"/>
        <w:spacing w:before="0" w:beforeAutospacing="0" w:after="0" w:afterAutospacing="0"/>
        <w:rPr>
          <w:rStyle w:val="a5"/>
          <w:color w:val="000000"/>
          <w:sz w:val="28"/>
          <w:szCs w:val="28"/>
          <w:lang w:val="uk-UA"/>
        </w:rPr>
      </w:pPr>
      <w:r w:rsidRPr="00670D3B">
        <w:rPr>
          <w:rStyle w:val="a5"/>
          <w:color w:val="000000"/>
          <w:sz w:val="28"/>
          <w:szCs w:val="28"/>
          <w:lang w:val="uk-UA"/>
        </w:rPr>
        <w:t>Вергілій</w:t>
      </w:r>
      <w:r w:rsidRPr="00670D3B">
        <w:rPr>
          <w:color w:val="000000"/>
          <w:sz w:val="28"/>
          <w:szCs w:val="28"/>
          <w:lang w:val="uk-UA"/>
        </w:rPr>
        <w:t>(</w:t>
      </w:r>
      <w:r w:rsidRPr="00670D3B">
        <w:rPr>
          <w:rStyle w:val="a5"/>
          <w:color w:val="000000"/>
          <w:sz w:val="28"/>
          <w:szCs w:val="28"/>
          <w:lang w:val="uk-UA"/>
        </w:rPr>
        <w:t>70-19</w:t>
      </w:r>
      <w:r w:rsidRPr="00670D3B">
        <w:rPr>
          <w:color w:val="000000"/>
          <w:sz w:val="28"/>
          <w:szCs w:val="28"/>
        </w:rPr>
        <w:t> </w:t>
      </w:r>
      <w:r w:rsidRPr="00670D3B">
        <w:rPr>
          <w:color w:val="000000"/>
          <w:sz w:val="28"/>
          <w:szCs w:val="28"/>
          <w:lang w:val="uk-UA"/>
        </w:rPr>
        <w:t>рр. до Р. Х.)</w:t>
      </w:r>
      <w:r w:rsidRPr="00670D3B">
        <w:rPr>
          <w:color w:val="222222"/>
          <w:sz w:val="28"/>
          <w:szCs w:val="28"/>
          <w:shd w:val="clear" w:color="auto" w:fill="FFFFFF"/>
          <w:lang w:val="uk-UA"/>
        </w:rPr>
        <w:t xml:space="preserve"> найвидатніший поет</w:t>
      </w:r>
      <w:r w:rsidRPr="00670D3B">
        <w:rPr>
          <w:color w:val="222222"/>
          <w:sz w:val="28"/>
          <w:szCs w:val="28"/>
          <w:shd w:val="clear" w:color="auto" w:fill="FFFFFF"/>
        </w:rPr>
        <w:t> </w:t>
      </w:r>
      <w:hyperlink r:id="rId21" w:tooltip="Стародавній Рим" w:history="1">
        <w:r w:rsidRPr="00670D3B">
          <w:rPr>
            <w:rStyle w:val="a3"/>
            <w:rFonts w:eastAsiaTheme="majorEastAsia"/>
            <w:color w:val="0B0080"/>
            <w:sz w:val="28"/>
            <w:szCs w:val="28"/>
            <w:shd w:val="clear" w:color="auto" w:fill="FFFFFF"/>
            <w:lang w:val="uk-UA"/>
          </w:rPr>
          <w:t>стародавнього Риму</w:t>
        </w:r>
      </w:hyperlink>
      <w:r w:rsidRPr="00670D3B">
        <w:rPr>
          <w:color w:val="222222"/>
          <w:sz w:val="28"/>
          <w:szCs w:val="28"/>
          <w:shd w:val="clear" w:color="auto" w:fill="FFFFFF"/>
        </w:rPr>
        <w:t> </w:t>
      </w:r>
      <w:r w:rsidRPr="00670D3B">
        <w:rPr>
          <w:color w:val="222222"/>
          <w:sz w:val="28"/>
          <w:szCs w:val="28"/>
          <w:shd w:val="clear" w:color="auto" w:fill="FFFFFF"/>
          <w:lang w:val="uk-UA"/>
        </w:rPr>
        <w:t>та один із найвизначніших поетів</w:t>
      </w:r>
      <w:r w:rsidRPr="00670D3B">
        <w:rPr>
          <w:color w:val="222222"/>
          <w:sz w:val="28"/>
          <w:szCs w:val="28"/>
          <w:shd w:val="clear" w:color="auto" w:fill="FFFFFF"/>
        </w:rPr>
        <w:t> </w:t>
      </w:r>
      <w:hyperlink r:id="rId22" w:tooltip="Антична література" w:history="1">
        <w:r w:rsidRPr="00670D3B">
          <w:rPr>
            <w:rStyle w:val="a3"/>
            <w:rFonts w:eastAsiaTheme="majorEastAsia"/>
            <w:color w:val="0B0080"/>
            <w:sz w:val="28"/>
            <w:szCs w:val="28"/>
            <w:shd w:val="clear" w:color="auto" w:fill="FFFFFF"/>
            <w:lang w:val="uk-UA"/>
          </w:rPr>
          <w:t>античної літератури</w:t>
        </w:r>
      </w:hyperlink>
      <w:r w:rsidRPr="00670D3B">
        <w:rPr>
          <w:color w:val="222222"/>
          <w:sz w:val="28"/>
          <w:szCs w:val="28"/>
          <w:shd w:val="clear" w:color="auto" w:fill="FFFFFF"/>
          <w:lang w:val="uk-UA"/>
        </w:rPr>
        <w:t>, автор епосу</w:t>
      </w:r>
      <w:r w:rsidRPr="00670D3B">
        <w:rPr>
          <w:color w:val="222222"/>
          <w:sz w:val="28"/>
          <w:szCs w:val="28"/>
          <w:shd w:val="clear" w:color="auto" w:fill="FFFFFF"/>
        </w:rPr>
        <w:t> </w:t>
      </w:r>
      <w:hyperlink r:id="rId23" w:tooltip="Енеїда (Вергілій)" w:history="1">
        <w:r w:rsidRPr="00670D3B">
          <w:rPr>
            <w:rStyle w:val="a3"/>
            <w:rFonts w:eastAsiaTheme="majorEastAsia"/>
            <w:color w:val="0B0080"/>
            <w:sz w:val="28"/>
            <w:szCs w:val="28"/>
            <w:shd w:val="clear" w:color="auto" w:fill="FFFFFF"/>
            <w:lang w:val="uk-UA"/>
          </w:rPr>
          <w:t>«Енеїда»</w:t>
        </w:r>
      </w:hyperlink>
      <w:r w:rsidRPr="00670D3B">
        <w:rPr>
          <w:color w:val="222222"/>
          <w:sz w:val="28"/>
          <w:szCs w:val="28"/>
          <w:shd w:val="clear" w:color="auto" w:fill="FFFFFF"/>
          <w:lang w:val="uk-UA"/>
        </w:rPr>
        <w:t>, що оспівує легендарне походження римського народу.</w:t>
      </w:r>
    </w:p>
    <w:p w:rsidR="00670D3B" w:rsidRPr="00670D3B" w:rsidRDefault="00670D3B" w:rsidP="00670D3B">
      <w:pPr>
        <w:pStyle w:val="a4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670D3B">
        <w:rPr>
          <w:color w:val="000000"/>
          <w:sz w:val="28"/>
          <w:szCs w:val="28"/>
          <w:lang w:val="uk-UA"/>
        </w:rPr>
        <w:t>Захоплювався любовної поезією, по духу був близький епікурейця. Найбільш великими твори - «Буколіки»,</w:t>
      </w:r>
      <w:r w:rsidRPr="00670D3B">
        <w:rPr>
          <w:color w:val="000000"/>
          <w:sz w:val="28"/>
          <w:szCs w:val="28"/>
        </w:rPr>
        <w:t> </w:t>
      </w:r>
      <w:r w:rsidRPr="00670D3B">
        <w:rPr>
          <w:color w:val="000000"/>
          <w:sz w:val="28"/>
          <w:szCs w:val="28"/>
          <w:lang w:val="uk-UA"/>
        </w:rPr>
        <w:t>«Георгіки» та «Енеїда».</w:t>
      </w:r>
    </w:p>
    <w:p w:rsidR="00670D3B" w:rsidRPr="00670D3B" w:rsidRDefault="00670D3B" w:rsidP="00670D3B">
      <w:pPr>
        <w:pStyle w:val="a4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670D3B">
        <w:rPr>
          <w:sz w:val="28"/>
          <w:szCs w:val="28"/>
          <w:lang w:val="uk-UA"/>
        </w:rPr>
        <w:t xml:space="preserve">Найбільшу славу і безсмертя Вергілію принесла історично-героїчна поема «Енеїда» (своєрідна римська «Іліада»). </w:t>
      </w:r>
      <w:r w:rsidRPr="00670D3B">
        <w:rPr>
          <w:sz w:val="28"/>
          <w:szCs w:val="28"/>
        </w:rPr>
        <w:t xml:space="preserve">Поема була задумана ще </w:t>
      </w:r>
      <w:proofErr w:type="gramStart"/>
      <w:r w:rsidRPr="00670D3B">
        <w:rPr>
          <w:sz w:val="28"/>
          <w:szCs w:val="28"/>
        </w:rPr>
        <w:t>п</w:t>
      </w:r>
      <w:proofErr w:type="gramEnd"/>
      <w:r w:rsidRPr="00670D3B">
        <w:rPr>
          <w:sz w:val="28"/>
          <w:szCs w:val="28"/>
        </w:rPr>
        <w:t xml:space="preserve">ід час створення «Георгік» і мала за мету возвеличення Октавіана Августа. Згодом </w:t>
      </w:r>
      <w:r w:rsidRPr="00670D3B">
        <w:rPr>
          <w:sz w:val="28"/>
          <w:szCs w:val="28"/>
        </w:rPr>
        <w:lastRenderedPageBreak/>
        <w:t xml:space="preserve">Вергілій відступив від такої вузької </w:t>
      </w:r>
      <w:proofErr w:type="gramStart"/>
      <w:r w:rsidRPr="00670D3B">
        <w:rPr>
          <w:sz w:val="28"/>
          <w:szCs w:val="28"/>
        </w:rPr>
        <w:t>мети й задумав</w:t>
      </w:r>
      <w:proofErr w:type="gramEnd"/>
      <w:r w:rsidRPr="00670D3B">
        <w:rPr>
          <w:sz w:val="28"/>
          <w:szCs w:val="28"/>
        </w:rPr>
        <w:t xml:space="preserve"> написати героїчну поему, яка уславила б його державу, увесь римський народ. </w:t>
      </w:r>
    </w:p>
    <w:p w:rsidR="00670D3B" w:rsidRPr="00670D3B" w:rsidRDefault="00670D3B" w:rsidP="00670D3B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670D3B">
        <w:rPr>
          <w:rStyle w:val="a5"/>
          <w:color w:val="000000"/>
          <w:sz w:val="28"/>
          <w:szCs w:val="28"/>
        </w:rPr>
        <w:t>Горацій</w:t>
      </w:r>
      <w:r w:rsidRPr="00670D3B">
        <w:rPr>
          <w:color w:val="000000"/>
          <w:sz w:val="28"/>
          <w:szCs w:val="28"/>
        </w:rPr>
        <w:t>(</w:t>
      </w:r>
      <w:r w:rsidRPr="00670D3B">
        <w:rPr>
          <w:rStyle w:val="a5"/>
          <w:color w:val="000000"/>
          <w:sz w:val="28"/>
          <w:szCs w:val="28"/>
        </w:rPr>
        <w:t>65-8</w:t>
      </w:r>
      <w:r w:rsidRPr="00670D3B">
        <w:rPr>
          <w:color w:val="000000"/>
          <w:sz w:val="28"/>
          <w:szCs w:val="28"/>
        </w:rPr>
        <w:t xml:space="preserve"> рр. до Р. Х.) </w:t>
      </w:r>
      <w:r w:rsidRPr="00670D3B">
        <w:rPr>
          <w:rFonts w:ascii="Arial" w:hAnsi="Arial" w:cs="Arial"/>
          <w:color w:val="222222"/>
          <w:sz w:val="28"/>
          <w:szCs w:val="28"/>
          <w:shd w:val="clear" w:color="auto" w:fill="FFFFFF"/>
        </w:rPr>
        <w:t> </w:t>
      </w:r>
      <w:r w:rsidRPr="00670D3B">
        <w:rPr>
          <w:color w:val="222222"/>
          <w:sz w:val="28"/>
          <w:szCs w:val="28"/>
          <w:shd w:val="clear" w:color="auto" w:fill="FFFFFF"/>
        </w:rPr>
        <w:t>поет «золотого віку» римської літератури, разом з </w:t>
      </w:r>
      <w:hyperlink r:id="rId24" w:tooltip="Вергілій" w:history="1">
        <w:r w:rsidRPr="00670D3B">
          <w:rPr>
            <w:rStyle w:val="a3"/>
            <w:rFonts w:eastAsiaTheme="majorEastAsia"/>
            <w:color w:val="auto"/>
            <w:sz w:val="28"/>
            <w:szCs w:val="28"/>
            <w:shd w:val="clear" w:color="auto" w:fill="FFFFFF"/>
          </w:rPr>
          <w:t>Вергілієм</w:t>
        </w:r>
      </w:hyperlink>
      <w:r w:rsidRPr="00670D3B">
        <w:rPr>
          <w:sz w:val="28"/>
          <w:szCs w:val="28"/>
          <w:shd w:val="clear" w:color="auto" w:fill="FFFFFF"/>
        </w:rPr>
        <w:t> і </w:t>
      </w:r>
      <w:hyperlink r:id="rId25" w:tooltip="Овідій" w:history="1">
        <w:r w:rsidRPr="00670D3B">
          <w:rPr>
            <w:rStyle w:val="a3"/>
            <w:rFonts w:eastAsiaTheme="majorEastAsia"/>
            <w:color w:val="auto"/>
            <w:sz w:val="28"/>
            <w:szCs w:val="28"/>
            <w:shd w:val="clear" w:color="auto" w:fill="FFFFFF"/>
          </w:rPr>
          <w:t>Овідієм</w:t>
        </w:r>
      </w:hyperlink>
      <w:r w:rsidRPr="00670D3B">
        <w:rPr>
          <w:color w:val="222222"/>
          <w:sz w:val="28"/>
          <w:szCs w:val="28"/>
          <w:shd w:val="clear" w:color="auto" w:fill="FFFFFF"/>
        </w:rPr>
        <w:t xml:space="preserve">, один з найуславленіших авторів у </w:t>
      </w:r>
      <w:proofErr w:type="gramStart"/>
      <w:r w:rsidRPr="00670D3B">
        <w:rPr>
          <w:color w:val="222222"/>
          <w:sz w:val="28"/>
          <w:szCs w:val="28"/>
          <w:shd w:val="clear" w:color="auto" w:fill="FFFFFF"/>
        </w:rPr>
        <w:t>вс</w:t>
      </w:r>
      <w:proofErr w:type="gramEnd"/>
      <w:r w:rsidRPr="00670D3B">
        <w:rPr>
          <w:color w:val="222222"/>
          <w:sz w:val="28"/>
          <w:szCs w:val="28"/>
          <w:shd w:val="clear" w:color="auto" w:fill="FFFFFF"/>
        </w:rPr>
        <w:t xml:space="preserve">ій світовій літературі. Горацієві «Оди» вирізняються художньою довершеністю та тематичним розмаїттям. Однією з перлин римської поезії є ода «До Манлія Торквата», присвячена римському ораторові, товаришеві поета. І хто б його </w:t>
      </w:r>
      <w:proofErr w:type="gramStart"/>
      <w:r w:rsidRPr="00670D3B">
        <w:rPr>
          <w:color w:val="222222"/>
          <w:sz w:val="28"/>
          <w:szCs w:val="28"/>
          <w:shd w:val="clear" w:color="auto" w:fill="FFFFFF"/>
        </w:rPr>
        <w:t>знав</w:t>
      </w:r>
      <w:proofErr w:type="gramEnd"/>
      <w:r w:rsidRPr="00670D3B">
        <w:rPr>
          <w:color w:val="222222"/>
          <w:sz w:val="28"/>
          <w:szCs w:val="28"/>
          <w:shd w:val="clear" w:color="auto" w:fill="FFFFFF"/>
        </w:rPr>
        <w:t xml:space="preserve"> зараз, якби не рядки Горація</w:t>
      </w:r>
      <w:r w:rsidRPr="00670D3B"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:rsidR="00670D3B" w:rsidRPr="008732BF" w:rsidRDefault="00670D3B" w:rsidP="00670D3B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70D3B">
        <w:rPr>
          <w:rStyle w:val="a5"/>
          <w:color w:val="000000"/>
          <w:sz w:val="28"/>
          <w:szCs w:val="28"/>
        </w:rPr>
        <w:t>Овідій</w:t>
      </w:r>
      <w:r w:rsidRPr="00670D3B">
        <w:rPr>
          <w:rStyle w:val="a5"/>
          <w:color w:val="000000"/>
          <w:sz w:val="28"/>
          <w:szCs w:val="28"/>
          <w:lang w:val="uk-UA"/>
        </w:rPr>
        <w:t xml:space="preserve"> </w:t>
      </w:r>
      <w:r w:rsidRPr="00670D3B">
        <w:rPr>
          <w:color w:val="000000"/>
          <w:sz w:val="28"/>
          <w:szCs w:val="28"/>
        </w:rPr>
        <w:t>(Бл. </w:t>
      </w:r>
      <w:r w:rsidRPr="00670D3B">
        <w:rPr>
          <w:rStyle w:val="a5"/>
          <w:color w:val="000000"/>
          <w:sz w:val="28"/>
          <w:szCs w:val="28"/>
        </w:rPr>
        <w:t>43</w:t>
      </w:r>
      <w:r w:rsidRPr="00670D3B">
        <w:rPr>
          <w:color w:val="000000"/>
          <w:sz w:val="28"/>
          <w:szCs w:val="28"/>
        </w:rPr>
        <w:t> м до Р. Х. - </w:t>
      </w:r>
      <w:r w:rsidRPr="00670D3B">
        <w:rPr>
          <w:rStyle w:val="a5"/>
          <w:color w:val="000000"/>
          <w:sz w:val="28"/>
          <w:szCs w:val="28"/>
        </w:rPr>
        <w:t>18</w:t>
      </w:r>
      <w:r w:rsidRPr="00670D3B">
        <w:rPr>
          <w:color w:val="000000"/>
          <w:sz w:val="28"/>
          <w:szCs w:val="28"/>
        </w:rPr>
        <w:t> м н. е.), народився в заможній родині і ніколи не потребував, на відміну від Горація і Вергілія. Найбільшу популярність Овідія принесли «Любовні елегії», Які виражали не тільки щире почуття, скільки блискучу словесну розробку традиційних сюжетів. В</w:t>
      </w:r>
      <w:proofErr w:type="gramEnd"/>
      <w:r w:rsidRPr="00670D3B">
        <w:rPr>
          <w:color w:val="000000"/>
          <w:sz w:val="28"/>
          <w:szCs w:val="28"/>
        </w:rPr>
        <w:t xml:space="preserve"> елегіях міститься звернення не </w:t>
      </w:r>
      <w:proofErr w:type="gramStart"/>
      <w:r w:rsidRPr="00670D3B">
        <w:rPr>
          <w:color w:val="000000"/>
          <w:sz w:val="28"/>
          <w:szCs w:val="28"/>
        </w:rPr>
        <w:t>до</w:t>
      </w:r>
      <w:proofErr w:type="gramEnd"/>
      <w:r w:rsidRPr="00670D3B">
        <w:rPr>
          <w:color w:val="000000"/>
          <w:sz w:val="28"/>
          <w:szCs w:val="28"/>
        </w:rPr>
        <w:t xml:space="preserve"> конкретної жінки, як у Катулла, а до якогось ідеалізовано</w:t>
      </w:r>
      <w:r w:rsidRPr="00670D3B">
        <w:rPr>
          <w:color w:val="000000"/>
          <w:sz w:val="28"/>
          <w:szCs w:val="28"/>
          <w:lang w:val="uk-UA"/>
        </w:rPr>
        <w:t xml:space="preserve">го </w:t>
      </w:r>
      <w:r w:rsidRPr="00670D3B">
        <w:rPr>
          <w:color w:val="000000"/>
          <w:sz w:val="28"/>
          <w:szCs w:val="28"/>
        </w:rPr>
        <w:t xml:space="preserve">жіночого образу. </w:t>
      </w:r>
      <w:proofErr w:type="gramStart"/>
      <w:r w:rsidRPr="00670D3B">
        <w:rPr>
          <w:color w:val="000000"/>
          <w:sz w:val="28"/>
          <w:szCs w:val="28"/>
        </w:rPr>
        <w:t>П</w:t>
      </w:r>
      <w:proofErr w:type="gramEnd"/>
      <w:r w:rsidRPr="00670D3B">
        <w:rPr>
          <w:color w:val="000000"/>
          <w:sz w:val="28"/>
          <w:szCs w:val="28"/>
        </w:rPr>
        <w:t>ізніше вони лягли в основу жанру любовного послання.</w:t>
      </w:r>
    </w:p>
    <w:p w:rsidR="00670D3B" w:rsidRPr="00670D3B" w:rsidRDefault="00670D3B" w:rsidP="00670D3B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670D3B">
        <w:rPr>
          <w:color w:val="000000"/>
          <w:sz w:val="28"/>
          <w:szCs w:val="28"/>
        </w:rPr>
        <w:t xml:space="preserve">В епоху Августа </w:t>
      </w:r>
      <w:proofErr w:type="gramStart"/>
      <w:r w:rsidRPr="00670D3B">
        <w:rPr>
          <w:color w:val="000000"/>
          <w:sz w:val="28"/>
          <w:szCs w:val="28"/>
        </w:rPr>
        <w:t>творив</w:t>
      </w:r>
      <w:proofErr w:type="gramEnd"/>
      <w:r w:rsidRPr="00670D3B">
        <w:rPr>
          <w:color w:val="000000"/>
          <w:sz w:val="28"/>
          <w:szCs w:val="28"/>
        </w:rPr>
        <w:t xml:space="preserve"> один з </w:t>
      </w:r>
      <w:r w:rsidRPr="00670D3B">
        <w:rPr>
          <w:rStyle w:val="a5"/>
          <w:color w:val="000000"/>
          <w:sz w:val="28"/>
          <w:szCs w:val="28"/>
        </w:rPr>
        <w:t>відомих істориків</w:t>
      </w:r>
      <w:r w:rsidRPr="00670D3B">
        <w:rPr>
          <w:rStyle w:val="a5"/>
          <w:color w:val="000000"/>
          <w:sz w:val="28"/>
          <w:szCs w:val="28"/>
          <w:lang w:val="uk-UA"/>
        </w:rPr>
        <w:t xml:space="preserve"> </w:t>
      </w:r>
      <w:r w:rsidRPr="00670D3B">
        <w:rPr>
          <w:color w:val="000000"/>
          <w:sz w:val="28"/>
          <w:szCs w:val="28"/>
        </w:rPr>
        <w:t>античності </w:t>
      </w:r>
      <w:r w:rsidRPr="00670D3B">
        <w:rPr>
          <w:rStyle w:val="a5"/>
          <w:color w:val="000000"/>
          <w:sz w:val="28"/>
          <w:szCs w:val="28"/>
        </w:rPr>
        <w:t>Тит Лівій.</w:t>
      </w:r>
      <w:r w:rsidRPr="00670D3B">
        <w:rPr>
          <w:color w:val="000000"/>
          <w:sz w:val="28"/>
          <w:szCs w:val="28"/>
        </w:rPr>
        <w:t> Він не був настільки блискучим дослідником, як Геродот або Фукіді</w:t>
      </w:r>
      <w:proofErr w:type="gramStart"/>
      <w:r w:rsidRPr="00670D3B">
        <w:rPr>
          <w:color w:val="000000"/>
          <w:sz w:val="28"/>
          <w:szCs w:val="28"/>
        </w:rPr>
        <w:t>д</w:t>
      </w:r>
      <w:proofErr w:type="gramEnd"/>
      <w:r w:rsidRPr="00670D3B">
        <w:rPr>
          <w:color w:val="000000"/>
          <w:sz w:val="28"/>
          <w:szCs w:val="28"/>
        </w:rPr>
        <w:t>, і по суті був кабінетним ученим, описува</w:t>
      </w:r>
      <w:r w:rsidRPr="00670D3B">
        <w:rPr>
          <w:color w:val="000000"/>
          <w:sz w:val="28"/>
          <w:szCs w:val="28"/>
          <w:lang w:val="uk-UA"/>
        </w:rPr>
        <w:t>в</w:t>
      </w:r>
      <w:r w:rsidRPr="00670D3B">
        <w:rPr>
          <w:color w:val="000000"/>
          <w:sz w:val="28"/>
          <w:szCs w:val="28"/>
        </w:rPr>
        <w:t xml:space="preserve"> події, учасником яких не був. Лівій виявився блискучим переробником творів істориків минулих поколінь. Саме в його особі римська історіографія за </w:t>
      </w:r>
      <w:proofErr w:type="gramStart"/>
      <w:r w:rsidRPr="00670D3B">
        <w:rPr>
          <w:color w:val="000000"/>
          <w:sz w:val="28"/>
          <w:szCs w:val="28"/>
        </w:rPr>
        <w:t>р</w:t>
      </w:r>
      <w:proofErr w:type="gramEnd"/>
      <w:r w:rsidRPr="00670D3B">
        <w:rPr>
          <w:color w:val="000000"/>
          <w:sz w:val="28"/>
          <w:szCs w:val="28"/>
        </w:rPr>
        <w:t>івнем зрівнялася з грецької. В основу викладу Лівій поклав дидактику, так як вважав, що історія повинна вчити людей морально удосконалюватися. Ті зразки людських особистостей, які він знаходив в історії ранньої республіки, були ідеалом для будь-якого римського громадянина. Мова Лівія визнаний вершиною латинської прози, «Молочної» латиною, яку в I в. н. е. </w:t>
      </w:r>
      <w:r w:rsidRPr="00670D3B">
        <w:rPr>
          <w:rStyle w:val="a5"/>
          <w:color w:val="000000"/>
          <w:sz w:val="28"/>
          <w:szCs w:val="28"/>
        </w:rPr>
        <w:t>змінить</w:t>
      </w:r>
      <w:r w:rsidRPr="00670D3B">
        <w:rPr>
          <w:color w:val="000000"/>
          <w:sz w:val="28"/>
          <w:szCs w:val="28"/>
        </w:rPr>
        <w:t> «Срібна» </w:t>
      </w:r>
      <w:proofErr w:type="gramStart"/>
      <w:r w:rsidRPr="00670D3B">
        <w:rPr>
          <w:rStyle w:val="a5"/>
          <w:color w:val="000000"/>
          <w:sz w:val="28"/>
          <w:szCs w:val="28"/>
        </w:rPr>
        <w:t>Корнелія</w:t>
      </w:r>
      <w:proofErr w:type="gramEnd"/>
      <w:r w:rsidRPr="00670D3B">
        <w:rPr>
          <w:rStyle w:val="a5"/>
          <w:color w:val="000000"/>
          <w:sz w:val="28"/>
          <w:szCs w:val="28"/>
        </w:rPr>
        <w:t xml:space="preserve"> Тацита.</w:t>
      </w:r>
      <w:r w:rsidRPr="00670D3B">
        <w:rPr>
          <w:color w:val="000000"/>
          <w:sz w:val="28"/>
          <w:szCs w:val="28"/>
        </w:rPr>
        <w:t> Стиль Лівія був дуже популярний в епоху Середніх віків та</w:t>
      </w:r>
      <w:proofErr w:type="gramStart"/>
      <w:r w:rsidRPr="00670D3B">
        <w:rPr>
          <w:color w:val="000000"/>
          <w:sz w:val="28"/>
          <w:szCs w:val="28"/>
        </w:rPr>
        <w:t xml:space="preserve"> В</w:t>
      </w:r>
      <w:proofErr w:type="gramEnd"/>
      <w:r w:rsidRPr="00670D3B">
        <w:rPr>
          <w:color w:val="000000"/>
          <w:sz w:val="28"/>
          <w:szCs w:val="28"/>
        </w:rPr>
        <w:t>ідродження.</w:t>
      </w:r>
    </w:p>
    <w:p w:rsidR="00A74A84" w:rsidRPr="004855A3" w:rsidRDefault="00A74A84" w:rsidP="00A74A84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4855A3">
        <w:rPr>
          <w:rStyle w:val="a5"/>
          <w:color w:val="000000"/>
          <w:sz w:val="28"/>
          <w:szCs w:val="28"/>
          <w:u w:val="single"/>
        </w:rPr>
        <w:t>Будівництво епохи Августа</w:t>
      </w:r>
      <w:proofErr w:type="gramStart"/>
      <w:r w:rsidRPr="004855A3">
        <w:rPr>
          <w:rStyle w:val="a5"/>
          <w:color w:val="000000"/>
          <w:sz w:val="28"/>
          <w:szCs w:val="28"/>
          <w:u w:val="single"/>
        </w:rPr>
        <w:t>.</w:t>
      </w:r>
      <w:r w:rsidRPr="004855A3">
        <w:rPr>
          <w:color w:val="000000"/>
          <w:sz w:val="28"/>
          <w:szCs w:val="28"/>
        </w:rPr>
        <w:t>П</w:t>
      </w:r>
      <w:proofErr w:type="gramEnd"/>
      <w:r w:rsidRPr="004855A3">
        <w:rPr>
          <w:color w:val="000000"/>
          <w:sz w:val="28"/>
          <w:szCs w:val="28"/>
        </w:rPr>
        <w:t>ри Августі розгорнулося велике будівництво в Римі, який раніше представляв собою місто з вузькими вуличками, тісними площами, будинками в кілька поверхів, щільно заселеними бідняками. </w:t>
      </w:r>
      <w:r w:rsidRPr="004855A3">
        <w:rPr>
          <w:rStyle w:val="a5"/>
          <w:color w:val="000000"/>
          <w:sz w:val="28"/>
          <w:szCs w:val="28"/>
        </w:rPr>
        <w:t>А</w:t>
      </w:r>
      <w:r w:rsidR="0065540B">
        <w:rPr>
          <w:rStyle w:val="a5"/>
          <w:color w:val="000000"/>
          <w:sz w:val="28"/>
          <w:szCs w:val="28"/>
        </w:rPr>
        <w:t>вгуст перетворив Рим в простор</w:t>
      </w:r>
      <w:r w:rsidR="0065540B">
        <w:rPr>
          <w:rStyle w:val="a5"/>
          <w:color w:val="000000"/>
          <w:sz w:val="28"/>
          <w:szCs w:val="28"/>
          <w:lang w:val="uk-UA"/>
        </w:rPr>
        <w:t>е</w:t>
      </w:r>
      <w:r w:rsidRPr="004855A3">
        <w:rPr>
          <w:rStyle w:val="a5"/>
          <w:color w:val="000000"/>
          <w:sz w:val="28"/>
          <w:szCs w:val="28"/>
        </w:rPr>
        <w:t xml:space="preserve"> м</w:t>
      </w:r>
      <w:r w:rsidR="0065540B">
        <w:rPr>
          <w:rStyle w:val="a5"/>
          <w:color w:val="000000"/>
          <w:sz w:val="28"/>
          <w:szCs w:val="28"/>
        </w:rPr>
        <w:t>армуров</w:t>
      </w:r>
      <w:r w:rsidR="0065540B">
        <w:rPr>
          <w:rStyle w:val="a5"/>
          <w:color w:val="000000"/>
          <w:sz w:val="28"/>
          <w:szCs w:val="28"/>
          <w:lang w:val="uk-UA"/>
        </w:rPr>
        <w:t>е</w:t>
      </w:r>
      <w:r w:rsidRPr="004855A3">
        <w:rPr>
          <w:rStyle w:val="a5"/>
          <w:color w:val="000000"/>
          <w:sz w:val="28"/>
          <w:szCs w:val="28"/>
        </w:rPr>
        <w:t xml:space="preserve"> місто,</w:t>
      </w:r>
      <w:r w:rsidR="0065540B">
        <w:rPr>
          <w:rStyle w:val="a5"/>
          <w:color w:val="000000"/>
          <w:sz w:val="28"/>
          <w:szCs w:val="28"/>
          <w:lang w:val="uk-UA"/>
        </w:rPr>
        <w:t xml:space="preserve"> </w:t>
      </w:r>
      <w:r w:rsidRPr="004855A3">
        <w:rPr>
          <w:color w:val="000000"/>
          <w:sz w:val="28"/>
          <w:szCs w:val="28"/>
        </w:rPr>
        <w:t>але практично ніщо з побудованого їм не збереглося. Найбільший храм </w:t>
      </w:r>
      <w:r w:rsidRPr="004855A3">
        <w:rPr>
          <w:rStyle w:val="a5"/>
          <w:color w:val="000000"/>
          <w:sz w:val="28"/>
          <w:szCs w:val="28"/>
        </w:rPr>
        <w:t>Пантеон</w:t>
      </w:r>
      <w:r w:rsidRPr="004855A3">
        <w:rPr>
          <w:color w:val="000000"/>
          <w:sz w:val="28"/>
          <w:szCs w:val="28"/>
        </w:rPr>
        <w:t xml:space="preserve"> (Храм усіх богів) був першим великим будинком типу ротонди з купольним перекриттям, в якому знаходився </w:t>
      </w:r>
      <w:proofErr w:type="gramStart"/>
      <w:r w:rsidRPr="004855A3">
        <w:rPr>
          <w:color w:val="000000"/>
          <w:sz w:val="28"/>
          <w:szCs w:val="28"/>
        </w:rPr>
        <w:t>св</w:t>
      </w:r>
      <w:proofErr w:type="gramEnd"/>
      <w:r w:rsidRPr="004855A3">
        <w:rPr>
          <w:color w:val="000000"/>
          <w:sz w:val="28"/>
          <w:szCs w:val="28"/>
        </w:rPr>
        <w:t>ітловий колодязь. Купол пантеону, що послужив віддаленим прообразом константинопольської «Софії», символізував небесне склепіння, місце проживання богів. </w:t>
      </w:r>
      <w:r w:rsidRPr="004855A3">
        <w:rPr>
          <w:rStyle w:val="a5"/>
          <w:color w:val="000000"/>
          <w:sz w:val="28"/>
          <w:szCs w:val="28"/>
        </w:rPr>
        <w:t>Пантеон</w:t>
      </w:r>
      <w:r w:rsidRPr="004855A3">
        <w:rPr>
          <w:color w:val="000000"/>
          <w:sz w:val="28"/>
          <w:szCs w:val="28"/>
        </w:rPr>
        <w:t> </w:t>
      </w:r>
      <w:proofErr w:type="gramStart"/>
      <w:r w:rsidRPr="004855A3">
        <w:rPr>
          <w:color w:val="000000"/>
          <w:sz w:val="28"/>
          <w:szCs w:val="28"/>
        </w:rPr>
        <w:t>п</w:t>
      </w:r>
      <w:proofErr w:type="gramEnd"/>
      <w:r w:rsidRPr="004855A3">
        <w:rPr>
          <w:color w:val="000000"/>
          <w:sz w:val="28"/>
          <w:szCs w:val="28"/>
        </w:rPr>
        <w:t>ізніше згорів, і нинішнє спорудження відноситься до початку II ст. н. е. Зараз це християнський храм.</w:t>
      </w:r>
    </w:p>
    <w:p w:rsidR="00A74A84" w:rsidRPr="004855A3" w:rsidRDefault="00A74A84" w:rsidP="00A74A84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4855A3">
        <w:rPr>
          <w:rStyle w:val="a5"/>
          <w:color w:val="000000"/>
          <w:sz w:val="28"/>
          <w:szCs w:val="28"/>
        </w:rPr>
        <w:t>При</w:t>
      </w:r>
      <w:proofErr w:type="gramEnd"/>
      <w:r w:rsidRPr="004855A3">
        <w:rPr>
          <w:rStyle w:val="a5"/>
          <w:color w:val="000000"/>
          <w:sz w:val="28"/>
          <w:szCs w:val="28"/>
        </w:rPr>
        <w:t xml:space="preserve"> Титі (79-81)</w:t>
      </w:r>
      <w:r w:rsidRPr="004855A3">
        <w:rPr>
          <w:color w:val="000000"/>
          <w:sz w:val="28"/>
          <w:szCs w:val="28"/>
        </w:rPr>
        <w:t> було побудовано найбільш велике спорудження ранньої Римської імперії - </w:t>
      </w:r>
      <w:r w:rsidRPr="004855A3">
        <w:rPr>
          <w:rStyle w:val="a5"/>
          <w:color w:val="000000"/>
          <w:sz w:val="28"/>
          <w:szCs w:val="28"/>
        </w:rPr>
        <w:t>Колізей. </w:t>
      </w:r>
      <w:r w:rsidRPr="004855A3">
        <w:rPr>
          <w:color w:val="000000"/>
          <w:sz w:val="28"/>
          <w:szCs w:val="28"/>
        </w:rPr>
        <w:t>Тут проходили грандіозні гладіаторські бої і цькування зві</w:t>
      </w:r>
      <w:proofErr w:type="gramStart"/>
      <w:r w:rsidRPr="004855A3">
        <w:rPr>
          <w:color w:val="000000"/>
          <w:sz w:val="28"/>
          <w:szCs w:val="28"/>
        </w:rPr>
        <w:t>р</w:t>
      </w:r>
      <w:proofErr w:type="gramEnd"/>
      <w:r w:rsidRPr="004855A3">
        <w:rPr>
          <w:color w:val="000000"/>
          <w:sz w:val="28"/>
          <w:szCs w:val="28"/>
        </w:rPr>
        <w:t>ів. Споруда була пронизана ідеєю неможливості протистояння нової імперії.</w:t>
      </w:r>
    </w:p>
    <w:p w:rsidR="00EE5D87" w:rsidRPr="00EE5D87" w:rsidRDefault="00EE5D87" w:rsidP="00EE5D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У. Закріплення матеріалу</w:t>
      </w:r>
    </w:p>
    <w:p w:rsidR="00A74A84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Гра «Хрестики-нулики»</w:t>
      </w:r>
    </w:p>
    <w:p w:rsidR="00A74A84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Запитання:</w:t>
      </w:r>
    </w:p>
    <w:p w:rsidR="00A74A84" w:rsidRPr="000217E8" w:rsidRDefault="00A74A84" w:rsidP="00DA30C0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Хто входив до складу Другого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іумвірату?</w:t>
      </w:r>
      <w:r w:rsidR="000217E8" w:rsidRPr="000217E8">
        <w:rPr>
          <w:rStyle w:val="20"/>
          <w:rFonts w:ascii="Arial" w:hAnsi="Arial" w:cs="Arial"/>
          <w:color w:val="808080"/>
          <w:shd w:val="clear" w:color="auto" w:fill="FFFFFF"/>
        </w:rPr>
        <w:t xml:space="preserve"> </w:t>
      </w:r>
      <w:r w:rsidR="000217E8">
        <w:rPr>
          <w:rStyle w:val="f"/>
          <w:rFonts w:ascii="Arial" w:hAnsi="Arial" w:cs="Arial"/>
          <w:color w:val="808080"/>
          <w:shd w:val="clear" w:color="auto" w:fill="FFFFFF"/>
        </w:rPr>
        <w:t> </w:t>
      </w:r>
      <w:r w:rsidR="000217E8" w:rsidRPr="000217E8">
        <w:rPr>
          <w:rStyle w:val="f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="000217E8"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Октавіан, Антоній і Лепід</w:t>
      </w:r>
      <w:r w:rsidR="000217E8" w:rsidRPr="000217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A74A84" w:rsidRPr="000217E8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якого правителя Римська імперія досягла найбільших розмі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ів?</w:t>
      </w:r>
      <w:r w:rsidR="000217E8"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217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="000217E8"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Октавіан</w:t>
      </w:r>
      <w:r w:rsidR="000217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01796B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3. Які риси допомогли Октавіану прийти до влади?</w:t>
      </w:r>
    </w:p>
    <w:p w:rsidR="00A74A84" w:rsidRPr="000217E8" w:rsidRDefault="000217E8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7E8">
        <w:rPr>
          <w:rFonts w:ascii="Arial" w:hAnsi="Arial" w:cs="Arial"/>
          <w:color w:val="545454"/>
          <w:shd w:val="clear" w:color="auto" w:fill="FFFFFF"/>
        </w:rPr>
        <w:lastRenderedPageBreak/>
        <w:t xml:space="preserve"> </w:t>
      </w:r>
      <w:r w:rsidR="0001796B">
        <w:rPr>
          <w:rFonts w:ascii="Arial" w:hAnsi="Arial" w:cs="Arial"/>
          <w:color w:val="545454"/>
          <w:shd w:val="clear" w:color="auto" w:fill="FFFFFF"/>
          <w:lang w:val="uk-UA"/>
        </w:rPr>
        <w:t>(</w:t>
      </w:r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Октавiaн Август мав миролюбний характер, добре ставився </w:t>
      </w:r>
      <w:r w:rsidRPr="000217E8">
        <w:rPr>
          <w:rStyle w:val="a9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до</w:t>
      </w:r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 людей, був проти диктатури, за демократiю. Тому в</w:t>
      </w:r>
      <w:proofErr w:type="gramStart"/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proofErr w:type="gramEnd"/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 мав популярнicть серед народу. </w:t>
      </w:r>
      <w:proofErr w:type="gramStart"/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gramEnd"/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другого боку, вiн був хитрим i пiдступним, тому змiг перебрати на себе </w:t>
      </w:r>
      <w:r w:rsidRPr="000217E8">
        <w:rPr>
          <w:rStyle w:val="a9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владу</w:t>
      </w:r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1796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74A84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4.Чому Октавіан не став скасовувати республіканський лад?</w:t>
      </w:r>
    </w:p>
    <w:p w:rsidR="0001796B" w:rsidRPr="0001796B" w:rsidRDefault="0001796B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017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Октаві</w:t>
      </w:r>
      <w:r w:rsidRPr="00017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ан розумів, що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17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республіканське правління має в Римі багато прихиль</w:t>
      </w:r>
      <w:r w:rsidRPr="00017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ників і революційними методами усувати його небезпечно.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роз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почав поступову, непомітну перебудову держави.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proofErr w:type="gramEnd"/>
    </w:p>
    <w:p w:rsidR="0001796B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5.Яке почесне і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сенат присвоїв Октавіану? (Август)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6.Як називається перший період Римської імперії? (Принципат)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Що створив Октавіан для своєї охорони? (Преторіанську гвардію)</w:t>
      </w:r>
    </w:p>
    <w:p w:rsidR="0001796B" w:rsidRDefault="0001796B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017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енатор, який був першим у списку сенаторів і мав авторитет та право першим висловлювати думку на засіданнях сенату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.(принцепс)</w:t>
      </w:r>
    </w:p>
    <w:p w:rsidR="00EE5D87" w:rsidRPr="00AB7231" w:rsidRDefault="0001796B" w:rsidP="00EE5D87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Чому п</w:t>
      </w:r>
      <w:r w:rsidRPr="00F60296">
        <w:rPr>
          <w:rFonts w:ascii="Times New Roman" w:hAnsi="Times New Roman" w:cs="Times New Roman"/>
          <w:sz w:val="28"/>
          <w:szCs w:val="28"/>
        </w:rPr>
        <w:t>еріод</w:t>
      </w:r>
      <w:r w:rsidRPr="00F60296">
        <w:rPr>
          <w:rFonts w:ascii="Times New Roman" w:hAnsi="Times New Roman" w:cs="Times New Roman"/>
          <w:sz w:val="28"/>
          <w:szCs w:val="28"/>
          <w:lang w:val="uk-UA"/>
        </w:rPr>
        <w:t xml:space="preserve"> 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Октавіана Августа</w:t>
      </w:r>
      <w:r w:rsidRPr="00F60296">
        <w:rPr>
          <w:rFonts w:ascii="Times New Roman" w:hAnsi="Times New Roman" w:cs="Times New Roman"/>
          <w:sz w:val="28"/>
          <w:szCs w:val="28"/>
        </w:rPr>
        <w:t xml:space="preserve"> називають „золотою добою” римської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культури</w:t>
      </w:r>
      <w:r w:rsidR="00BF6C44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5A7198" w:rsidRPr="005A7198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</w:t>
      </w:r>
      <w:r w:rsidR="005A7198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(</w:t>
      </w:r>
      <w:r w:rsidR="005A7198" w:rsidRPr="005A7198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Вергілій</w:t>
      </w:r>
      <w:r w:rsidR="00BF6C44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,</w:t>
      </w:r>
      <w:r w:rsidR="005A7198" w:rsidRPr="005A7198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Горацій</w:t>
      </w:r>
      <w:r w:rsidR="00BF6C44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,</w:t>
      </w:r>
      <w:r w:rsidR="005A7198" w:rsidRPr="00EE5D87">
        <w:rPr>
          <w:rStyle w:val="a5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7198" w:rsidRPr="00EE5D87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Овідій</w:t>
      </w:r>
      <w:r w:rsidR="00BF6C44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)</w:t>
      </w:r>
      <w:r w:rsidR="00A74A84" w:rsidRPr="00EE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EE5D87" w:rsidRPr="00EE5D87">
        <w:rPr>
          <w:rFonts w:ascii="Times New Roman" w:eastAsia="Calibri" w:hAnsi="Times New Roman" w:cs="Times New Roman"/>
          <w:b/>
          <w:bCs/>
          <w:sz w:val="28"/>
          <w:szCs w:val="28"/>
        </w:rPr>
        <w:t>V</w:t>
      </w:r>
      <w:r w:rsidR="00EE5D87" w:rsidRPr="00EE5D8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І.  Узагальнення  матеріалу</w:t>
      </w:r>
    </w:p>
    <w:p w:rsidR="00A74A84" w:rsidRPr="00EE5D87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5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— Громадянські війни та другий тріумвірат закінчилися встановленням одноосібної влади Октавіана.</w:t>
      </w:r>
    </w:p>
    <w:p w:rsidR="00A74A84" w:rsidRPr="000217E8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Октавіан Август створив особливу систему державного управління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—п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ринципат: республіканські установи зберігаються, але влада належить принцепсу — першому сенаторові й першій людині в державі.</w:t>
      </w:r>
    </w:p>
    <w:p w:rsidR="00A74A84" w:rsidRPr="000217E8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Політика Октавіана була спрямована на зміцнення стабільності в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 та організацію управління завойованими землями.</w:t>
      </w:r>
    </w:p>
    <w:p w:rsidR="00A74A84" w:rsidRPr="000217E8" w:rsidRDefault="00EE5D87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Проблемним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часі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Октавіана Августа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A74A84"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залишалося питання успадковування влади.</w:t>
      </w:r>
    </w:p>
    <w:p w:rsidR="00A74A84" w:rsidRPr="00DA30C0" w:rsidRDefault="00A74A84" w:rsidP="00DA3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Римська імперія в середині II ст. займала близько 100 тис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миль. Це була дійсно 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ітова держава.</w:t>
      </w:r>
    </w:p>
    <w:p w:rsidR="00EE5D87" w:rsidRPr="00EE5D87" w:rsidRDefault="00EE5D87" w:rsidP="00EE5D87">
      <w:pPr>
        <w:pStyle w:val="a4"/>
        <w:spacing w:before="0" w:beforeAutospacing="0" w:after="0" w:afterAutospacing="0"/>
        <w:ind w:right="150"/>
        <w:jc w:val="both"/>
        <w:rPr>
          <w:color w:val="000000"/>
          <w:sz w:val="28"/>
          <w:szCs w:val="28"/>
        </w:rPr>
      </w:pPr>
      <w:r w:rsidRPr="00EE5D87">
        <w:rPr>
          <w:b/>
          <w:sz w:val="28"/>
          <w:szCs w:val="28"/>
          <w:lang w:val="uk-UA"/>
        </w:rPr>
        <w:t>УІІ. Оцінювання навчальних досягнень</w:t>
      </w:r>
    </w:p>
    <w:p w:rsidR="00EE5D87" w:rsidRPr="00EE5D87" w:rsidRDefault="00EE5D87" w:rsidP="00EE5D87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E5D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УІІІ. Завдання додому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A184F">
        <w:rPr>
          <w:rFonts w:ascii="Times New Roman" w:hAnsi="Times New Roman"/>
          <w:sz w:val="28"/>
          <w:szCs w:val="28"/>
        </w:rPr>
        <w:t>&amp; 48</w:t>
      </w:r>
      <w:r w:rsidR="00BB68EC">
        <w:rPr>
          <w:rFonts w:ascii="Times New Roman" w:hAnsi="Times New Roman"/>
          <w:sz w:val="28"/>
          <w:szCs w:val="28"/>
          <w:lang w:val="uk-UA"/>
        </w:rPr>
        <w:t>, завдання ст.23</w:t>
      </w:r>
      <w:r w:rsidRPr="00EE5D87">
        <w:rPr>
          <w:rFonts w:ascii="Times New Roman" w:hAnsi="Times New Roman"/>
          <w:sz w:val="28"/>
          <w:szCs w:val="28"/>
          <w:lang w:val="uk-UA"/>
        </w:rPr>
        <w:t>5</w:t>
      </w:r>
      <w:r w:rsidR="002A184F">
        <w:rPr>
          <w:rFonts w:ascii="Times New Roman" w:hAnsi="Times New Roman"/>
          <w:sz w:val="28"/>
          <w:szCs w:val="28"/>
          <w:lang w:val="uk-UA"/>
        </w:rPr>
        <w:t>,вивчити терміни.</w:t>
      </w:r>
    </w:p>
    <w:p w:rsidR="00A74A84" w:rsidRPr="008B4DF5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</w:p>
    <w:p w:rsidR="00A74A84" w:rsidRPr="004E37B2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0"/>
          <w:szCs w:val="20"/>
          <w:lang w:val="uk-UA" w:eastAsia="ru-RU"/>
        </w:rPr>
      </w:pP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0"/>
          <w:szCs w:val="20"/>
          <w:lang w:val="uk-UA" w:eastAsia="ru-RU"/>
        </w:rPr>
      </w:pP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0"/>
          <w:szCs w:val="20"/>
          <w:lang w:val="uk-UA" w:eastAsia="ru-RU"/>
        </w:rPr>
      </w:pP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0"/>
          <w:szCs w:val="20"/>
          <w:lang w:val="uk-UA" w:eastAsia="ru-RU"/>
        </w:rPr>
      </w:pPr>
    </w:p>
    <w:p w:rsidR="00A74A84" w:rsidRDefault="00A74A84" w:rsidP="00A74A84">
      <w:pPr>
        <w:spacing w:after="0" w:line="240" w:lineRule="auto"/>
        <w:rPr>
          <w:rFonts w:ascii="Times New Roman" w:eastAsia="Times New Roman" w:hAnsi="Times New Roman" w:cs="Times New Roman"/>
          <w:color w:val="161514"/>
          <w:sz w:val="20"/>
          <w:szCs w:val="20"/>
          <w:lang w:val="uk-UA" w:eastAsia="ru-RU"/>
        </w:rPr>
      </w:pPr>
    </w:p>
    <w:p w:rsidR="00812160" w:rsidRDefault="00812160"/>
    <w:sectPr w:rsidR="00812160" w:rsidSect="003907DA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08"/>
  <w:characterSpacingControl w:val="doNotCompress"/>
  <w:compat/>
  <w:rsids>
    <w:rsidRoot w:val="00A74A84"/>
    <w:rsid w:val="0001796B"/>
    <w:rsid w:val="000217E8"/>
    <w:rsid w:val="00033167"/>
    <w:rsid w:val="0004192E"/>
    <w:rsid w:val="000E2A2F"/>
    <w:rsid w:val="0011700F"/>
    <w:rsid w:val="0012163C"/>
    <w:rsid w:val="00191930"/>
    <w:rsid w:val="001B6261"/>
    <w:rsid w:val="0024128C"/>
    <w:rsid w:val="00282EFD"/>
    <w:rsid w:val="0028701B"/>
    <w:rsid w:val="00294B68"/>
    <w:rsid w:val="002A184F"/>
    <w:rsid w:val="002B3A54"/>
    <w:rsid w:val="002E73AC"/>
    <w:rsid w:val="003045B7"/>
    <w:rsid w:val="0037322B"/>
    <w:rsid w:val="003907DA"/>
    <w:rsid w:val="00483C32"/>
    <w:rsid w:val="004855A3"/>
    <w:rsid w:val="004C2C3A"/>
    <w:rsid w:val="005060AB"/>
    <w:rsid w:val="005961FB"/>
    <w:rsid w:val="005A7198"/>
    <w:rsid w:val="00620E05"/>
    <w:rsid w:val="0065540B"/>
    <w:rsid w:val="00670D3B"/>
    <w:rsid w:val="006835C5"/>
    <w:rsid w:val="006843CB"/>
    <w:rsid w:val="006A3509"/>
    <w:rsid w:val="006E1DCF"/>
    <w:rsid w:val="00755654"/>
    <w:rsid w:val="007B6456"/>
    <w:rsid w:val="007D60C9"/>
    <w:rsid w:val="00812160"/>
    <w:rsid w:val="008175A5"/>
    <w:rsid w:val="00823D46"/>
    <w:rsid w:val="008732BF"/>
    <w:rsid w:val="0096458C"/>
    <w:rsid w:val="009769C0"/>
    <w:rsid w:val="009B2D5D"/>
    <w:rsid w:val="00A13CF0"/>
    <w:rsid w:val="00A74A84"/>
    <w:rsid w:val="00B803F0"/>
    <w:rsid w:val="00BB68EC"/>
    <w:rsid w:val="00BF6C44"/>
    <w:rsid w:val="00C45BF2"/>
    <w:rsid w:val="00C91A77"/>
    <w:rsid w:val="00C95868"/>
    <w:rsid w:val="00D30C1C"/>
    <w:rsid w:val="00D569CE"/>
    <w:rsid w:val="00DA30C0"/>
    <w:rsid w:val="00E12EE3"/>
    <w:rsid w:val="00E356DA"/>
    <w:rsid w:val="00E613BA"/>
    <w:rsid w:val="00EE5D87"/>
    <w:rsid w:val="00EF6470"/>
    <w:rsid w:val="00F26BF6"/>
    <w:rsid w:val="00F60296"/>
    <w:rsid w:val="00FC2E86"/>
    <w:rsid w:val="00FF1C35"/>
    <w:rsid w:val="00FF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A84"/>
  </w:style>
  <w:style w:type="paragraph" w:styleId="2">
    <w:name w:val="heading 2"/>
    <w:basedOn w:val="a"/>
    <w:next w:val="a"/>
    <w:link w:val="20"/>
    <w:uiPriority w:val="9"/>
    <w:unhideWhenUsed/>
    <w:qFormat/>
    <w:rsid w:val="00A74A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4A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74A8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7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74A8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4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4A8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E2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">
    <w:name w:val="f"/>
    <w:basedOn w:val="a0"/>
    <w:rsid w:val="000217E8"/>
  </w:style>
  <w:style w:type="character" w:styleId="a9">
    <w:name w:val="Emphasis"/>
    <w:basedOn w:val="a0"/>
    <w:uiPriority w:val="20"/>
    <w:qFormat/>
    <w:rsid w:val="000217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A0%D0%BE%D0%B4%D0%B8%D1%87%D1%96" TargetMode="External"/><Relationship Id="rId13" Type="http://schemas.openxmlformats.org/officeDocument/2006/relationships/hyperlink" Target="http://ua-referat.com/%D0%9B%D1%96%D0%B4%D0%B5%D1%80" TargetMode="External"/><Relationship Id="rId18" Type="http://schemas.openxmlformats.org/officeDocument/2006/relationships/hyperlink" Target="https://uk.wikipedia.org/wiki/%D0%9B%D0%B0%D1%82%D0%B8%D0%BD%D1%81%D1%8C%D0%BA%D0%B0_%D0%BC%D0%BE%D0%B2%D0%B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uk.wikipedia.org/wiki/%D0%A1%D1%82%D0%B0%D1%80%D0%BE%D0%B4%D0%B0%D0%B2%D0%BD%D1%96%D0%B9_%D0%A0%D0%B8%D0%BC" TargetMode="External"/><Relationship Id="rId7" Type="http://schemas.openxmlformats.org/officeDocument/2006/relationships/hyperlink" Target="http://ua-referat.com/%D0%9C%D0%B0%D1%82%D0%B8" TargetMode="External"/><Relationship Id="rId12" Type="http://schemas.openxmlformats.org/officeDocument/2006/relationships/hyperlink" Target="http://ua-referat.com/%D0%90%D0%BF%D0%BE%D0%BB%D0%BB%D0%BE%D0%BD" TargetMode="External"/><Relationship Id="rId17" Type="http://schemas.openxmlformats.org/officeDocument/2006/relationships/hyperlink" Target="http://ua-referat.com/%D0%97%D0%B0%D0%BF%D0%BE%D0%B2%D1%96%D1%82" TargetMode="External"/><Relationship Id="rId25" Type="http://schemas.openxmlformats.org/officeDocument/2006/relationships/hyperlink" Target="https://uk.wikipedia.org/wiki/%D0%9E%D0%B2%D1%96%D0%B4%D1%96%D0%B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a-referat.com/%D0%A3%D1%81%D0%B8%D0%BD%D0%BE%D0%B2%D0%BB%D0%B5%D0%BD%D0%BD%D1%8F" TargetMode="External"/><Relationship Id="rId20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hyperlink" Target="http://ua-referat.com/%D0%AE%D0%BB%D1%96%D0%B9_%D0%A6%D0%B5%D0%B7%D0%B0%D1%80" TargetMode="External"/><Relationship Id="rId11" Type="http://schemas.openxmlformats.org/officeDocument/2006/relationships/hyperlink" Target="http://ua-referat.com/%D0%92%D0%B1%D0%B8%D0%B2%D1%81%D1%82%D0%B2%D0%BE" TargetMode="External"/><Relationship Id="rId24" Type="http://schemas.openxmlformats.org/officeDocument/2006/relationships/hyperlink" Target="https://uk.wikipedia.org/wiki/%D0%92%D0%B5%D1%80%D0%B3%D1%96%D0%BB%D1%96%D0%B9" TargetMode="External"/><Relationship Id="rId5" Type="http://schemas.openxmlformats.org/officeDocument/2006/relationships/hyperlink" Target="http://ua-referat.com/%D0%90%D0%B2%D0%B3%D1%83%D1%81%D1%82" TargetMode="External"/><Relationship Id="rId15" Type="http://schemas.openxmlformats.org/officeDocument/2006/relationships/hyperlink" Target="http://ua-referat.com/%D0%93%D1%80%D0%BE%D1%88%D1%96" TargetMode="External"/><Relationship Id="rId23" Type="http://schemas.openxmlformats.org/officeDocument/2006/relationships/hyperlink" Target="https://uk.wikipedia.org/wiki/%D0%95%D0%BD%D0%B5%D1%97%D0%B4%D0%B0_(%D0%92%D0%B5%D1%80%D0%B3%D1%96%D0%BB%D1%96%D0%B9)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ua-referat.com/%D0%97%D0%B0%D0%BF%D0%BE%D0%B2%D1%96%D1%82" TargetMode="External"/><Relationship Id="rId19" Type="http://schemas.openxmlformats.org/officeDocument/2006/relationships/hyperlink" Target="https://uk.wikipedia.org/wiki/%D0%A0%D0%B8%D0%BC%D1%81%D1%8C%D0%BA%D1%96_%D1%96%D0%BC%D0%BF%D0%B5%D1%80%D0%B0%D1%82%D0%BE%D1%80%D0%B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ua-referat.com/%D0%9F%D0%B0%D1%82%D1%80%D0%B8%D1%86%D1%96%D1%97" TargetMode="External"/><Relationship Id="rId14" Type="http://schemas.openxmlformats.org/officeDocument/2006/relationships/hyperlink" Target="http://ua-referat.com/%D0%9C%D0%B0%D1%80%D0%BA_%D0%90%D0%BD%D1%82%D0%BE%D0%BD%D1%96%D0%B9" TargetMode="External"/><Relationship Id="rId22" Type="http://schemas.openxmlformats.org/officeDocument/2006/relationships/hyperlink" Target="https://uk.wikipedia.org/wiki/%D0%90%D0%BD%D1%82%D0%B8%D1%87%D0%BD%D0%B0_%D0%BB%D1%96%D1%82%D0%B5%D1%80%D0%B0%D1%82%D1%83%D1%80%D0%B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8</Pages>
  <Words>3179</Words>
  <Characters>18125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31</cp:revision>
  <cp:lastPrinted>2018-04-03T11:47:00Z</cp:lastPrinted>
  <dcterms:created xsi:type="dcterms:W3CDTF">2018-03-17T14:44:00Z</dcterms:created>
  <dcterms:modified xsi:type="dcterms:W3CDTF">2018-04-21T12:24:00Z</dcterms:modified>
</cp:coreProperties>
</file>