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0E" w:rsidRDefault="00D73C0E" w:rsidP="009E3763">
      <w:pPr>
        <w:spacing w:line="360" w:lineRule="auto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73C0E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Майстер – клас на тему: «Майстерня слова як форма вдосконалення мовної компетенції у процесі розвитку професійної діяльності»</w:t>
      </w:r>
    </w:p>
    <w:p w:rsidR="00B520FB" w:rsidRPr="009E3763" w:rsidRDefault="00B520FB" w:rsidP="009E3763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Важливість використання</w:t>
      </w:r>
      <w:r w:rsidR="006F2049"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доречного </w:t>
      </w:r>
      <w:r w:rsidR="00D174B3"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мовлення  при проведенні  хімічних  дослідів</w:t>
      </w:r>
      <w:r w:rsidR="009E3763"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.</w:t>
      </w:r>
    </w:p>
    <w:p w:rsidR="00B520FB" w:rsidRPr="009E3763" w:rsidRDefault="00B520FB" w:rsidP="009E3763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Комунікативна грамотність у сфері професійної діяльності</w:t>
      </w:r>
      <w:r w:rsidR="009E3763"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.</w:t>
      </w:r>
    </w:p>
    <w:p w:rsidR="000C5E9F" w:rsidRDefault="00D174B3" w:rsidP="000C5E9F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Свої картини я малюю не пензлем і мастихіном, а душею</w:t>
      </w:r>
      <w:r w:rsidR="009E3763"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.</w:t>
      </w:r>
    </w:p>
    <w:p w:rsidR="000C5E9F" w:rsidRDefault="000C5E9F" w:rsidP="000C5E9F">
      <w:pPr>
        <w:pStyle w:val="a3"/>
        <w:spacing w:line="360" w:lineRule="auto"/>
        <w:ind w:left="360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0C5E9F" w:rsidRPr="000C5E9F" w:rsidRDefault="000C5E9F" w:rsidP="00D73C0E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0C5E9F">
        <w:rPr>
          <w:rFonts w:ascii="Times New Roman" w:hAnsi="Times New Roman" w:cs="Times New Roman"/>
          <w:color w:val="002060"/>
          <w:sz w:val="28"/>
          <w:szCs w:val="28"/>
          <w:lang w:val="uk-UA"/>
        </w:rPr>
        <w:t>Сьогодні ми проведемо  майстер – клас на тему: «Майстерня слова як форма вдосконалення мовної компетенції у процесі розвитку професійної діяльності».</w:t>
      </w: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r w:rsidRPr="000C5E9F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Розглянемо компетентність у природничих науках і технологіях. Спробуємо з’ясувати, яке значення має  мова у хімії. </w:t>
      </w:r>
    </w:p>
    <w:p w:rsidR="00B520FB" w:rsidRDefault="00B520FB" w:rsidP="00D73C0E">
      <w:pPr>
        <w:pStyle w:val="a3"/>
        <w:spacing w:line="360" w:lineRule="auto"/>
        <w:ind w:left="204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</w:p>
    <w:p w:rsidR="000C5E9F" w:rsidRDefault="000C5E9F" w:rsidP="00D73C0E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Проведення хімічних дослідів</w:t>
      </w:r>
    </w:p>
    <w:p w:rsidR="000C5E9F" w:rsidRDefault="000C5E9F" w:rsidP="00D73C0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0C5E9F">
        <w:rPr>
          <w:rFonts w:ascii="Times New Roman" w:hAnsi="Times New Roman" w:cs="Times New Roman"/>
          <w:color w:val="002060"/>
          <w:sz w:val="28"/>
          <w:szCs w:val="28"/>
          <w:lang w:val="uk-UA"/>
        </w:rPr>
        <w:t>Однією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із ключових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є компетентність у природничих науках і технологіях. Давайте переглянемо хімічні досліди, які неможливо правильно провести без грамотного володіння рідною мовою (підведення підсумків).</w:t>
      </w:r>
    </w:p>
    <w:p w:rsidR="000C5E9F" w:rsidRDefault="000C5E9F" w:rsidP="00D73C0E">
      <w:pPr>
        <w:pStyle w:val="a3"/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0C5E9F" w:rsidRPr="000C5E9F" w:rsidRDefault="000C5E9F" w:rsidP="00D73C0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Використовувати українську мову як державну для духовного, культурного й національного самовияву, дотримуватися норм української літературної мови  є пріоритетним у такій ключовій компетентності, як обізнаність та самовираження у сфері культури. До вашої уваги пропоную…</w:t>
      </w:r>
    </w:p>
    <w:p w:rsidR="000C5E9F" w:rsidRPr="000C5E9F" w:rsidRDefault="000C5E9F" w:rsidP="00D73C0E">
      <w:pPr>
        <w:pStyle w:val="a3"/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0A0698" w:rsidRPr="000C5E9F" w:rsidRDefault="007B7731" w:rsidP="00D73C0E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0C5E9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</w:t>
      </w:r>
      <w:r w:rsidR="00BA2DCD" w:rsidRPr="000C5E9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Інтерв’ю  із зіркою</w:t>
      </w:r>
    </w:p>
    <w:p w:rsidR="00BA2DCD" w:rsidRPr="009E3763" w:rsidRDefault="00BA2DCD" w:rsidP="00D73C0E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Журналіст: </w:t>
      </w:r>
    </w:p>
    <w:p w:rsidR="00BA2DCD" w:rsidRPr="009E3763" w:rsidRDefault="00BA2DCD" w:rsidP="00756AA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Надзвичайно давно  мав бажання із вами зустрітися, шановна Ірино.  Нашим глядачам буде цікаво дізнатися про те, яким для </w:t>
      </w:r>
      <w:r w:rsidR="000A6787"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вас </w:t>
      </w: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був творчий шлях у 2017 році.</w:t>
      </w:r>
    </w:p>
    <w:p w:rsidR="00BA2DCD" w:rsidRPr="009E3763" w:rsidRDefault="00BA2DCD" w:rsidP="00D73C0E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lastRenderedPageBreak/>
        <w:t>Ірина Білик :</w:t>
      </w:r>
    </w:p>
    <w:p w:rsidR="00BA2DCD" w:rsidRPr="009E3763" w:rsidRDefault="00BA2DCD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О, </w:t>
      </w:r>
      <w:proofErr w:type="spellStart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да</w:t>
      </w:r>
      <w:proofErr w:type="spellEnd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! Рік для мене був дуже </w:t>
      </w:r>
      <w:proofErr w:type="spellStart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харошим</w:t>
      </w:r>
      <w:proofErr w:type="spellEnd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! Я з гастролями їздила по різним країнам: </w:t>
      </w:r>
      <w:proofErr w:type="spellStart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Турція</w:t>
      </w:r>
      <w:proofErr w:type="spellEnd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, Германія, </w:t>
      </w:r>
      <w:proofErr w:type="spellStart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Арменія</w:t>
      </w:r>
      <w:proofErr w:type="spellEnd"/>
      <w:r w:rsidR="007B7731"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. </w:t>
      </w: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Але саме краще мене полюбляє українська публіка. На мої концерти завжди продаються всі білети.</w:t>
      </w:r>
    </w:p>
    <w:p w:rsidR="00BA2DCD" w:rsidRPr="009E3763" w:rsidRDefault="00BA2DCD" w:rsidP="00D73C0E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Журналіст:</w:t>
      </w:r>
    </w:p>
    <w:p w:rsidR="00BA2DCD" w:rsidRPr="009E3763" w:rsidRDefault="00BA2DCD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А чи був цей рік щ</w:t>
      </w:r>
      <w:r w:rsidR="001248B8"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асливим для вас в особист</w:t>
      </w: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ому житті?</w:t>
      </w:r>
    </w:p>
    <w:p w:rsidR="00BA2DCD" w:rsidRPr="009E3763" w:rsidRDefault="00BA2DCD" w:rsidP="00D73C0E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Ірина Білик :</w:t>
      </w:r>
    </w:p>
    <w:p w:rsidR="00BA2DCD" w:rsidRPr="009E3763" w:rsidRDefault="00BA2DCD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О, </w:t>
      </w:r>
      <w:proofErr w:type="spellStart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да</w:t>
      </w:r>
      <w:proofErr w:type="spellEnd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! Чоловік сильно мене любе. Я завжди проки</w:t>
      </w:r>
      <w:r w:rsidR="001248B8"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даюся від слів: «Кохано, це </w:t>
      </w:r>
      <w:proofErr w:type="spellStart"/>
      <w:r w:rsidR="001248B8"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лате</w:t>
      </w:r>
      <w:proofErr w:type="spellEnd"/>
      <w:r w:rsidR="001248B8"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для тебе». Ці слова мене відразу будять. Знаєте, це дорогого стоїть.</w:t>
      </w:r>
    </w:p>
    <w:p w:rsidR="00BA2DCD" w:rsidRPr="009E3763" w:rsidRDefault="00BA2DCD" w:rsidP="00D73C0E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Журналіст: </w:t>
      </w:r>
    </w:p>
    <w:p w:rsidR="009A07DA" w:rsidRPr="009E3763" w:rsidRDefault="00BA2DCD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Щиро дякую вам за  душевну розмову, дуже приємно було з вами зустрітися і так багато цікавого про вас дізнатися. Бажаю вам творчого натхнення, радуйте своїх шанувальників новими композиціями.</w:t>
      </w:r>
      <w:r w:rsidR="009A07DA"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</w:t>
      </w:r>
    </w:p>
    <w:p w:rsidR="00BA2DCD" w:rsidRDefault="009A07DA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Отже, зробімо висновок: кожен українець  повинен  володіти рідною мовою. Творча людина має працювати  не  лише над створенням сценічного  образу, а й шліфувати та постійно вдосконалювати своє   мовлення.</w:t>
      </w:r>
      <w:r w:rsidR="00B520FB"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Не достатньо бути творчим у музиці</w:t>
      </w: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, а важливо і грамотно висловлювати свої думки.</w:t>
      </w:r>
    </w:p>
    <w:p w:rsidR="000C5E9F" w:rsidRDefault="000C5E9F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Одним із ключових компонентів «Екологічна грамотність і здоров’я життя» є усвідомлення краси природи, її благотворного впливу на людину, і , найголовніше для словесників – розкриття значення образного слова для висловлення емоцій та почуттів, розуміння образу природи.</w:t>
      </w:r>
    </w:p>
    <w:p w:rsidR="000C5E9F" w:rsidRDefault="000C5E9F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ab/>
        <w:t>Зараз я пропоную вам долучитися до мистецтва: намалювати картину пензлем чи словом, в якому зобразите красу рідного краю. Під час виконання  творчої роботи звучатимуть учнівські твори, а художник за допомогою фарби відобразить опис природи на картині.</w:t>
      </w:r>
    </w:p>
    <w:p w:rsidR="000C5E9F" w:rsidRPr="00D73C0E" w:rsidRDefault="00D73C0E" w:rsidP="00D73C0E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Малювання картин</w:t>
      </w:r>
    </w:p>
    <w:p w:rsidR="000C5E9F" w:rsidRPr="00D73C0E" w:rsidRDefault="000C5E9F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lastRenderedPageBreak/>
        <w:tab/>
        <w:t>Висновок : ми бачимо, що  не лише словом, а й засобом мистецтва можна передати красу свого краю, але без образного висловлювання,  яке  несе змістовний словесний образ,  цього зробити неможливо.</w:t>
      </w:r>
    </w:p>
    <w:p w:rsidR="000C5E9F" w:rsidRDefault="000C5E9F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І на завершення пропоную прослухати «мовні ляпи»</w:t>
      </w:r>
      <w:r w:rsidR="00D73C0E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, які зустрічаються  у 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буденно – шкільному  житті : при написанні учнівських творів, офіційної документації.  Нашим головним завданням  є вчити і вчитися упродовж життя, не допускати   вживання мовних перевертнів у своєму  мовленні.</w:t>
      </w:r>
    </w:p>
    <w:p w:rsidR="00D73C0E" w:rsidRPr="00D73C0E" w:rsidRDefault="00D73C0E" w:rsidP="00D73C0E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D73C0E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Рубрика «Мовні ляпи»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«Садок вишневий волохатий…»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«Життя братів склалося таким, що хлопці  одружились…»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«За допомогою казки матері вкладали своїх дітей…»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«За допомогою вірша воєводи йшли в бій з гордістю, честю,мужністю…»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«По осінній вулиці, радістю набита, йшла молода дівчина…»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«Мене постійно у всьому </w:t>
      </w:r>
      <w:proofErr w:type="spellStart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обвинячують</w:t>
      </w:r>
      <w:proofErr w:type="spellEnd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«Мати навчає свою дитину бути усміхненою…»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«Крізь відчинену шибку вітер колихав дитину…»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«Ми почули рідку новину…»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«Одного разу жінка захворіла, і їй треба було злягти…»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««Я, Панченко С.Б., не був у понеділок на уроках, бо моя сестра женилася, а я помагав…»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«Прошу дати мені </w:t>
      </w:r>
      <w:proofErr w:type="spellStart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отлучку</w:t>
      </w:r>
      <w:proofErr w:type="spellEnd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, так як я хочу женитися на 3 дня…»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«Савченко І.Д. брав участь у переобладнанні технологічної лінії по випуску велосипедів для дітей покращеної конструкції…»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«Продається коляска для дитини синього кольору харківського виробництва…»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«Шановні батьки! Дітей у нетверезому стані забирати з дитсадка заборонено…»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lastRenderedPageBreak/>
        <w:t xml:space="preserve">«Прошу відпустити мого сина в </w:t>
      </w:r>
      <w:proofErr w:type="spellStart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больницю</w:t>
      </w:r>
      <w:proofErr w:type="spellEnd"/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з зубами і головою…»</w:t>
      </w:r>
    </w:p>
    <w:p w:rsidR="00D73C0E" w:rsidRPr="009E3763" w:rsidRDefault="00D73C0E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9E3763">
        <w:rPr>
          <w:rFonts w:ascii="Times New Roman" w:hAnsi="Times New Roman" w:cs="Times New Roman"/>
          <w:color w:val="002060"/>
          <w:sz w:val="28"/>
          <w:szCs w:val="28"/>
          <w:lang w:val="uk-UA"/>
        </w:rPr>
        <w:t>«За хороше навчання він був нагороджений дошкою пошани…»</w:t>
      </w:r>
    </w:p>
    <w:p w:rsidR="000C5E9F" w:rsidRPr="00D73C0E" w:rsidRDefault="000C5E9F" w:rsidP="00D73C0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756AAE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Висновок:</w:t>
      </w:r>
      <w:r w:rsidRPr="00D73C0E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лише  досконале  володіння державною  мовою дасть можливість особистості реалізувати  свій потенціал та стати   успішною  в дорослому житті.</w:t>
      </w:r>
    </w:p>
    <w:p w:rsidR="000C5E9F" w:rsidRDefault="000C5E9F" w:rsidP="00D73C0E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0C5E9F" w:rsidRPr="009E3763" w:rsidRDefault="000C5E9F" w:rsidP="00D73C0E">
      <w:pPr>
        <w:pStyle w:val="a3"/>
        <w:spacing w:line="360" w:lineRule="auto"/>
        <w:ind w:left="720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1248B8" w:rsidRPr="009E3763" w:rsidRDefault="001248B8" w:rsidP="00D73C0E">
      <w:pPr>
        <w:pStyle w:val="a3"/>
        <w:spacing w:line="360" w:lineRule="auto"/>
        <w:ind w:left="720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D73C0E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Default="007E20C3" w:rsidP="001248B8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BA2DCD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bookmarkStart w:id="0" w:name="_GoBack"/>
      <w:bookmarkEnd w:id="0"/>
    </w:p>
    <w:p w:rsidR="00954835" w:rsidRDefault="00954835" w:rsidP="00BA2DCD">
      <w:pPr>
        <w:pStyle w:val="a3"/>
        <w:spacing w:line="360" w:lineRule="auto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A1DC1" w:rsidRDefault="007A1DC1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A1DC1" w:rsidRDefault="007A1DC1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A1DC1" w:rsidRDefault="007A1DC1" w:rsidP="005316A2">
      <w:pPr>
        <w:pStyle w:val="a3"/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A1DC1" w:rsidRDefault="007A1DC1" w:rsidP="005316A2">
      <w:pPr>
        <w:pStyle w:val="a3"/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A1DC1" w:rsidRDefault="007A1DC1" w:rsidP="005316A2">
      <w:pPr>
        <w:pStyle w:val="a3"/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AE7601" w:rsidRDefault="00AE7601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9 лютого у ЗОШ №5 був проведений семінар на тему:</w:t>
      </w: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5316A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9548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Доповідь</w:t>
      </w:r>
    </w:p>
    <w:p w:rsidR="00954835" w:rsidRDefault="00954835" w:rsidP="00954835">
      <w:pPr>
        <w:pStyle w:val="a3"/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9548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Майстер – клас «Майстерня слова як форма вдосконалення мовної компетенції у процесі розвитку професійної діяльності».</w:t>
      </w:r>
    </w:p>
    <w:p w:rsidR="00954835" w:rsidRDefault="00954835" w:rsidP="0095483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Інтегрований захід </w:t>
      </w:r>
      <w:proofErr w:type="spellStart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гуманітарно</w:t>
      </w:r>
      <w:proofErr w:type="spellEnd"/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– природничого циклу «Лабораторія органічного мовлення».</w:t>
      </w:r>
    </w:p>
    <w:p w:rsidR="00AE7601" w:rsidRDefault="00954835" w:rsidP="00AE7601">
      <w:pPr>
        <w:pStyle w:val="a3"/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Під час проведення  майстер – класу було використано   компетентність у природничих науках і технологіях, </w:t>
      </w:r>
      <w:r w:rsidR="00AE7601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на прикладі проведення хімічних дослідів з’ясовувалося, яке значення має  мова у хімії. </w:t>
      </w:r>
    </w:p>
    <w:p w:rsidR="00AE7601" w:rsidRDefault="00034B49" w:rsidP="00034B49">
      <w:pPr>
        <w:pStyle w:val="a3"/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ab/>
        <w:t>Одним із ключових компонентів «Екологічна грамотність і здоров’я життя» є усвідомлення краси природи, її благотворного впливу на людину, і , найголовніше для словесників – розкриття значення образного слова для висловлення емоцій та почуттів, розуміння образу природи.</w:t>
      </w:r>
    </w:p>
    <w:p w:rsidR="00954835" w:rsidRDefault="00AE7601" w:rsidP="00AE760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Вміння використовувати українську мову як державну для духовного, культурного й національного самовияву, дотримання  норм української літературної мови </w:t>
      </w:r>
      <w:r w:rsidR="0095483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є пріоритетним 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і в </w:t>
      </w:r>
      <w:r w:rsidR="0095483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такій ключовій компетентності, як обізнаність та самовираження у сфері культури. </w:t>
      </w:r>
    </w:p>
    <w:p w:rsidR="00954835" w:rsidRDefault="00AE7601" w:rsidP="00AE760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Учасники семінару долучалися до мистецтва: м</w:t>
      </w:r>
      <w:r w:rsidR="00D74E32">
        <w:rPr>
          <w:rFonts w:ascii="Times New Roman" w:hAnsi="Times New Roman" w:cs="Times New Roman"/>
          <w:color w:val="002060"/>
          <w:sz w:val="28"/>
          <w:szCs w:val="28"/>
          <w:lang w:val="uk-UA"/>
        </w:rPr>
        <w:t>алювали картини</w:t>
      </w: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пензлем та словом. Під час виконання  творчої роботи звучали  учнівські твори, а художник за допомогою фарби  відображав  опис природи на картині. Отже, </w:t>
      </w:r>
      <w:r w:rsidR="00954835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не лише словом, а й засобом мистецтва можна передати красу свого краю, але без образного висловлювання,  яке  несе змістовний словесний образ,  цього зробити неможливо.</w:t>
      </w:r>
    </w:p>
    <w:p w:rsidR="00AE7601" w:rsidRDefault="00AE7601" w:rsidP="00AE760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>Л</w:t>
      </w:r>
      <w:r w:rsidR="00954835">
        <w:rPr>
          <w:rFonts w:ascii="Times New Roman" w:hAnsi="Times New Roman" w:cs="Times New Roman"/>
          <w:color w:val="002060"/>
          <w:sz w:val="28"/>
          <w:szCs w:val="28"/>
          <w:lang w:val="uk-UA"/>
        </w:rPr>
        <w:t>ише  досконале  володіння державною  мовою дасть можливість особистості реалізувати  свій потенціал та стати   успішною  в дорослому житті.</w:t>
      </w:r>
    </w:p>
    <w:p w:rsidR="00AE7601" w:rsidRDefault="00AE7601" w:rsidP="00AE7601">
      <w:pPr>
        <w:pStyle w:val="a3"/>
        <w:spacing w:line="360" w:lineRule="auto"/>
        <w:ind w:firstLine="708"/>
        <w:jc w:val="both"/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</w:pPr>
      <w:r w:rsidRPr="00AE7601">
        <w:rPr>
          <w:rFonts w:ascii="Times New Roman" w:hAnsi="Times New Roman" w:cs="Times New Roman"/>
          <w:color w:val="002060"/>
          <w:sz w:val="28"/>
          <w:szCs w:val="28"/>
          <w:lang w:val="uk-UA"/>
        </w:rPr>
        <w:lastRenderedPageBreak/>
        <w:t xml:space="preserve">Під час інтегрованого заходу </w:t>
      </w:r>
      <w:proofErr w:type="spellStart"/>
      <w:r w:rsidRPr="00AE7601">
        <w:rPr>
          <w:rFonts w:ascii="Times New Roman" w:hAnsi="Times New Roman" w:cs="Times New Roman"/>
          <w:color w:val="002060"/>
          <w:sz w:val="28"/>
          <w:szCs w:val="28"/>
          <w:lang w:val="uk-UA"/>
        </w:rPr>
        <w:t>гуманітарно</w:t>
      </w:r>
      <w:proofErr w:type="spellEnd"/>
      <w:r w:rsidRPr="00AE7601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– природничого циклу «Лабораторія органічного мовлення» </w:t>
      </w:r>
      <w:r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2060"/>
          <w:kern w:val="36"/>
          <w:sz w:val="28"/>
          <w:szCs w:val="28"/>
        </w:rPr>
        <w:t>обговор</w:t>
      </w:r>
      <w:r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  <w:t>ювалося</w:t>
      </w:r>
      <w:proofErr w:type="spellEnd"/>
      <w:r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  <w:t xml:space="preserve"> </w:t>
      </w:r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значення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впливу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мовлення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 на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о</w:t>
      </w:r>
      <w:r>
        <w:rPr>
          <w:rFonts w:ascii="Times New Roman" w:hAnsi="Times New Roman"/>
          <w:bCs/>
          <w:color w:val="002060"/>
          <w:kern w:val="36"/>
          <w:sz w:val="28"/>
          <w:szCs w:val="28"/>
        </w:rPr>
        <w:t>рганізм</w:t>
      </w:r>
      <w:proofErr w:type="spellEnd"/>
      <w:r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2060"/>
          <w:kern w:val="36"/>
          <w:sz w:val="28"/>
          <w:szCs w:val="28"/>
        </w:rPr>
        <w:t>людини</w:t>
      </w:r>
      <w:proofErr w:type="spellEnd"/>
      <w:r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  <w:t xml:space="preserve"> та необхідність </w:t>
      </w:r>
      <w:r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r w:rsidR="005E03B5"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  <w:t>розуміння того,</w:t>
      </w:r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що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негативними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словами </w:t>
      </w:r>
      <w:r w:rsidR="005E03B5"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  <w:t xml:space="preserve">людина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руйну</w:t>
      </w:r>
      <w:r w:rsidR="005E03B5">
        <w:rPr>
          <w:rFonts w:ascii="Times New Roman" w:hAnsi="Times New Roman"/>
          <w:bCs/>
          <w:color w:val="002060"/>
          <w:kern w:val="36"/>
          <w:sz w:val="28"/>
          <w:szCs w:val="28"/>
        </w:rPr>
        <w:t>є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своє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здоров’я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та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позитивну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енергетику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оточуючих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</w:t>
      </w:r>
      <w:proofErr w:type="spellStart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>близьких</w:t>
      </w:r>
      <w:proofErr w:type="spellEnd"/>
      <w:r w:rsidRPr="00AE7601">
        <w:rPr>
          <w:rFonts w:ascii="Times New Roman" w:hAnsi="Times New Roman"/>
          <w:bCs/>
          <w:color w:val="002060"/>
          <w:kern w:val="36"/>
          <w:sz w:val="28"/>
          <w:szCs w:val="28"/>
        </w:rPr>
        <w:t xml:space="preserve"> людей. </w:t>
      </w:r>
      <w:r w:rsidR="00374344"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  <w:t xml:space="preserve"> </w:t>
      </w:r>
      <w:proofErr w:type="spellStart"/>
      <w:r w:rsidR="00374344"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  <w:t>Черватюк</w:t>
      </w:r>
      <w:proofErr w:type="spellEnd"/>
      <w:r w:rsidR="00374344"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  <w:t xml:space="preserve"> Л.Й. на прикладі обраних фразеологізмів пояснювала ймовірність виникнення тієї чи іншої хвороби, розповідала про наслідки впливу недуги  на людський організм. </w:t>
      </w:r>
    </w:p>
    <w:p w:rsidR="00374344" w:rsidRPr="00374344" w:rsidRDefault="00374344" w:rsidP="00AE760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2060"/>
          <w:kern w:val="36"/>
          <w:sz w:val="28"/>
          <w:szCs w:val="28"/>
          <w:lang w:val="uk-UA"/>
        </w:rPr>
        <w:t xml:space="preserve">Під час виконання практичних вправ учні пояснювали психологічні  особливості людей, які  вживають  слова – кайдани, трансформували слова негативного значення у позитивні, висловлювали компліменти своїм однокласникам, розігрували діалог із використанням слів – паразитів. </w:t>
      </w:r>
    </w:p>
    <w:p w:rsidR="00954835" w:rsidRPr="00374344" w:rsidRDefault="00D74E32" w:rsidP="00AE7601">
      <w:pPr>
        <w:pStyle w:val="a3"/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2060"/>
          <w:sz w:val="28"/>
          <w:szCs w:val="28"/>
          <w:lang w:val="uk-UA"/>
        </w:rPr>
        <w:tab/>
        <w:t>Як і на кожному заході , обговорювали теми вшанування національних традицій, моральних принципів сімейного виховання, любові до рідної землі. Захід закінчився  виконанням музичної композиції  співаком Скрябіним пісні про матір.</w:t>
      </w:r>
    </w:p>
    <w:p w:rsidR="00954835" w:rsidRDefault="00954835" w:rsidP="00AE7601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AE7601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954835">
      <w:pPr>
        <w:pStyle w:val="a4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54835" w:rsidRDefault="00954835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9A3F32" w:rsidRDefault="009A3F32" w:rsidP="00954835">
      <w:pPr>
        <w:pStyle w:val="a3"/>
        <w:spacing w:line="360" w:lineRule="auto"/>
        <w:ind w:left="1068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7E20C3" w:rsidRPr="000C5E9F" w:rsidRDefault="007E20C3" w:rsidP="007E20C3">
      <w:pPr>
        <w:pStyle w:val="a3"/>
        <w:spacing w:line="360" w:lineRule="auto"/>
        <w:ind w:left="1068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sectPr w:rsidR="007E20C3" w:rsidRPr="000C5E9F" w:rsidSect="000A0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715"/>
    <w:multiLevelType w:val="hybridMultilevel"/>
    <w:tmpl w:val="E5CC72EA"/>
    <w:lvl w:ilvl="0" w:tplc="3F5AF2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C7FFC"/>
    <w:multiLevelType w:val="hybridMultilevel"/>
    <w:tmpl w:val="C7A0E47A"/>
    <w:lvl w:ilvl="0" w:tplc="81784B8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C6E2E"/>
    <w:multiLevelType w:val="hybridMultilevel"/>
    <w:tmpl w:val="4E544E4A"/>
    <w:lvl w:ilvl="0" w:tplc="B4DAB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076A8F"/>
    <w:multiLevelType w:val="hybridMultilevel"/>
    <w:tmpl w:val="7326EED8"/>
    <w:lvl w:ilvl="0" w:tplc="8C7C1CE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BF1DE0"/>
    <w:multiLevelType w:val="hybridMultilevel"/>
    <w:tmpl w:val="8A4E5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7625A2"/>
    <w:multiLevelType w:val="hybridMultilevel"/>
    <w:tmpl w:val="ACDA947C"/>
    <w:lvl w:ilvl="0" w:tplc="1640FBE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D8102C"/>
    <w:multiLevelType w:val="hybridMultilevel"/>
    <w:tmpl w:val="F454F40E"/>
    <w:lvl w:ilvl="0" w:tplc="485C75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DCD"/>
    <w:rsid w:val="00034B49"/>
    <w:rsid w:val="000A0698"/>
    <w:rsid w:val="000A6787"/>
    <w:rsid w:val="000B0F3D"/>
    <w:rsid w:val="000C5E9F"/>
    <w:rsid w:val="001248B8"/>
    <w:rsid w:val="001B5A79"/>
    <w:rsid w:val="002102A5"/>
    <w:rsid w:val="00241973"/>
    <w:rsid w:val="002B6313"/>
    <w:rsid w:val="002E021B"/>
    <w:rsid w:val="00374344"/>
    <w:rsid w:val="00391E0F"/>
    <w:rsid w:val="004416F0"/>
    <w:rsid w:val="005316A2"/>
    <w:rsid w:val="00534C69"/>
    <w:rsid w:val="005A5C03"/>
    <w:rsid w:val="005E03B5"/>
    <w:rsid w:val="005E650A"/>
    <w:rsid w:val="0065197E"/>
    <w:rsid w:val="0067770F"/>
    <w:rsid w:val="006F2049"/>
    <w:rsid w:val="007309B7"/>
    <w:rsid w:val="00756AAE"/>
    <w:rsid w:val="00784E82"/>
    <w:rsid w:val="007A1DC1"/>
    <w:rsid w:val="007B7731"/>
    <w:rsid w:val="007E20C3"/>
    <w:rsid w:val="008638D6"/>
    <w:rsid w:val="00872FD4"/>
    <w:rsid w:val="00893E65"/>
    <w:rsid w:val="008B19BB"/>
    <w:rsid w:val="00934648"/>
    <w:rsid w:val="00954835"/>
    <w:rsid w:val="009A07DA"/>
    <w:rsid w:val="009A3F32"/>
    <w:rsid w:val="009E18FF"/>
    <w:rsid w:val="009E3763"/>
    <w:rsid w:val="00AE7601"/>
    <w:rsid w:val="00B520FB"/>
    <w:rsid w:val="00BA2DCD"/>
    <w:rsid w:val="00BD2AA8"/>
    <w:rsid w:val="00D174B3"/>
    <w:rsid w:val="00D73C0E"/>
    <w:rsid w:val="00D74E32"/>
    <w:rsid w:val="00DD3255"/>
    <w:rsid w:val="00FE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DC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4835"/>
    <w:pPr>
      <w:ind w:left="720"/>
      <w:contextualSpacing/>
    </w:pPr>
  </w:style>
  <w:style w:type="character" w:customStyle="1" w:styleId="coment">
    <w:name w:val="coment"/>
    <w:basedOn w:val="a0"/>
    <w:rsid w:val="009A3F32"/>
  </w:style>
  <w:style w:type="paragraph" w:styleId="a5">
    <w:name w:val="Normal (Web)"/>
    <w:basedOn w:val="a"/>
    <w:uiPriority w:val="99"/>
    <w:semiHidden/>
    <w:unhideWhenUsed/>
    <w:rsid w:val="007E2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E20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2018-05-10T13:23:00Z</cp:lastPrinted>
  <dcterms:created xsi:type="dcterms:W3CDTF">2018-01-10T18:10:00Z</dcterms:created>
  <dcterms:modified xsi:type="dcterms:W3CDTF">2018-05-10T13:23:00Z</dcterms:modified>
</cp:coreProperties>
</file>