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64" w:rsidRDefault="005D0B64">
      <w:pPr>
        <w:rPr>
          <w:b/>
          <w:sz w:val="36"/>
          <w:szCs w:val="36"/>
          <w:lang w:val="uk-UA"/>
        </w:rPr>
      </w:pPr>
      <w:bookmarkStart w:id="0" w:name="_GoBack"/>
      <w:bookmarkEnd w:id="0"/>
      <w:r w:rsidRPr="00D87F3D">
        <w:rPr>
          <w:b/>
          <w:sz w:val="36"/>
          <w:szCs w:val="36"/>
          <w:lang w:val="uk-UA"/>
        </w:rPr>
        <w:t>Виховний захід « Із сірниками гра – буде велика біда»</w:t>
      </w:r>
    </w:p>
    <w:p w:rsidR="005D0B64" w:rsidRPr="00D87F3D" w:rsidRDefault="005D0B64">
      <w:pPr>
        <w:rPr>
          <w:b/>
          <w:sz w:val="28"/>
          <w:szCs w:val="28"/>
          <w:lang w:val="uk-UA"/>
        </w:rPr>
      </w:pPr>
      <w:r w:rsidRPr="00D87F3D">
        <w:rPr>
          <w:b/>
          <w:sz w:val="28"/>
          <w:szCs w:val="28"/>
          <w:lang w:val="uk-UA"/>
        </w:rPr>
        <w:t>1 клас</w:t>
      </w:r>
    </w:p>
    <w:p w:rsidR="005D0B64" w:rsidRPr="00736DF4" w:rsidRDefault="005D0B64" w:rsidP="00736DF4">
      <w:pPr>
        <w:spacing w:line="360" w:lineRule="auto"/>
        <w:rPr>
          <w:sz w:val="28"/>
          <w:szCs w:val="28"/>
          <w:lang w:val="uk-UA"/>
        </w:rPr>
      </w:pPr>
      <w:r w:rsidRPr="00736DF4">
        <w:rPr>
          <w:b/>
          <w:sz w:val="28"/>
          <w:szCs w:val="28"/>
          <w:lang w:val="uk-UA"/>
        </w:rPr>
        <w:t xml:space="preserve">Мета:  </w:t>
      </w:r>
      <w:r w:rsidRPr="00736DF4">
        <w:rPr>
          <w:sz w:val="28"/>
          <w:szCs w:val="28"/>
          <w:lang w:val="uk-UA"/>
        </w:rPr>
        <w:t>пояснити дітям про причини виникнення  пожежі. Акцентувати увагу на користі вогню та шкоді, яку він може заподіяти. Ознайомити з елементарними правилами протипожежної безпеки.</w:t>
      </w:r>
    </w:p>
    <w:p w:rsidR="005D0B64" w:rsidRPr="00736DF4" w:rsidRDefault="005D0B64" w:rsidP="00736DF4">
      <w:pPr>
        <w:spacing w:line="360" w:lineRule="auto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ab/>
      </w:r>
      <w:r w:rsidRPr="00736DF4">
        <w:rPr>
          <w:sz w:val="28"/>
          <w:szCs w:val="28"/>
          <w:lang w:val="uk-UA"/>
        </w:rPr>
        <w:tab/>
      </w:r>
      <w:r w:rsidRPr="00736DF4">
        <w:rPr>
          <w:sz w:val="28"/>
          <w:szCs w:val="28"/>
          <w:lang w:val="uk-UA"/>
        </w:rPr>
        <w:tab/>
      </w:r>
      <w:r w:rsidRPr="00736DF4">
        <w:rPr>
          <w:sz w:val="28"/>
          <w:szCs w:val="28"/>
          <w:lang w:val="uk-UA"/>
        </w:rPr>
        <w:tab/>
        <w:t>Хід  заходу</w:t>
      </w:r>
    </w:p>
    <w:p w:rsidR="005D0B64" w:rsidRPr="00736DF4" w:rsidRDefault="005D0B64" w:rsidP="00736DF4">
      <w:pPr>
        <w:spacing w:line="360" w:lineRule="auto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Вчитель. Діти відгадайте загадку</w:t>
      </w:r>
    </w:p>
    <w:p w:rsidR="005D0B64" w:rsidRPr="00736DF4" w:rsidRDefault="005D0B64" w:rsidP="00736DF4">
      <w:pPr>
        <w:spacing w:line="360" w:lineRule="auto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ab/>
      </w:r>
      <w:r w:rsidRPr="00736DF4">
        <w:rPr>
          <w:sz w:val="28"/>
          <w:szCs w:val="28"/>
          <w:lang w:val="uk-UA"/>
        </w:rPr>
        <w:tab/>
        <w:t>Все він може спопелити,</w:t>
      </w:r>
    </w:p>
    <w:p w:rsidR="005D0B64" w:rsidRPr="00736DF4" w:rsidRDefault="005D0B64" w:rsidP="00736DF4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Але може й обігріти,</w:t>
      </w:r>
    </w:p>
    <w:p w:rsidR="005D0B64" w:rsidRPr="00736DF4" w:rsidRDefault="005D0B64" w:rsidP="00736DF4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Якщо студить нас зима.</w:t>
      </w:r>
    </w:p>
    <w:p w:rsidR="005D0B64" w:rsidRPr="00736DF4" w:rsidRDefault="005D0B64" w:rsidP="00736DF4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Обережні будьте з ним</w:t>
      </w:r>
    </w:p>
    <w:p w:rsidR="005D0B64" w:rsidRPr="00736DF4" w:rsidRDefault="005D0B64" w:rsidP="00736DF4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І сьогодні, і завжди,</w:t>
      </w:r>
    </w:p>
    <w:p w:rsidR="005D0B64" w:rsidRPr="00736DF4" w:rsidRDefault="005D0B64" w:rsidP="00736DF4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Щоб не трапилось біди.   ( Вогонь)</w:t>
      </w:r>
    </w:p>
    <w:p w:rsidR="005D0B64" w:rsidRPr="00736DF4" w:rsidRDefault="005D0B64" w:rsidP="00736DF4">
      <w:pPr>
        <w:spacing w:line="360" w:lineRule="auto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Зараз ми з вами поговоримо про вогонь. Вогонь буває корисним для людей. Коли вогонь наш друг? (Діти відповідають)</w:t>
      </w:r>
    </w:p>
    <w:p w:rsidR="005D0B64" w:rsidRPr="00736DF4" w:rsidRDefault="005D0B64" w:rsidP="00736DF4">
      <w:pPr>
        <w:shd w:val="clear" w:color="auto" w:fill="FFFFFF"/>
        <w:spacing w:after="0" w:line="360" w:lineRule="auto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Вчитель. Отже, вогонь приносить людині користь. Але це небезпечний друг. Із ним треба поводитись обережно. Скажіть, дітки, коли виникає пожежа? Якої шкоди завдає вогонь?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Вихователь: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Вогонь давній супутник людини. Від тоді, як за легендою, Прометей порушив заборону Зевса і невелику іскру божественного вогнища сховав у порожній очеретині і приніс людям на землю, вогонь став надійним помічником і товаришем для людей .</w:t>
      </w:r>
    </w:p>
    <w:p w:rsidR="005D0B64" w:rsidRDefault="005D0B64" w:rsidP="00736DF4">
      <w:pPr>
        <w:shd w:val="clear" w:color="auto" w:fill="FFFFFF"/>
        <w:spacing w:after="0" w:line="360" w:lineRule="auto"/>
        <w:jc w:val="both"/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запалюється свічка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)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lastRenderedPageBreak/>
        <w:t xml:space="preserve"> </w:t>
      </w: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На вогонь можна дивитися без кінця. Якщо на нього довго дивитися, то можна щось розгледіти. ( Діти дивляться на вогонь і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розповідають, що вони побачили.)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</w:p>
    <w:p w:rsidR="005D0B64" w:rsidRPr="00BD4BD9" w:rsidRDefault="005D0B64" w:rsidP="00BD4BD9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 ви думаєте, діти, вогонь допомагає людині?</w:t>
      </w:r>
    </w:p>
    <w:p w:rsidR="005D0B64" w:rsidRDefault="005D0B64" w:rsidP="00BD4BD9">
      <w:pPr>
        <w:shd w:val="clear" w:color="auto" w:fill="FFFFFF"/>
        <w:spacing w:after="0" w:line="360" w:lineRule="auto"/>
        <w:ind w:left="-34"/>
        <w:jc w:val="both"/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Діти: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        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-34" w:firstLine="34"/>
        <w:jc w:val="both"/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1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Знають всі: без вогню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-34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Не прожить ні єдиної днини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val="uk-UA" w:eastAsia="ru-RU"/>
        </w:rPr>
        <w:t>2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Tahoma" w:hAnsi="Tahoma" w:cs="Tahoma"/>
          <w:color w:val="595858"/>
          <w:sz w:val="28"/>
          <w:szCs w:val="28"/>
          <w:lang w:val="uk-UA" w:eastAsia="ru-RU"/>
        </w:rPr>
        <w:tab/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На вогні готують їжу,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Він нам світить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уночі,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 на вулиці морози –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Він працює у печі.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>
        <w:rPr>
          <w:rFonts w:ascii="Tahoma" w:hAnsi="Tahoma" w:cs="Tahoma"/>
          <w:color w:val="595858"/>
          <w:sz w:val="28"/>
          <w:szCs w:val="28"/>
          <w:lang w:val="uk-UA" w:eastAsia="ru-RU"/>
        </w:rPr>
        <w:t>3.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Подивіться-но, друзі, навкруг-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Вогонь для людини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Cambria" w:hAnsi="Cambri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Найнадійніший друг!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Cambria" w:hAnsi="Cambri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 xml:space="preserve">Не можна близько підходити до вогню, можна обпектися. 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Не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можна близько підносити до вогню предмети, вони можуть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загорітися і нанести шкоду людині або стати причиною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пожежі. Завжди пам ятайте про це , малята.</w:t>
      </w:r>
    </w:p>
    <w:p w:rsidR="005D0B6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Діти: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                                    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1.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Коли про обережність забудем –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Стає вогонь ворогом людям.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2. 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Ще й іншим буває вогонь –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Не зігріє він наших долонь.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Злий, як змій, і жорстокий, як ворог,</w:t>
      </w:r>
    </w:p>
    <w:p w:rsidR="005D0B64" w:rsidRPr="00736DF4" w:rsidRDefault="005D0B64" w:rsidP="00BD4BD9">
      <w:pPr>
        <w:spacing w:line="360" w:lineRule="auto"/>
        <w:ind w:firstLine="708"/>
        <w:jc w:val="both"/>
        <w:rPr>
          <w:rFonts w:ascii="Cambria" w:hAnsi="Cambri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Може все спопелити на порох.</w:t>
      </w:r>
    </w:p>
    <w:p w:rsidR="005D0B64" w:rsidRPr="00BD4BD9" w:rsidRDefault="005D0B64" w:rsidP="00BD4BD9">
      <w:pPr>
        <w:spacing w:line="360" w:lineRule="auto"/>
        <w:jc w:val="both"/>
        <w:rPr>
          <w:sz w:val="28"/>
          <w:szCs w:val="28"/>
          <w:lang w:val="uk-UA"/>
        </w:rPr>
      </w:pPr>
      <w:r w:rsidRPr="00736DF4">
        <w:rPr>
          <w:sz w:val="28"/>
          <w:szCs w:val="28"/>
          <w:lang w:val="uk-UA"/>
        </w:rPr>
        <w:t>Сьогодні до нас в гості завітав Добрий і Злий вогники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До залу заходить Злий вогонь)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lastRenderedPageBreak/>
        <w:t>Злий вогонь: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Так, я такий! Я у світі найсильніший, найстрашніший,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найспритніший. Дружіть зі мною. Грайтися моїми друзями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такими гарними, маленькими сірничками. (показує)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До залу забігає Добрий вогонь)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Добрий вогонь: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Ні, ні, малята, з сірниками бавитися не можна, це небезпечно!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Злий вогонь:</w:t>
      </w:r>
      <w:r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Та не слухайте ви цього боягуза, а краще ввімкніть праску,телевізор та лягайте відпочивати.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А можете ще й газ</w:t>
      </w:r>
      <w:r>
        <w:rPr>
          <w:rFonts w:ascii="Tahoma" w:hAnsi="Tahoma" w:cs="Tahoma"/>
          <w:color w:val="595858"/>
          <w:sz w:val="28"/>
          <w:szCs w:val="28"/>
          <w:lang w:val="uk-UA" w:eastAsia="ru-RU"/>
        </w:rPr>
        <w:t xml:space="preserve">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запалити.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Добрий вогонь: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Не слухайте ви його, малята, не можна електроприлади</w:t>
      </w:r>
      <w:r>
        <w:rPr>
          <w:rFonts w:ascii="Tahoma" w:hAnsi="Tahoma" w:cs="Tahoma"/>
          <w:color w:val="595858"/>
          <w:sz w:val="28"/>
          <w:szCs w:val="28"/>
          <w:lang w:val="uk-UA" w:eastAsia="ru-RU"/>
        </w:rPr>
        <w:t xml:space="preserve">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без нагляду залишати, а газ взагалі не можна дітям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самостійно підпалювати, це дуже небезпечно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.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Не хвилюйся, Добрий вогонь, наші діти добре знають</w:t>
      </w:r>
      <w:r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  <w:t xml:space="preserve">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правила пожежної безпеки і завжди їх виконують, ос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ь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послухай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>.</w:t>
      </w:r>
    </w:p>
    <w:p w:rsidR="005D0B64" w:rsidRDefault="005D0B64" w:rsidP="00736DF4">
      <w:pPr>
        <w:shd w:val="clear" w:color="auto" w:fill="FFFFFF"/>
        <w:spacing w:after="0" w:line="360" w:lineRule="auto"/>
        <w:jc w:val="both"/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Показують малюнки і розповідають правила)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 xml:space="preserve"> Ді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ти: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1. 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Для розваги і для гри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Сірників ти не бери,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Бо з вогнем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погані жарти.</w:t>
      </w:r>
    </w:p>
    <w:p w:rsidR="005D0B64" w:rsidRPr="00BD4BD9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Жартувати з ним не варто!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2.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Не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розпалюй сам багаття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Ані в лісі, ані в хаті.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Легко вогник запалити –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Та не легко погасити.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708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3.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 грубки жару не беріть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Жар в собі вогонь таїть.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Хоч маленька жарина –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Для пожежі все ж причина.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4.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Пам ятайте кожен раз –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Де бензин, мастило, гас –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Там вогонь – не підпускай!-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lastRenderedPageBreak/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Спалахне усе і край!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5.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Телевізор, плитку, праску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Умикать самим не слід.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Пам ятайте це, будь ласка,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Бо від цього стільки бід!</w:t>
      </w:r>
    </w:p>
    <w:p w:rsidR="005D0B64" w:rsidRPr="00736DF4" w:rsidRDefault="005D0B64" w:rsidP="00BD4BD9">
      <w:pPr>
        <w:shd w:val="clear" w:color="auto" w:fill="FFFFFF"/>
        <w:spacing w:after="0" w:line="360" w:lineRule="auto"/>
        <w:ind w:left="326" w:firstLine="382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6.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У розетку встромлять речі –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Дуже-дуже небезпечно!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Іскра може полетіти</w:t>
      </w:r>
    </w:p>
    <w:p w:rsidR="005D0B64" w:rsidRPr="00BD4BD9" w:rsidRDefault="005D0B64" w:rsidP="00BD4BD9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     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І навколо все спалити!</w:t>
      </w:r>
    </w:p>
    <w:p w:rsidR="005D0B64" w:rsidRPr="00736DF4" w:rsidRDefault="005D0B64" w:rsidP="00E46832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Діти виконують пісню « Дзвони 101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»</w:t>
      </w:r>
    </w:p>
    <w:p w:rsidR="005D0B64" w:rsidRPr="00E46832" w:rsidRDefault="005D0B64" w:rsidP="00E46832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Добрий вогонь: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Давайте, малята, спочатку визначимо від чого буває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пожежа.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( 1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 xml:space="preserve"> завдання 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« Від чого буває пожежа?»)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326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(Д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і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ти по черзі дають відповідь на запитання «так» чи «ні»)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буває вогонь від гри з сірниками?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може загорітися телевізор?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буває пожежа від того, що сердиться мама?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виникне пожежа, якщо сушити білизну над плитою?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>
        <w:rPr>
          <w:rFonts w:ascii="Cambria" w:hAnsi="Cambria" w:cs="Tahoma"/>
          <w:color w:val="595858"/>
          <w:sz w:val="28"/>
          <w:szCs w:val="28"/>
          <w:lang w:eastAsia="ru-RU"/>
        </w:rPr>
        <w:t>Ч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 xml:space="preserve"> буде пожежа від користування несправними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електроприладами?</w:t>
      </w:r>
    </w:p>
    <w:p w:rsidR="005D0B64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Cambria" w:hAnsi="Cambri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§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загориться стілець під учнем, що крутиться?</w:t>
      </w:r>
    </w:p>
    <w:p w:rsidR="005D0B64" w:rsidRPr="00437299" w:rsidRDefault="005D0B64" w:rsidP="00437299">
      <w:pPr>
        <w:shd w:val="clear" w:color="auto" w:fill="FFFFFF"/>
        <w:spacing w:after="0" w:line="360" w:lineRule="auto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Фізкультхвилинка « Пожежники»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 xml:space="preserve"> ( див. Додаток 1)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Злий вогонь: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А тепер перевіримо, чи добре ви знаєте правила пожежно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>ї</w:t>
      </w:r>
      <w:r>
        <w:rPr>
          <w:rFonts w:ascii="Tahoma" w:hAnsi="Tahoma" w:cs="Tahoma"/>
          <w:color w:val="595858"/>
          <w:sz w:val="28"/>
          <w:szCs w:val="28"/>
          <w:lang w:val="uk-UA" w:eastAsia="ru-RU"/>
        </w:rPr>
        <w:t xml:space="preserve">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безпеки.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 xml:space="preserve">( 2 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 xml:space="preserve">завдання      « Мікрофон»     </w:t>
      </w: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 xml:space="preserve"> 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 xml:space="preserve"> Чи знаєте </w:t>
      </w: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ви?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)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 можна загасити маленький вогонь?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Чому всі предмети на пожежному щитку червоного кольору?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Чому не можна ховатися у кімнаті під час пожежі?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Що потрібно робити, якщо вода з чайника загасила газ?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 w:hanging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можна тушити бензин, який горить, водою?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firstLine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lastRenderedPageBreak/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Чому полум я гасне, якщо його накрити важкою тканиною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>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firstLine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Чи можна відчиняти вікна під час виникнення пожеж</w:t>
      </w:r>
      <w:r w:rsidRPr="00736DF4">
        <w:rPr>
          <w:rFonts w:ascii="Cambria" w:hAnsi="Cambria" w:cs="Tahoma"/>
          <w:color w:val="595858"/>
          <w:sz w:val="28"/>
          <w:szCs w:val="28"/>
          <w:lang w:val="uk-UA" w:eastAsia="ru-RU"/>
        </w:rPr>
        <w:t>і</w:t>
      </w:r>
      <w:r>
        <w:rPr>
          <w:rFonts w:ascii="Tahoma" w:hAnsi="Tahoma" w:cs="Tahoma"/>
          <w:color w:val="595858"/>
          <w:sz w:val="28"/>
          <w:szCs w:val="28"/>
          <w:lang w:val="uk-UA" w:eastAsia="ru-RU"/>
        </w:rPr>
        <w:t>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firstLine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Чому не можна гасити водою телевізор?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Чому не можна вмикати електроприлади чи запалювати вогонь,</w:t>
      </w:r>
      <w:r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якщо в приміщенні відчувається запах газу?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firstLine="36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·</w:t>
      </w:r>
      <w:r w:rsidRPr="00736DF4">
        <w:rPr>
          <w:rFonts w:ascii="Times New Roman" w:hAnsi="Times New Roman"/>
          <w:color w:val="595858"/>
          <w:sz w:val="28"/>
          <w:szCs w:val="28"/>
          <w:lang w:eastAsia="ru-RU"/>
        </w:rPr>
        <w:t>   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 можна захиститися від диму під час евакуації з приміщення?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E46832"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E46832">
        <w:rPr>
          <w:rFonts w:ascii="Tahoma" w:hAnsi="Tahoma" w:cs="Tahoma"/>
          <w:b/>
          <w:bCs/>
          <w:color w:val="595858"/>
          <w:sz w:val="28"/>
          <w:szCs w:val="28"/>
          <w:lang w:val="uk-UA" w:eastAsia="ru-RU"/>
        </w:rPr>
        <w:t>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 w:rsidRPr="00E46832">
        <w:rPr>
          <w:rFonts w:ascii="Cambria" w:hAnsi="Cambria" w:cs="Tahoma"/>
          <w:color w:val="595858"/>
          <w:sz w:val="28"/>
          <w:szCs w:val="28"/>
          <w:lang w:val="uk-UA" w:eastAsia="ru-RU"/>
        </w:rPr>
        <w:t xml:space="preserve">Діти, різні випадки можуть трапитися в житті людини: і пожежа,і хвороба, і зустріч з грабіжником. 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І зараз ми перевіримо, чи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знаєте ви до яких служб треба звертатися у таких випадках.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720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1.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Якщо пахне газ в квартирі,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left="720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Ти дзвони…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104.</w:t>
      </w:r>
    </w:p>
    <w:p w:rsidR="005D0B64" w:rsidRPr="00736DF4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2.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Якщо з явивсь вогонь і дим –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То дзвони …. 101.</w:t>
      </w:r>
    </w:p>
    <w:p w:rsidR="005D0B64" w:rsidRPr="00736DF4" w:rsidRDefault="005D0B64" w:rsidP="00E46832">
      <w:pPr>
        <w:shd w:val="clear" w:color="auto" w:fill="FFFFFF"/>
        <w:spacing w:after="0" w:line="360" w:lineRule="auto"/>
        <w:ind w:firstLine="708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3.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 хату вдерся злодій, біда!</w:t>
      </w:r>
    </w:p>
    <w:p w:rsidR="005D0B64" w:rsidRPr="00E46832" w:rsidRDefault="005D0B64" w:rsidP="00E46832">
      <w:pPr>
        <w:shd w:val="clear" w:color="auto" w:fill="FFFFFF"/>
        <w:spacing w:after="0" w:line="360" w:lineRule="auto"/>
        <w:ind w:firstLine="708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Треба набирати … 102.</w:t>
      </w:r>
    </w:p>
    <w:p w:rsidR="005D0B64" w:rsidRPr="00736DF4" w:rsidRDefault="005D0B64" w:rsidP="00E46832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4. </w:t>
      </w:r>
      <w:r w:rsidRPr="00736DF4">
        <w:rPr>
          <w:rFonts w:ascii="Tahoma" w:hAnsi="Tahoma" w:cs="Tahoma"/>
          <w:color w:val="595858"/>
          <w:sz w:val="28"/>
          <w:szCs w:val="28"/>
          <w:lang w:eastAsia="ru-RU"/>
        </w:rPr>
        <w:t>  </w:t>
      </w: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Якщо потрібні лікарі –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Швидше викликай…103.</w:t>
      </w:r>
    </w:p>
    <w:p w:rsidR="005D0B64" w:rsidRPr="00E46832" w:rsidRDefault="005D0B64" w:rsidP="00736DF4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595858"/>
          <w:sz w:val="28"/>
          <w:szCs w:val="28"/>
          <w:lang w:val="uk-UA"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</w:t>
      </w: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читель</w:t>
      </w: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736DF4">
        <w:rPr>
          <w:rFonts w:ascii="Tahoma" w:hAnsi="Tahoma" w:cs="Tahoma"/>
          <w:b/>
          <w:bCs/>
          <w:color w:val="595858"/>
          <w:sz w:val="28"/>
          <w:szCs w:val="28"/>
          <w:lang w:eastAsia="ru-RU"/>
        </w:rPr>
        <w:t>  </w:t>
      </w:r>
      <w:r>
        <w:rPr>
          <w:rFonts w:ascii="Cambria" w:hAnsi="Cambria" w:cs="Tahoma"/>
          <w:color w:val="595858"/>
          <w:sz w:val="28"/>
          <w:szCs w:val="28"/>
          <w:lang w:val="uk-UA" w:eastAsia="ru-RU"/>
        </w:rPr>
        <w:t>А  зараз ви послухаєте Казку і скажете, чому звірі поводилися неправильно</w:t>
      </w:r>
      <w:r w:rsidRPr="00437299">
        <w:rPr>
          <w:rFonts w:ascii="Cambria" w:hAnsi="Cambria" w:cs="Tahoma"/>
          <w:b/>
          <w:color w:val="595858"/>
          <w:sz w:val="28"/>
          <w:szCs w:val="28"/>
          <w:lang w:val="uk-UA" w:eastAsia="ru-RU"/>
        </w:rPr>
        <w:t>? ( Додаток 2)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val="uk-UA" w:eastAsia="ru-RU"/>
        </w:rPr>
        <w:t>Вчитель</w:t>
      </w: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Ну що, Злий вогонь, ти переконався, що наші діти не тільки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добре</w:t>
      </w: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знають правила пожежної безпеки, а й вміють їх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виконувати?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Злий вогонь: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Бачу тут мені робити нічого. На пустощі з вогнем я тут нікого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не вговорю. То ж піду заховаюсь та буду чекати слушної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нагоди, коли ви забудете про обережність і будете робити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помилки.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Добрий вогонь: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Ой, які ви молодці, хлопчики й дівчатка!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Але будьте з вогнем завжди обережні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І пам ятайте всі правила протипожежні!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А якщо пожежа враз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Здійметься на очах у вас,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Не панікуйте і завчасно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Придбайте справжній вогнегасник.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Лиш той, хто безпеку дбає,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Проблем з пожежами не знає!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Злий вогонь: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А я хочу добавити: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                                                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Вогню боятися не треба,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Якщо порядок вдома в тебе!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Якщо працюють справно речі: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Магнітофони, праски, печі.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Пожежа в дім не завіта!</w:t>
      </w:r>
    </w:p>
    <w:p w:rsidR="005D0B64" w:rsidRPr="00BE52BE" w:rsidRDefault="005D0B64" w:rsidP="003045BB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 </w:t>
      </w:r>
    </w:p>
    <w:p w:rsidR="005D0B64" w:rsidRDefault="005D0B64" w:rsidP="008E1CDA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( Злий та Добрий вогонь прощаються і виходять)</w:t>
      </w:r>
      <w:r w:rsidRPr="008E1CDA">
        <w:rPr>
          <w:rFonts w:ascii="Verdana" w:hAnsi="Verdana"/>
          <w:sz w:val="16"/>
          <w:szCs w:val="16"/>
          <w:lang w:eastAsia="ru-RU"/>
        </w:rPr>
        <w:t xml:space="preserve"> 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br/>
        <w:t>Як побачиш: малюки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Взялися за сірники.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То ти маєш їх спиняти -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Сірники у них  (забрати)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 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Як побачиш десь горить: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Мусиш ти в ту саму мить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До пожежників дзвонити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Про пожежу ... (сповістити)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 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Вивчіть правила пожежні.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Будьте завжди обережні.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Знає хай дитина кожна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Жартувать з вогнем ... (не можна)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lastRenderedPageBreak/>
        <w:t> 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А якщо трапилась біда.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Що ви будете робити ?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Не ховатись у куток,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а вогонь мерщій    (гасити)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 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Якщо вогонь іще малий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Чашкою води залий 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А якщо вогонь не згас і багато диму -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Вибігай з кімнати враз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Із дітьми малими.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Всіх, хто є у домі.</w:t>
      </w:r>
    </w:p>
    <w:p w:rsidR="005D0B64" w:rsidRPr="005B04B0" w:rsidRDefault="005D0B64" w:rsidP="005B04B0">
      <w:pPr>
        <w:rPr>
          <w:rFonts w:ascii="Times New Roman" w:hAnsi="Times New Roman"/>
          <w:sz w:val="28"/>
          <w:szCs w:val="28"/>
        </w:rPr>
      </w:pPr>
      <w:r w:rsidRPr="005B04B0">
        <w:rPr>
          <w:rFonts w:ascii="Times New Roman" w:hAnsi="Times New Roman"/>
          <w:sz w:val="28"/>
          <w:szCs w:val="28"/>
        </w:rPr>
        <w:t>Швидше клич на поміч !</w:t>
      </w:r>
    </w:p>
    <w:p w:rsidR="005D0B64" w:rsidRPr="005B04B0" w:rsidRDefault="005D0B64" w:rsidP="003045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0B64" w:rsidRPr="00BE52BE" w:rsidRDefault="005D0B64" w:rsidP="003045BB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Вчитель</w:t>
      </w: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 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Швидко пролетів безпечний час!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Я дуже рада, діти, за вас.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Про пожежу ви багато взнали,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І міцні знання показали.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Тільки пам ятайте: мало правила знати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Треба їх ще й виконувати!</w:t>
      </w:r>
    </w:p>
    <w:p w:rsidR="005D0B64" w:rsidRPr="00BE52BE" w:rsidRDefault="005D0B64" w:rsidP="003045BB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( Дзвенить дзвоник.)</w:t>
      </w:r>
    </w:p>
    <w:p w:rsidR="005D0B64" w:rsidRPr="00BE52BE" w:rsidRDefault="005D0B64" w:rsidP="003045BB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595858"/>
          <w:sz w:val="18"/>
          <w:szCs w:val="18"/>
          <w:lang w:eastAsia="ru-RU"/>
        </w:rPr>
      </w:pPr>
      <w:r w:rsidRPr="00BE52BE">
        <w:rPr>
          <w:rFonts w:ascii="Cambria" w:hAnsi="Cambria" w:cs="Tahoma"/>
          <w:b/>
          <w:bCs/>
          <w:color w:val="595858"/>
          <w:sz w:val="24"/>
          <w:szCs w:val="24"/>
          <w:lang w:eastAsia="ru-RU"/>
        </w:rPr>
        <w:t> </w:t>
      </w: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Вчитель</w:t>
      </w:r>
      <w:r w:rsidRPr="00BE52BE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:</w:t>
      </w:r>
      <w:r w:rsidRPr="00BE52BE">
        <w:rPr>
          <w:rFonts w:ascii="Tahoma" w:hAnsi="Tahoma" w:cs="Tahoma"/>
          <w:b/>
          <w:bCs/>
          <w:color w:val="595858"/>
          <w:sz w:val="18"/>
          <w:szCs w:val="18"/>
          <w:lang w:eastAsia="ru-RU"/>
        </w:rPr>
        <w:t>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Ось і підійшло до кінця наше заняття в школі надзвичайних</w:t>
      </w: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  <w:r w:rsidRPr="00BE52BE">
        <w:rPr>
          <w:rFonts w:ascii="Tahoma" w:hAnsi="Tahoma" w:cs="Tahoma"/>
          <w:color w:val="595858"/>
          <w:sz w:val="18"/>
          <w:szCs w:val="18"/>
          <w:lang w:eastAsia="ru-RU"/>
        </w:rPr>
        <w:t>                              </w:t>
      </w:r>
      <w:r w:rsidRPr="00BE52BE">
        <w:rPr>
          <w:rFonts w:ascii="Cambria" w:hAnsi="Cambria" w:cs="Tahoma"/>
          <w:color w:val="595858"/>
          <w:sz w:val="28"/>
          <w:szCs w:val="28"/>
          <w:lang w:eastAsia="ru-RU"/>
        </w:rPr>
        <w:t>ситуацій. До нових зустрічей.</w:t>
      </w: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Default="005D0B64" w:rsidP="003045BB">
      <w:pPr>
        <w:shd w:val="clear" w:color="auto" w:fill="FFFFFF"/>
        <w:spacing w:after="0" w:line="240" w:lineRule="auto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Pr="00BE52BE" w:rsidRDefault="005D0B64" w:rsidP="003045BB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18"/>
          <w:szCs w:val="18"/>
          <w:lang w:eastAsia="ru-RU"/>
        </w:rPr>
      </w:pPr>
    </w:p>
    <w:p w:rsidR="005D0B64" w:rsidRPr="003045BB" w:rsidRDefault="005D0B64" w:rsidP="00437299">
      <w:pPr>
        <w:shd w:val="clear" w:color="auto" w:fill="FFFFFF"/>
        <w:spacing w:after="0" w:line="360" w:lineRule="auto"/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</w:pPr>
      <w:r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Додаток 1</w:t>
      </w:r>
    </w:p>
    <w:p w:rsidR="005D0B64" w:rsidRPr="00736DF4" w:rsidRDefault="005D0B64" w:rsidP="00437299">
      <w:pPr>
        <w:shd w:val="clear" w:color="auto" w:fill="FFFFFF"/>
        <w:spacing w:after="0" w:line="360" w:lineRule="auto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b/>
          <w:bCs/>
          <w:color w:val="595858"/>
          <w:sz w:val="28"/>
          <w:szCs w:val="28"/>
          <w:lang w:eastAsia="ru-RU"/>
        </w:rPr>
        <w:t>Фізкультхвилинка « Пожежники»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Ми в пожежників пограємо,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Швидко шланги розмотаємо,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Ось так, ось так, швидко шланги розмотаєм.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Ось вогонь у нас горить,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Будемо його гасить.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Ось так, ось так, будемо його гасить.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А тепер ми присідаємо,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Під дивани заглядаємо.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Ось так, ось так, під дивани заглядаємо.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Ось вогонь ми загасили,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На стільці швиденько сіли.</w:t>
      </w:r>
    </w:p>
    <w:p w:rsidR="005D0B64" w:rsidRPr="00736DF4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Все як треба ми зробили –</w:t>
      </w:r>
    </w:p>
    <w:p w:rsidR="005D0B64" w:rsidRDefault="005D0B64" w:rsidP="00736DF4">
      <w:pPr>
        <w:shd w:val="clear" w:color="auto" w:fill="FFFFFF"/>
        <w:spacing w:after="0" w:line="360" w:lineRule="auto"/>
        <w:ind w:left="326"/>
        <w:rPr>
          <w:rFonts w:ascii="Cambria" w:hAnsi="Cambria" w:cs="Tahoma"/>
          <w:color w:val="595858"/>
          <w:sz w:val="28"/>
          <w:szCs w:val="28"/>
          <w:lang w:eastAsia="ru-RU"/>
        </w:rPr>
      </w:pPr>
      <w:r w:rsidRPr="00736DF4">
        <w:rPr>
          <w:rFonts w:ascii="Cambria" w:hAnsi="Cambria" w:cs="Tahoma"/>
          <w:color w:val="595858"/>
          <w:sz w:val="28"/>
          <w:szCs w:val="28"/>
          <w:lang w:eastAsia="ru-RU"/>
        </w:rPr>
        <w:t>Відпочинок заслужили</w:t>
      </w:r>
      <w:r>
        <w:rPr>
          <w:rFonts w:ascii="Cambria" w:hAnsi="Cambria" w:cs="Tahoma"/>
          <w:color w:val="595858"/>
          <w:sz w:val="28"/>
          <w:szCs w:val="28"/>
          <w:lang w:eastAsia="ru-RU"/>
        </w:rPr>
        <w:t>.</w:t>
      </w:r>
    </w:p>
    <w:p w:rsidR="005D0B64" w:rsidRDefault="005D0B64" w:rsidP="00736DF4">
      <w:pPr>
        <w:shd w:val="clear" w:color="auto" w:fill="FFFFFF"/>
        <w:spacing w:after="0" w:line="360" w:lineRule="auto"/>
        <w:ind w:left="326"/>
        <w:rPr>
          <w:rFonts w:ascii="Cambria" w:hAnsi="Cambria" w:cs="Tahoma"/>
          <w:color w:val="595858"/>
          <w:sz w:val="28"/>
          <w:szCs w:val="28"/>
          <w:lang w:eastAsia="ru-RU"/>
        </w:rPr>
      </w:pPr>
    </w:p>
    <w:p w:rsidR="005D0B64" w:rsidRPr="008E1CDA" w:rsidRDefault="005D0B64" w:rsidP="00736DF4">
      <w:pPr>
        <w:shd w:val="clear" w:color="auto" w:fill="FFFFFF"/>
        <w:spacing w:after="0" w:line="360" w:lineRule="auto"/>
        <w:ind w:left="326"/>
        <w:rPr>
          <w:rFonts w:ascii="Tahoma" w:hAnsi="Tahoma" w:cs="Tahoma"/>
          <w:b/>
          <w:color w:val="595858"/>
          <w:sz w:val="28"/>
          <w:szCs w:val="28"/>
          <w:lang w:eastAsia="ru-RU"/>
        </w:rPr>
      </w:pPr>
      <w:r w:rsidRPr="008E1CDA">
        <w:rPr>
          <w:rFonts w:ascii="Cambria" w:hAnsi="Cambria" w:cs="Tahoma"/>
          <w:b/>
          <w:color w:val="595858"/>
          <w:sz w:val="28"/>
          <w:szCs w:val="28"/>
          <w:lang w:eastAsia="ru-RU"/>
        </w:rPr>
        <w:t>Додаток 2</w:t>
      </w:r>
    </w:p>
    <w:p w:rsidR="005D0B64" w:rsidRDefault="005D0B64" w:rsidP="008E1CDA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8"/>
          <w:lang w:val="uk-UA" w:eastAsia="ru-RU"/>
        </w:rPr>
        <w:t>Казка </w:t>
      </w:r>
      <w:r>
        <w:rPr>
          <w:rFonts w:ascii="Times New Roman" w:hAnsi="Times New Roman"/>
          <w:b/>
          <w:bCs/>
          <w:sz w:val="28"/>
          <w:lang w:eastAsia="ru-RU"/>
        </w:rPr>
        <w:t> "Козенята і вогонь”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Вогонь працював у кози на печі –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Варив їй куліш, випікав калачі.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Вона ж годувала щоранку малят –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Трійко біленьких своїх козенят.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Ось мамі вже з дому рушати пора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Лишається в хаті сама дітвора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Ми будем слухняні, синок запевня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Куди ж це найменше спішить козеня?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Воно потихеньку взяло сірники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вогник маленький пуска між тріски: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Ану, як у мами моєї гори –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ось уже дим потягнувсь догори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Сердитий вогонь розходивсь, гоготить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Сестричка з найменшим сховалась умить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брат не злякавсь: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Нуль один подзвоню!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Врятують пожежники нас від вогню!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Ало! Загорілася хата в Кози!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Адреса: Діброва, провулок Лози,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номер в нас другий,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Швидше сюди!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Мерщій порятуйте од злої біди!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Спішили сусіди – Лисиця й Ведмідь,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Заєць – відомий усім скорохід.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мчать у машині ген-ген із гори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Пожежники вмілі і мужні – Бобри.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Вогонь не давався, пручався, шипів,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Сердитий вогонь погасить не хотів –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дуже він любить сидіть у печі,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Варити куліш і пекти калачі.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Пожежу згасили,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Живі малюки,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каже Бобер,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беріть сірники!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І мовить Коза:</w:t>
      </w:r>
    </w:p>
    <w:p w:rsidR="005D0B64" w:rsidRDefault="005D0B64" w:rsidP="008E1CDA">
      <w:pPr>
        <w:spacing w:after="100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Пам’ятайте завжди,</w:t>
      </w:r>
    </w:p>
    <w:p w:rsidR="005D0B64" w:rsidRDefault="005D0B64" w:rsidP="008E1CDA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Що гра із вогнем приведе до біди!</w:t>
      </w:r>
    </w:p>
    <w:sectPr w:rsidR="005D0B64" w:rsidSect="00C3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96D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A8E0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B8E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D2A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0A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6E7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54F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45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F02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0EC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F3D"/>
    <w:rsid w:val="00197730"/>
    <w:rsid w:val="001E057D"/>
    <w:rsid w:val="002E0125"/>
    <w:rsid w:val="003045BB"/>
    <w:rsid w:val="003C539F"/>
    <w:rsid w:val="00437299"/>
    <w:rsid w:val="00513576"/>
    <w:rsid w:val="005B04B0"/>
    <w:rsid w:val="005D0B64"/>
    <w:rsid w:val="00642B05"/>
    <w:rsid w:val="006447DF"/>
    <w:rsid w:val="006B47D8"/>
    <w:rsid w:val="00736DF4"/>
    <w:rsid w:val="00740F24"/>
    <w:rsid w:val="00887A08"/>
    <w:rsid w:val="008E1CDA"/>
    <w:rsid w:val="00AF38E7"/>
    <w:rsid w:val="00BD4BD9"/>
    <w:rsid w:val="00BE52BE"/>
    <w:rsid w:val="00C31F9A"/>
    <w:rsid w:val="00D577C8"/>
    <w:rsid w:val="00D87F3D"/>
    <w:rsid w:val="00DF5043"/>
    <w:rsid w:val="00E2476B"/>
    <w:rsid w:val="00E46832"/>
    <w:rsid w:val="00F34E1D"/>
    <w:rsid w:val="00F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42B0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Ярослав</cp:lastModifiedBy>
  <cp:revision>13</cp:revision>
  <cp:lastPrinted>2018-06-12T06:38:00Z</cp:lastPrinted>
  <dcterms:created xsi:type="dcterms:W3CDTF">2017-11-15T17:28:00Z</dcterms:created>
  <dcterms:modified xsi:type="dcterms:W3CDTF">2018-06-12T06:38:00Z</dcterms:modified>
</cp:coreProperties>
</file>