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F58" w:rsidRDefault="00A01F58" w:rsidP="00612B05">
      <w:pPr>
        <w:pStyle w:val="a3"/>
        <w:spacing w:before="100" w:beforeAutospacing="1"/>
        <w:rPr>
          <w:sz w:val="28"/>
          <w:szCs w:val="28"/>
          <w:lang w:val="uk-UA"/>
        </w:rPr>
      </w:pPr>
      <w:r w:rsidRPr="00612B05">
        <w:rPr>
          <w:sz w:val="28"/>
          <w:szCs w:val="28"/>
          <w:lang w:val="uk-UA"/>
        </w:rPr>
        <w:t>Тема. Найда</w:t>
      </w:r>
      <w:r>
        <w:rPr>
          <w:sz w:val="28"/>
          <w:szCs w:val="28"/>
          <w:lang w:val="uk-UA"/>
        </w:rPr>
        <w:t>вніші держави Дворіччя.</w:t>
      </w:r>
    </w:p>
    <w:p w:rsidR="00612B05" w:rsidRDefault="00A01F58" w:rsidP="00A01F58">
      <w:pPr>
        <w:spacing w:before="100" w:before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Очікувані результати.</w:t>
      </w:r>
    </w:p>
    <w:p w:rsidR="00A01F58" w:rsidRDefault="00A01F58" w:rsidP="00A01F58">
      <w:pPr>
        <w:spacing w:before="100" w:before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уроці учні мають навчитися:</w:t>
      </w:r>
    </w:p>
    <w:p w:rsidR="00A01F58" w:rsidRDefault="00A01F58" w:rsidP="00A01F58">
      <w:pPr>
        <w:pStyle w:val="a3"/>
        <w:spacing w:before="100" w:before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-показувати на карті територію Дворіччя</w:t>
      </w:r>
      <w:r w:rsidR="00AD3082">
        <w:rPr>
          <w:sz w:val="28"/>
          <w:szCs w:val="28"/>
          <w:lang w:val="uk-UA"/>
        </w:rPr>
        <w:t>, Вавилонського царства за Хаммурапі</w:t>
      </w:r>
    </w:p>
    <w:p w:rsidR="00A01F58" w:rsidRDefault="00AD3082" w:rsidP="00A01F58">
      <w:pPr>
        <w:pStyle w:val="a3"/>
        <w:spacing w:before="100" w:before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-наводити приклади</w:t>
      </w:r>
      <w:r w:rsidR="00A01F58">
        <w:rPr>
          <w:sz w:val="28"/>
          <w:szCs w:val="28"/>
          <w:lang w:val="uk-UA"/>
        </w:rPr>
        <w:t xml:space="preserve"> вплив</w:t>
      </w:r>
      <w:r>
        <w:rPr>
          <w:sz w:val="28"/>
          <w:szCs w:val="28"/>
          <w:lang w:val="uk-UA"/>
        </w:rPr>
        <w:t>у</w:t>
      </w:r>
      <w:r w:rsidR="00A01F58">
        <w:rPr>
          <w:sz w:val="28"/>
          <w:szCs w:val="28"/>
          <w:lang w:val="uk-UA"/>
        </w:rPr>
        <w:t xml:space="preserve"> природно-географічних умов </w:t>
      </w:r>
      <w:r w:rsidR="00543ADE">
        <w:rPr>
          <w:sz w:val="28"/>
          <w:szCs w:val="28"/>
          <w:lang w:val="uk-UA"/>
        </w:rPr>
        <w:t xml:space="preserve">Дворіччя на </w:t>
      </w:r>
      <w:r>
        <w:rPr>
          <w:sz w:val="28"/>
          <w:szCs w:val="28"/>
          <w:lang w:val="uk-UA"/>
        </w:rPr>
        <w:t>зародження і</w:t>
      </w:r>
      <w:r w:rsidR="00543ADE">
        <w:rPr>
          <w:sz w:val="28"/>
          <w:szCs w:val="28"/>
          <w:lang w:val="uk-UA"/>
        </w:rPr>
        <w:t xml:space="preserve"> розвиток держави та цивілізації</w:t>
      </w:r>
      <w:r w:rsidR="00A01F58">
        <w:rPr>
          <w:sz w:val="28"/>
          <w:szCs w:val="28"/>
          <w:lang w:val="uk-UA"/>
        </w:rPr>
        <w:t>;</w:t>
      </w:r>
    </w:p>
    <w:p w:rsidR="000F78C8" w:rsidRDefault="00A01F58" w:rsidP="00A01F58">
      <w:pPr>
        <w:pStyle w:val="a3"/>
        <w:spacing w:before="100" w:before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-характеризувати господарську діяльність та спосіб життя перших</w:t>
      </w:r>
      <w:r w:rsidRPr="00A01F58">
        <w:rPr>
          <w:sz w:val="28"/>
          <w:szCs w:val="28"/>
        </w:rPr>
        <w:t xml:space="preserve"> </w:t>
      </w:r>
      <w:r w:rsidR="00AD39AB">
        <w:rPr>
          <w:sz w:val="28"/>
          <w:szCs w:val="28"/>
          <w:lang w:val="uk-UA"/>
        </w:rPr>
        <w:t>жителів Дворіччя;</w:t>
      </w:r>
    </w:p>
    <w:p w:rsidR="00A01F58" w:rsidRDefault="00A01F58" w:rsidP="00A01F58">
      <w:pPr>
        <w:pStyle w:val="a3"/>
        <w:spacing w:before="100" w:before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095069">
        <w:rPr>
          <w:sz w:val="28"/>
          <w:szCs w:val="28"/>
          <w:lang w:val="uk-UA"/>
        </w:rPr>
        <w:t xml:space="preserve"> показувати на карті та </w:t>
      </w:r>
      <w:r>
        <w:rPr>
          <w:sz w:val="28"/>
          <w:szCs w:val="28"/>
          <w:lang w:val="uk-UA"/>
        </w:rPr>
        <w:t>пояснювати як утворилися перші міста держави</w:t>
      </w:r>
      <w:r w:rsidR="00AD39AB">
        <w:rPr>
          <w:sz w:val="28"/>
          <w:szCs w:val="28"/>
          <w:lang w:val="uk-UA"/>
        </w:rPr>
        <w:t>;</w:t>
      </w:r>
    </w:p>
    <w:p w:rsidR="00AD39AB" w:rsidRDefault="00AD39AB" w:rsidP="00A01F58">
      <w:pPr>
        <w:pStyle w:val="a3"/>
        <w:spacing w:before="100" w:before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-пояснювати та застосовувати на прикладах терміни й поняття «Дворіччя», «клинопис», «закон</w:t>
      </w:r>
      <w:r w:rsidR="00543ADE">
        <w:rPr>
          <w:sz w:val="28"/>
          <w:szCs w:val="28"/>
          <w:lang w:val="uk-UA"/>
        </w:rPr>
        <w:t>»;</w:t>
      </w:r>
    </w:p>
    <w:p w:rsidR="00543ADE" w:rsidRDefault="00543ADE" w:rsidP="00A01F58">
      <w:pPr>
        <w:pStyle w:val="a3"/>
        <w:spacing w:before="100" w:before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-називати хронологічні межі розквіту Вавилона за правління Хаммураппі;</w:t>
      </w:r>
    </w:p>
    <w:p w:rsidR="00AD39AB" w:rsidRDefault="00AD39AB" w:rsidP="00A01F58">
      <w:pPr>
        <w:pStyle w:val="a3"/>
        <w:spacing w:before="100" w:before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визначати </w:t>
      </w:r>
      <w:r w:rsidR="00AD3082">
        <w:rPr>
          <w:sz w:val="28"/>
          <w:szCs w:val="28"/>
          <w:lang w:val="uk-UA"/>
        </w:rPr>
        <w:t>особливості утворення держави зі столицею - Вавилон</w:t>
      </w:r>
      <w:r>
        <w:rPr>
          <w:sz w:val="28"/>
          <w:szCs w:val="28"/>
          <w:lang w:val="uk-UA"/>
        </w:rPr>
        <w:t xml:space="preserve"> </w:t>
      </w:r>
      <w:r w:rsidR="00AD3082">
        <w:rPr>
          <w:sz w:val="28"/>
          <w:szCs w:val="28"/>
          <w:lang w:val="uk-UA"/>
        </w:rPr>
        <w:t>та її розвиток</w:t>
      </w:r>
      <w:r>
        <w:rPr>
          <w:sz w:val="28"/>
          <w:szCs w:val="28"/>
          <w:lang w:val="uk-UA"/>
        </w:rPr>
        <w:t xml:space="preserve"> за Хаммурапі.</w:t>
      </w:r>
    </w:p>
    <w:p w:rsidR="00AD39AB" w:rsidRDefault="00AD39AB" w:rsidP="00A01F58">
      <w:pPr>
        <w:pStyle w:val="a3"/>
        <w:spacing w:before="100" w:before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Тип уроку: засвоєння нових знань.</w:t>
      </w:r>
    </w:p>
    <w:p w:rsidR="00755DBD" w:rsidRDefault="00755DBD" w:rsidP="00A01F58">
      <w:pPr>
        <w:pStyle w:val="a3"/>
        <w:spacing w:before="100" w:before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Обладнання: підручник,стінна карта,атласи, контурні карти, ілюстрації, роздатковий матеріал, мультимедійна презентація.</w:t>
      </w:r>
    </w:p>
    <w:p w:rsidR="00755DBD" w:rsidRDefault="00543ADE" w:rsidP="00A01F58">
      <w:pPr>
        <w:pStyle w:val="a3"/>
        <w:spacing w:before="100" w:before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="00755DBD">
        <w:rPr>
          <w:sz w:val="28"/>
          <w:szCs w:val="28"/>
          <w:lang w:val="uk-UA"/>
        </w:rPr>
        <w:t>Структура уроку</w:t>
      </w:r>
    </w:p>
    <w:p w:rsidR="00AD39AB" w:rsidRDefault="00755DBD" w:rsidP="00755DBD">
      <w:pPr>
        <w:pStyle w:val="a3"/>
        <w:numPr>
          <w:ilvl w:val="0"/>
          <w:numId w:val="2"/>
        </w:numPr>
        <w:spacing w:before="100" w:beforeAutospacing="1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Організація навчальної </w:t>
      </w:r>
      <w:r>
        <w:rPr>
          <w:sz w:val="28"/>
          <w:szCs w:val="28"/>
          <w:lang w:val="uk-UA"/>
        </w:rPr>
        <w:t xml:space="preserve"> діяльності учнів</w:t>
      </w:r>
      <w:r w:rsidR="00095069">
        <w:rPr>
          <w:sz w:val="28"/>
          <w:szCs w:val="28"/>
          <w:lang w:val="uk-UA"/>
        </w:rPr>
        <w:t>.</w:t>
      </w:r>
    </w:p>
    <w:p w:rsidR="00095069" w:rsidRDefault="00095069" w:rsidP="00755DBD">
      <w:pPr>
        <w:pStyle w:val="a3"/>
        <w:numPr>
          <w:ilvl w:val="0"/>
          <w:numId w:val="2"/>
        </w:numPr>
        <w:spacing w:before="100" w:before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Актуалізація опорних знань учнів.</w:t>
      </w:r>
    </w:p>
    <w:p w:rsidR="00095069" w:rsidRDefault="00095069" w:rsidP="00755DBD">
      <w:pPr>
        <w:pStyle w:val="a3"/>
        <w:numPr>
          <w:ilvl w:val="0"/>
          <w:numId w:val="2"/>
        </w:numPr>
        <w:spacing w:before="100" w:before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Мотивація.</w:t>
      </w:r>
    </w:p>
    <w:p w:rsidR="00095069" w:rsidRDefault="00095069" w:rsidP="00755DBD">
      <w:pPr>
        <w:pStyle w:val="a3"/>
        <w:numPr>
          <w:ilvl w:val="0"/>
          <w:numId w:val="2"/>
        </w:numPr>
        <w:spacing w:before="100" w:before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Вивчення нового матеріалу.</w:t>
      </w:r>
    </w:p>
    <w:p w:rsidR="00095069" w:rsidRDefault="00095069" w:rsidP="00095069">
      <w:pPr>
        <w:pStyle w:val="a3"/>
        <w:numPr>
          <w:ilvl w:val="0"/>
          <w:numId w:val="3"/>
        </w:numPr>
        <w:spacing w:before="100" w:before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Природно-кліматичні умови Дворіччя.</w:t>
      </w:r>
    </w:p>
    <w:p w:rsidR="00543ADE" w:rsidRDefault="00C6720F" w:rsidP="00543ADE">
      <w:pPr>
        <w:pStyle w:val="a3"/>
        <w:numPr>
          <w:ilvl w:val="0"/>
          <w:numId w:val="3"/>
        </w:numPr>
        <w:spacing w:before="100" w:before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Населення та г</w:t>
      </w:r>
      <w:r w:rsidR="00095069">
        <w:rPr>
          <w:sz w:val="28"/>
          <w:szCs w:val="28"/>
          <w:lang w:val="uk-UA"/>
        </w:rPr>
        <w:t>осподарська ді</w:t>
      </w:r>
      <w:r w:rsidR="00612B05">
        <w:rPr>
          <w:sz w:val="28"/>
          <w:szCs w:val="28"/>
          <w:lang w:val="uk-UA"/>
        </w:rPr>
        <w:t xml:space="preserve">яльність </w:t>
      </w:r>
      <w:r w:rsidR="00095069">
        <w:rPr>
          <w:sz w:val="28"/>
          <w:szCs w:val="28"/>
          <w:lang w:val="uk-UA"/>
        </w:rPr>
        <w:t>мешканців Месопотамії.</w:t>
      </w:r>
    </w:p>
    <w:p w:rsidR="00543ADE" w:rsidRDefault="00095069" w:rsidP="00543ADE">
      <w:pPr>
        <w:pStyle w:val="a3"/>
        <w:numPr>
          <w:ilvl w:val="0"/>
          <w:numId w:val="3"/>
        </w:numPr>
        <w:spacing w:before="100" w:beforeAutospacing="1"/>
        <w:rPr>
          <w:sz w:val="28"/>
          <w:szCs w:val="28"/>
          <w:lang w:val="uk-UA"/>
        </w:rPr>
      </w:pPr>
      <w:r w:rsidRPr="00543ADE">
        <w:rPr>
          <w:sz w:val="28"/>
          <w:szCs w:val="28"/>
          <w:lang w:val="uk-UA"/>
        </w:rPr>
        <w:t xml:space="preserve">Утворення міст </w:t>
      </w:r>
      <w:r w:rsidR="00612B05">
        <w:rPr>
          <w:sz w:val="28"/>
          <w:szCs w:val="28"/>
          <w:lang w:val="uk-UA"/>
        </w:rPr>
        <w:t xml:space="preserve">держав </w:t>
      </w:r>
      <w:r w:rsidRPr="00543ADE">
        <w:rPr>
          <w:sz w:val="28"/>
          <w:szCs w:val="28"/>
          <w:lang w:val="uk-UA"/>
        </w:rPr>
        <w:t>на території Дворіччя</w:t>
      </w:r>
      <w:r w:rsidR="00AD3082" w:rsidRPr="00543ADE">
        <w:rPr>
          <w:sz w:val="28"/>
          <w:szCs w:val="28"/>
          <w:lang w:val="uk-UA"/>
        </w:rPr>
        <w:t>.</w:t>
      </w:r>
    </w:p>
    <w:p w:rsidR="00095069" w:rsidRDefault="00AD3082" w:rsidP="00543ADE">
      <w:pPr>
        <w:pStyle w:val="a3"/>
        <w:numPr>
          <w:ilvl w:val="0"/>
          <w:numId w:val="3"/>
        </w:numPr>
        <w:spacing w:before="100" w:beforeAutospacing="1"/>
        <w:rPr>
          <w:sz w:val="28"/>
          <w:szCs w:val="28"/>
          <w:lang w:val="uk-UA"/>
        </w:rPr>
      </w:pPr>
      <w:r w:rsidRPr="00543ADE">
        <w:rPr>
          <w:sz w:val="28"/>
          <w:szCs w:val="28"/>
          <w:lang w:val="uk-UA"/>
        </w:rPr>
        <w:t>Д</w:t>
      </w:r>
      <w:r w:rsidR="00612B05">
        <w:rPr>
          <w:sz w:val="28"/>
          <w:szCs w:val="28"/>
          <w:lang w:val="uk-UA"/>
        </w:rPr>
        <w:t>авньовавилонська держава  за Хам</w:t>
      </w:r>
      <w:r w:rsidR="00525F45">
        <w:rPr>
          <w:sz w:val="28"/>
          <w:szCs w:val="28"/>
          <w:lang w:val="uk-UA"/>
        </w:rPr>
        <w:t>м</w:t>
      </w:r>
      <w:r w:rsidR="00612B05">
        <w:rPr>
          <w:sz w:val="28"/>
          <w:szCs w:val="28"/>
          <w:lang w:val="uk-UA"/>
        </w:rPr>
        <w:t>ура</w:t>
      </w:r>
      <w:r w:rsidRPr="00543ADE">
        <w:rPr>
          <w:sz w:val="28"/>
          <w:szCs w:val="28"/>
          <w:lang w:val="uk-UA"/>
        </w:rPr>
        <w:t>пі.</w:t>
      </w:r>
    </w:p>
    <w:p w:rsidR="00543ADE" w:rsidRPr="005F4E31" w:rsidRDefault="00543ADE" w:rsidP="00543ADE">
      <w:pPr>
        <w:pStyle w:val="a3"/>
        <w:numPr>
          <w:ilvl w:val="0"/>
          <w:numId w:val="2"/>
        </w:numPr>
        <w:spacing w:before="100" w:beforeAutospacing="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У</w:t>
      </w:r>
      <w:r w:rsidR="00525F45">
        <w:rPr>
          <w:sz w:val="28"/>
          <w:szCs w:val="28"/>
          <w:lang w:val="uk-UA"/>
        </w:rPr>
        <w:t>з</w:t>
      </w:r>
      <w:r>
        <w:rPr>
          <w:sz w:val="28"/>
          <w:szCs w:val="28"/>
          <w:lang w:val="en-US"/>
        </w:rPr>
        <w:t>агальнення та систематизація знань.</w:t>
      </w:r>
    </w:p>
    <w:p w:rsidR="005F4E31" w:rsidRDefault="005F4E31" w:rsidP="00543ADE">
      <w:pPr>
        <w:pStyle w:val="a3"/>
        <w:numPr>
          <w:ilvl w:val="0"/>
          <w:numId w:val="2"/>
        </w:numPr>
        <w:spacing w:before="100" w:beforeAutospacing="1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Підсумки уроку.</w:t>
      </w:r>
    </w:p>
    <w:p w:rsidR="00543ADE" w:rsidRPr="00FB5164" w:rsidRDefault="00543ADE" w:rsidP="00543ADE">
      <w:pPr>
        <w:pStyle w:val="a3"/>
        <w:numPr>
          <w:ilvl w:val="0"/>
          <w:numId w:val="2"/>
        </w:numPr>
        <w:spacing w:before="100" w:beforeAutospacing="1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Домашнє завдання</w:t>
      </w:r>
    </w:p>
    <w:p w:rsidR="00FB5164" w:rsidRDefault="00FB5164" w:rsidP="00FB5164">
      <w:pPr>
        <w:spacing w:before="100" w:beforeAutospacing="1"/>
        <w:ind w:left="720"/>
        <w:rPr>
          <w:sz w:val="28"/>
          <w:szCs w:val="28"/>
          <w:lang w:val="uk-UA"/>
        </w:rPr>
      </w:pPr>
    </w:p>
    <w:p w:rsidR="00FB5164" w:rsidRDefault="00FB5164" w:rsidP="00FB5164">
      <w:pPr>
        <w:spacing w:before="100" w:beforeAutospacing="1"/>
        <w:ind w:left="720"/>
        <w:rPr>
          <w:sz w:val="28"/>
          <w:szCs w:val="28"/>
          <w:lang w:val="uk-UA"/>
        </w:rPr>
      </w:pPr>
      <w:r w:rsidRPr="00FB5164">
        <w:rPr>
          <w:sz w:val="28"/>
          <w:szCs w:val="28"/>
          <w:lang w:val="uk-UA"/>
        </w:rPr>
        <w:lastRenderedPageBreak/>
        <w:t>Хід уроку</w:t>
      </w:r>
    </w:p>
    <w:p w:rsidR="00FB5164" w:rsidRDefault="00FB5164" w:rsidP="00FB5164">
      <w:pPr>
        <w:spacing w:before="100" w:beforeAutospacing="1"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І.Організація навчальної діяльності учнів.</w:t>
      </w:r>
    </w:p>
    <w:p w:rsidR="00FB5164" w:rsidRDefault="00FB5164" w:rsidP="00FB5164">
      <w:pPr>
        <w:spacing w:before="100" w:beforeAutospacing="1"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ІІ. Актуалізація опорних знань учнів.</w:t>
      </w:r>
    </w:p>
    <w:p w:rsidR="00FB5164" w:rsidRDefault="00FB5164" w:rsidP="00FB5164">
      <w:pPr>
        <w:spacing w:before="100" w:beforeAutospacing="1"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Бесіда за запитаннями:</w:t>
      </w:r>
    </w:p>
    <w:p w:rsidR="00FB5164" w:rsidRDefault="00FB5164" w:rsidP="00FB5164">
      <w:pPr>
        <w:pStyle w:val="a3"/>
        <w:numPr>
          <w:ilvl w:val="0"/>
          <w:numId w:val="4"/>
        </w:numPr>
        <w:spacing w:before="100" w:before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таке цивілізація?</w:t>
      </w:r>
    </w:p>
    <w:p w:rsidR="00FB5164" w:rsidRDefault="00FB5164" w:rsidP="00FB5164">
      <w:pPr>
        <w:pStyle w:val="a3"/>
        <w:numPr>
          <w:ilvl w:val="0"/>
          <w:numId w:val="4"/>
        </w:numPr>
        <w:spacing w:before="100" w:before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 виникали первісні цивілізації та чому саме в цій місцевості?</w:t>
      </w:r>
    </w:p>
    <w:p w:rsidR="00FB5164" w:rsidRDefault="00FB5164" w:rsidP="00FB5164">
      <w:pPr>
        <w:pStyle w:val="a3"/>
        <w:numPr>
          <w:ilvl w:val="0"/>
          <w:numId w:val="4"/>
        </w:numPr>
        <w:spacing w:before="100" w:before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Який вплив мало географічне положення на розвиток певної території?</w:t>
      </w:r>
    </w:p>
    <w:p w:rsidR="00FB5164" w:rsidRDefault="00FB5164" w:rsidP="00FB5164">
      <w:pPr>
        <w:pStyle w:val="a3"/>
        <w:spacing w:before="100" w:beforeAutospacing="1"/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Мотивація</w:t>
      </w:r>
    </w:p>
    <w:p w:rsidR="00FB5164" w:rsidRDefault="00FB5164" w:rsidP="00FB5164">
      <w:pPr>
        <w:pStyle w:val="a3"/>
        <w:spacing w:before="100" w:beforeAutospacing="1"/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Вчитель </w:t>
      </w:r>
      <w:r w:rsidR="00A3169F">
        <w:rPr>
          <w:sz w:val="28"/>
          <w:szCs w:val="28"/>
          <w:lang w:val="uk-UA"/>
        </w:rPr>
        <w:t>пропонує провести гру «Історичний телефон»</w:t>
      </w:r>
    </w:p>
    <w:p w:rsidR="00A3169F" w:rsidRDefault="00A3169F" w:rsidP="00FB5164">
      <w:pPr>
        <w:pStyle w:val="a3"/>
        <w:spacing w:before="100" w:beforeAutospacing="1"/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Кожна цифра імпровізованого телефону означає певну літеру. Правильно набравши номер учні здогадаються про, що йтиметься на цьому уроці.</w:t>
      </w:r>
    </w:p>
    <w:p w:rsidR="00A3169F" w:rsidRDefault="009475AF" w:rsidP="00FB5164">
      <w:pPr>
        <w:pStyle w:val="a3"/>
        <w:spacing w:before="100" w:beforeAutospacing="1"/>
        <w:ind w:left="1080"/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pict>
          <v:oval id="_x0000_s1028" style="position:absolute;left:0;text-align:left;margin-left:160.2pt;margin-top:63.65pt;width:40.5pt;height:36.75pt;z-index:251659264">
            <v:textbox style="mso-next-textbox:#_x0000_s1028">
              <w:txbxContent>
                <w:p w:rsidR="008B74DE" w:rsidRPr="008B74DE" w:rsidRDefault="008B74DE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8B74DE">
                    <w:rPr>
                      <w:b/>
                      <w:sz w:val="28"/>
                      <w:szCs w:val="28"/>
                      <w:lang w:val="uk-UA"/>
                    </w:rPr>
                    <w:t>9ж</w:t>
                  </w:r>
                </w:p>
              </w:txbxContent>
            </v:textbox>
          </v:oval>
        </w:pict>
      </w:r>
      <w:r>
        <w:rPr>
          <w:noProof/>
          <w:sz w:val="28"/>
          <w:szCs w:val="28"/>
          <w:lang w:eastAsia="ru-RU"/>
        </w:rPr>
        <w:pict>
          <v:oval id="_x0000_s1031" style="position:absolute;left:0;text-align:left;margin-left:206.7pt;margin-top:95.15pt;width:36.75pt;height:36.75pt;z-index:251662336">
            <v:textbox style="mso-next-textbox:#_x0000_s1031">
              <w:txbxContent>
                <w:p w:rsidR="008B74DE" w:rsidRPr="008B74DE" w:rsidRDefault="008B74DE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8B74DE">
                    <w:rPr>
                      <w:b/>
                      <w:sz w:val="28"/>
                      <w:szCs w:val="28"/>
                      <w:lang w:val="uk-UA"/>
                    </w:rPr>
                    <w:t>8е</w:t>
                  </w:r>
                </w:p>
              </w:txbxContent>
            </v:textbox>
          </v:oval>
        </w:pict>
      </w:r>
      <w:r>
        <w:rPr>
          <w:noProof/>
          <w:sz w:val="28"/>
          <w:szCs w:val="28"/>
          <w:lang w:eastAsia="ru-RU"/>
        </w:rPr>
        <w:pict>
          <v:oval id="_x0000_s1032" style="position:absolute;left:0;text-align:left;margin-left:216.45pt;margin-top:135.65pt;width:36pt;height:40.5pt;z-index:251663360">
            <v:textbox style="mso-next-textbox:#_x0000_s1032">
              <w:txbxContent>
                <w:p w:rsidR="008B74DE" w:rsidRPr="008B74DE" w:rsidRDefault="008B74DE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8B74DE">
                    <w:rPr>
                      <w:b/>
                      <w:sz w:val="28"/>
                      <w:szCs w:val="28"/>
                      <w:lang w:val="uk-UA"/>
                    </w:rPr>
                    <w:t>7ч</w:t>
                  </w:r>
                </w:p>
              </w:txbxContent>
            </v:textbox>
          </v:oval>
        </w:pict>
      </w:r>
      <w:r>
        <w:rPr>
          <w:noProof/>
          <w:sz w:val="28"/>
          <w:szCs w:val="28"/>
          <w:lang w:eastAsia="ru-RU"/>
        </w:rPr>
        <w:pict>
          <v:oval id="_x0000_s1033" style="position:absolute;left:0;text-align:left;margin-left:200.7pt;margin-top:183.65pt;width:36.75pt;height:39.75pt;z-index:251664384">
            <v:textbox style="mso-next-textbox:#_x0000_s1033">
              <w:txbxContent>
                <w:p w:rsidR="008B74DE" w:rsidRPr="008B74DE" w:rsidRDefault="008B74DE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8B74DE">
                    <w:rPr>
                      <w:b/>
                      <w:sz w:val="28"/>
                      <w:szCs w:val="28"/>
                      <w:lang w:val="uk-UA"/>
                    </w:rPr>
                    <w:t>6я</w:t>
                  </w:r>
                </w:p>
              </w:txbxContent>
            </v:textbox>
          </v:oval>
        </w:pict>
      </w:r>
      <w:r>
        <w:rPr>
          <w:noProof/>
          <w:sz w:val="28"/>
          <w:szCs w:val="28"/>
          <w:lang w:eastAsia="ru-RU"/>
        </w:rPr>
        <w:pict>
          <v:oval id="_x0000_s1034" style="position:absolute;left:0;text-align:left;margin-left:160.2pt;margin-top:206.15pt;width:36.75pt;height:40.5pt;z-index:251665408">
            <v:textbox style="mso-next-textbox:#_x0000_s1034">
              <w:txbxContent>
                <w:p w:rsidR="008B74DE" w:rsidRPr="008B74DE" w:rsidRDefault="008B74DE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8B74DE">
                    <w:rPr>
                      <w:b/>
                      <w:sz w:val="28"/>
                      <w:szCs w:val="28"/>
                      <w:lang w:val="uk-UA"/>
                    </w:rPr>
                    <w:t>5и</w:t>
                  </w:r>
                </w:p>
              </w:txbxContent>
            </v:textbox>
          </v:oval>
        </w:pict>
      </w:r>
      <w:r>
        <w:rPr>
          <w:noProof/>
          <w:sz w:val="28"/>
          <w:szCs w:val="28"/>
          <w:lang w:eastAsia="ru-RU"/>
        </w:rPr>
        <w:pict>
          <v:oval id="_x0000_s1035" style="position:absolute;left:0;text-align:left;margin-left:116.7pt;margin-top:206.15pt;width:39pt;height:40.5pt;z-index:251666432">
            <v:textbox style="mso-next-textbox:#_x0000_s1035">
              <w:txbxContent>
                <w:p w:rsidR="00A3169F" w:rsidRPr="00A3169F" w:rsidRDefault="00A3169F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A3169F">
                    <w:rPr>
                      <w:b/>
                      <w:sz w:val="28"/>
                      <w:szCs w:val="28"/>
                      <w:lang w:val="uk-UA"/>
                    </w:rPr>
                    <w:t>4ч</w:t>
                  </w:r>
                </w:p>
              </w:txbxContent>
            </v:textbox>
          </v:oval>
        </w:pict>
      </w:r>
      <w:r>
        <w:rPr>
          <w:noProof/>
          <w:sz w:val="28"/>
          <w:szCs w:val="28"/>
          <w:lang w:eastAsia="ru-RU"/>
        </w:rPr>
        <w:pict>
          <v:oval id="_x0000_s1036" style="position:absolute;left:0;text-align:left;margin-left:85.95pt;margin-top:167.15pt;width:38.25pt;height:39pt;z-index:251667456">
            <v:textbox style="mso-next-textbox:#_x0000_s1036">
              <w:txbxContent>
                <w:p w:rsidR="00A3169F" w:rsidRPr="00A3169F" w:rsidRDefault="00A3169F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A3169F">
                    <w:rPr>
                      <w:b/>
                      <w:sz w:val="28"/>
                      <w:szCs w:val="28"/>
                      <w:lang w:val="uk-UA"/>
                    </w:rPr>
                    <w:t>3і</w:t>
                  </w:r>
                </w:p>
              </w:txbxContent>
            </v:textbox>
          </v:oval>
        </w:pict>
      </w:r>
      <w:r>
        <w:rPr>
          <w:noProof/>
          <w:sz w:val="28"/>
          <w:szCs w:val="28"/>
          <w:lang w:eastAsia="ru-RU"/>
        </w:rPr>
        <w:pict>
          <v:oval id="_x0000_s1029" style="position:absolute;left:0;text-align:left;margin-left:112.95pt;margin-top:75.65pt;width:38.25pt;height:41.25pt;z-index:251660288">
            <v:textbox style="mso-next-textbox:#_x0000_s1029">
              <w:txbxContent>
                <w:p w:rsidR="00A3169F" w:rsidRPr="00A3169F" w:rsidRDefault="00A3169F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A3169F">
                    <w:rPr>
                      <w:b/>
                      <w:sz w:val="28"/>
                      <w:szCs w:val="28"/>
                      <w:lang w:val="uk-UA"/>
                    </w:rPr>
                    <w:t>1р</w:t>
                  </w:r>
                </w:p>
              </w:txbxContent>
            </v:textbox>
          </v:oval>
        </w:pict>
      </w:r>
      <w:r>
        <w:rPr>
          <w:noProof/>
          <w:sz w:val="28"/>
          <w:szCs w:val="28"/>
          <w:lang w:eastAsia="ru-RU"/>
        </w:rPr>
        <w:pict>
          <v:oval id="_x0000_s1030" style="position:absolute;left:0;text-align:left;margin-left:82.2pt;margin-top:116.9pt;width:42pt;height:41.25pt;z-index:251661312">
            <v:textbox style="mso-next-textbox:#_x0000_s1030">
              <w:txbxContent>
                <w:p w:rsidR="00A3169F" w:rsidRPr="00A3169F" w:rsidRDefault="00A3169F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A3169F">
                    <w:rPr>
                      <w:b/>
                      <w:sz w:val="28"/>
                      <w:szCs w:val="28"/>
                      <w:lang w:val="uk-UA"/>
                    </w:rPr>
                    <w:t>2</w:t>
                  </w:r>
                  <w:r>
                    <w:rPr>
                      <w:b/>
                      <w:sz w:val="28"/>
                      <w:szCs w:val="28"/>
                      <w:lang w:val="uk-UA"/>
                    </w:rPr>
                    <w:t>ммм</w:t>
                  </w:r>
                  <w:r w:rsidRPr="00A3169F">
                    <w:rPr>
                      <w:b/>
                      <w:sz w:val="28"/>
                      <w:szCs w:val="28"/>
                      <w:lang w:val="uk-UA"/>
                    </w:rPr>
                    <w:t>м</w:t>
                  </w:r>
                </w:p>
              </w:txbxContent>
            </v:textbox>
          </v:oval>
        </w:pict>
      </w:r>
      <w:r>
        <w:rPr>
          <w:noProof/>
          <w:sz w:val="28"/>
          <w:szCs w:val="28"/>
          <w:lang w:eastAsia="ru-RU"/>
        </w:rPr>
        <w:pict>
          <v:oval id="_x0000_s1027" style="position:absolute;left:0;text-align:left;margin-left:70.95pt;margin-top:48.65pt;width:188.25pt;height:213pt;z-index:251658240"/>
        </w:pict>
      </w:r>
      <w:r w:rsidR="00A3169F">
        <w:rPr>
          <w:sz w:val="28"/>
          <w:szCs w:val="28"/>
          <w:lang w:val="uk-UA"/>
        </w:rPr>
        <w:t xml:space="preserve"> </w:t>
      </w:r>
      <w:r w:rsidR="008B74DE">
        <w:rPr>
          <w:sz w:val="28"/>
          <w:szCs w:val="28"/>
          <w:lang w:val="uk-UA"/>
        </w:rPr>
        <w:t>МЕЖИРІЧЧЯ    289-513-476</w:t>
      </w:r>
    </w:p>
    <w:p w:rsidR="008B74DE" w:rsidRDefault="008B74DE" w:rsidP="00FB5164">
      <w:pPr>
        <w:pStyle w:val="a3"/>
        <w:spacing w:before="100" w:beforeAutospacing="1"/>
        <w:ind w:left="1080"/>
        <w:rPr>
          <w:sz w:val="28"/>
          <w:szCs w:val="28"/>
          <w:lang w:val="uk-UA"/>
        </w:rPr>
      </w:pPr>
    </w:p>
    <w:p w:rsidR="008B74DE" w:rsidRDefault="008B74DE" w:rsidP="00FB5164">
      <w:pPr>
        <w:pStyle w:val="a3"/>
        <w:spacing w:before="100" w:beforeAutospacing="1"/>
        <w:ind w:left="1080"/>
        <w:rPr>
          <w:sz w:val="28"/>
          <w:szCs w:val="28"/>
          <w:lang w:val="uk-UA"/>
        </w:rPr>
      </w:pPr>
    </w:p>
    <w:p w:rsidR="008B74DE" w:rsidRDefault="008B74DE" w:rsidP="00FB5164">
      <w:pPr>
        <w:pStyle w:val="a3"/>
        <w:spacing w:before="100" w:beforeAutospacing="1"/>
        <w:ind w:left="1080"/>
        <w:rPr>
          <w:sz w:val="28"/>
          <w:szCs w:val="28"/>
          <w:lang w:val="uk-UA"/>
        </w:rPr>
      </w:pPr>
    </w:p>
    <w:p w:rsidR="008B74DE" w:rsidRDefault="008B74DE" w:rsidP="00FB5164">
      <w:pPr>
        <w:pStyle w:val="a3"/>
        <w:spacing w:before="100" w:beforeAutospacing="1"/>
        <w:ind w:left="1080"/>
        <w:rPr>
          <w:sz w:val="28"/>
          <w:szCs w:val="28"/>
          <w:lang w:val="uk-UA"/>
        </w:rPr>
      </w:pPr>
    </w:p>
    <w:p w:rsidR="008B74DE" w:rsidRDefault="008B74DE" w:rsidP="00FB5164">
      <w:pPr>
        <w:pStyle w:val="a3"/>
        <w:spacing w:before="100" w:beforeAutospacing="1"/>
        <w:ind w:left="1080"/>
        <w:rPr>
          <w:sz w:val="28"/>
          <w:szCs w:val="28"/>
          <w:lang w:val="uk-UA"/>
        </w:rPr>
      </w:pPr>
    </w:p>
    <w:p w:rsidR="008B74DE" w:rsidRDefault="008B74DE" w:rsidP="00FB5164">
      <w:pPr>
        <w:pStyle w:val="a3"/>
        <w:spacing w:before="100" w:beforeAutospacing="1"/>
        <w:ind w:left="1080"/>
        <w:rPr>
          <w:sz w:val="28"/>
          <w:szCs w:val="28"/>
          <w:lang w:val="uk-UA"/>
        </w:rPr>
      </w:pPr>
    </w:p>
    <w:p w:rsidR="008B74DE" w:rsidRDefault="008B74DE" w:rsidP="00FB5164">
      <w:pPr>
        <w:pStyle w:val="a3"/>
        <w:spacing w:before="100" w:beforeAutospacing="1"/>
        <w:ind w:left="1080"/>
        <w:rPr>
          <w:sz w:val="28"/>
          <w:szCs w:val="28"/>
          <w:lang w:val="uk-UA"/>
        </w:rPr>
      </w:pPr>
    </w:p>
    <w:p w:rsidR="008B74DE" w:rsidRDefault="008B74DE" w:rsidP="00FB5164">
      <w:pPr>
        <w:pStyle w:val="a3"/>
        <w:spacing w:before="100" w:beforeAutospacing="1"/>
        <w:ind w:left="1080"/>
        <w:rPr>
          <w:sz w:val="28"/>
          <w:szCs w:val="28"/>
          <w:lang w:val="uk-UA"/>
        </w:rPr>
      </w:pPr>
    </w:p>
    <w:p w:rsidR="008B74DE" w:rsidRDefault="008B74DE" w:rsidP="00FB5164">
      <w:pPr>
        <w:pStyle w:val="a3"/>
        <w:spacing w:before="100" w:beforeAutospacing="1"/>
        <w:ind w:left="1080"/>
        <w:rPr>
          <w:sz w:val="28"/>
          <w:szCs w:val="28"/>
          <w:lang w:val="uk-UA"/>
        </w:rPr>
      </w:pPr>
    </w:p>
    <w:p w:rsidR="008B74DE" w:rsidRDefault="008B74DE" w:rsidP="00FB5164">
      <w:pPr>
        <w:pStyle w:val="a3"/>
        <w:spacing w:before="100" w:beforeAutospacing="1"/>
        <w:ind w:left="1080"/>
        <w:rPr>
          <w:sz w:val="28"/>
          <w:szCs w:val="28"/>
          <w:lang w:val="uk-UA"/>
        </w:rPr>
      </w:pPr>
    </w:p>
    <w:p w:rsidR="008B74DE" w:rsidRDefault="008B74DE" w:rsidP="00FB5164">
      <w:pPr>
        <w:pStyle w:val="a3"/>
        <w:spacing w:before="100" w:beforeAutospacing="1"/>
        <w:ind w:left="1080"/>
        <w:rPr>
          <w:sz w:val="28"/>
          <w:szCs w:val="28"/>
          <w:lang w:val="uk-UA"/>
        </w:rPr>
      </w:pPr>
    </w:p>
    <w:p w:rsidR="008B74DE" w:rsidRDefault="008B74DE" w:rsidP="00FB5164">
      <w:pPr>
        <w:pStyle w:val="a3"/>
        <w:spacing w:before="100" w:beforeAutospacing="1"/>
        <w:ind w:left="1080"/>
        <w:rPr>
          <w:sz w:val="28"/>
          <w:szCs w:val="28"/>
          <w:lang w:val="uk-UA"/>
        </w:rPr>
      </w:pPr>
    </w:p>
    <w:p w:rsidR="008B74DE" w:rsidRDefault="008B74DE" w:rsidP="00FB5164">
      <w:pPr>
        <w:pStyle w:val="a3"/>
        <w:spacing w:before="100" w:beforeAutospacing="1"/>
        <w:ind w:left="1080"/>
        <w:rPr>
          <w:sz w:val="28"/>
          <w:szCs w:val="28"/>
          <w:lang w:val="uk-UA"/>
        </w:rPr>
      </w:pPr>
    </w:p>
    <w:p w:rsidR="008B74DE" w:rsidRPr="00977442" w:rsidRDefault="008B74DE" w:rsidP="00977442">
      <w:pPr>
        <w:spacing w:before="100" w:beforeAutospacing="1"/>
        <w:rPr>
          <w:sz w:val="28"/>
          <w:szCs w:val="28"/>
          <w:lang w:val="uk-UA"/>
        </w:rPr>
      </w:pPr>
      <w:r w:rsidRPr="00977442">
        <w:rPr>
          <w:sz w:val="28"/>
          <w:szCs w:val="28"/>
          <w:lang w:val="uk-UA"/>
        </w:rPr>
        <w:t>ІІІ. Вивчення нового матеріалу.</w:t>
      </w:r>
    </w:p>
    <w:p w:rsidR="00977442" w:rsidRDefault="00977442" w:rsidP="00977442">
      <w:pPr>
        <w:spacing w:before="100" w:before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8B74DE" w:rsidRPr="00977442">
        <w:rPr>
          <w:sz w:val="28"/>
          <w:szCs w:val="28"/>
          <w:lang w:val="uk-UA"/>
        </w:rPr>
        <w:t>Природа й населення Дворіччя</w:t>
      </w:r>
      <w:r>
        <w:rPr>
          <w:sz w:val="28"/>
          <w:szCs w:val="28"/>
          <w:lang w:val="uk-UA"/>
        </w:rPr>
        <w:t>.</w:t>
      </w:r>
      <w:r w:rsidRPr="00977442">
        <w:rPr>
          <w:sz w:val="28"/>
          <w:szCs w:val="28"/>
          <w:lang w:val="uk-UA"/>
        </w:rPr>
        <w:t xml:space="preserve"> </w:t>
      </w:r>
    </w:p>
    <w:p w:rsidR="008B74DE" w:rsidRPr="00977442" w:rsidRDefault="008B74DE" w:rsidP="00977442">
      <w:pPr>
        <w:spacing w:before="100" w:beforeAutospacing="1"/>
        <w:rPr>
          <w:sz w:val="28"/>
          <w:szCs w:val="28"/>
          <w:lang w:val="uk-UA"/>
        </w:rPr>
      </w:pPr>
      <w:r w:rsidRPr="00977442">
        <w:rPr>
          <w:sz w:val="28"/>
          <w:szCs w:val="28"/>
          <w:lang w:val="uk-UA"/>
        </w:rPr>
        <w:t>Розгляд цього вчитель пропонує розглянути в процесі гри  «Юні географи»</w:t>
      </w:r>
    </w:p>
    <w:p w:rsidR="00977442" w:rsidRDefault="00977442" w:rsidP="008B74DE">
      <w:pPr>
        <w:spacing w:before="100" w:before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Вчитель пока</w:t>
      </w:r>
      <w:r w:rsidR="008B74DE">
        <w:rPr>
          <w:sz w:val="28"/>
          <w:szCs w:val="28"/>
          <w:lang w:val="uk-UA"/>
        </w:rPr>
        <w:t>зує у</w:t>
      </w:r>
      <w:r>
        <w:rPr>
          <w:sz w:val="28"/>
          <w:szCs w:val="28"/>
          <w:lang w:val="uk-UA"/>
        </w:rPr>
        <w:t>чням на географічній карті розташування Межиріччя та пропонує учням проаналізувати природні умови.</w:t>
      </w:r>
    </w:p>
    <w:p w:rsidR="00977442" w:rsidRDefault="00977442" w:rsidP="008B74DE">
      <w:pPr>
        <w:spacing w:before="100" w:before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Орієнтовані питання:</w:t>
      </w:r>
    </w:p>
    <w:p w:rsidR="008B74DE" w:rsidRDefault="00977442" w:rsidP="008B74DE">
      <w:pPr>
        <w:spacing w:before="100" w:before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1.В  якій частині світу знаходилось  Дворіччя?</w:t>
      </w:r>
    </w:p>
    <w:p w:rsidR="00977442" w:rsidRDefault="00977442" w:rsidP="008B74DE">
      <w:pPr>
        <w:spacing w:before="100" w:before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2.Назвіть річки, що протікали вздовж Межиріччя</w:t>
      </w:r>
      <w:r w:rsidR="0044496C">
        <w:rPr>
          <w:sz w:val="28"/>
          <w:szCs w:val="28"/>
          <w:lang w:val="uk-UA"/>
        </w:rPr>
        <w:t xml:space="preserve"> та куди вони впадали </w:t>
      </w:r>
      <w:r>
        <w:rPr>
          <w:sz w:val="28"/>
          <w:szCs w:val="28"/>
          <w:lang w:val="uk-UA"/>
        </w:rPr>
        <w:t>?</w:t>
      </w:r>
    </w:p>
    <w:p w:rsidR="0044496C" w:rsidRDefault="0044496C" w:rsidP="008B74DE">
      <w:pPr>
        <w:spacing w:before="100" w:before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3.Як називалась південна частина Дворіччя?</w:t>
      </w:r>
    </w:p>
    <w:p w:rsidR="0044496C" w:rsidRDefault="0044496C" w:rsidP="0044496C">
      <w:pPr>
        <w:spacing w:before="100" w:before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4449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 називалась північна частина Дворіччя?</w:t>
      </w:r>
    </w:p>
    <w:p w:rsidR="0044496C" w:rsidRDefault="0044496C" w:rsidP="0044496C">
      <w:pPr>
        <w:spacing w:before="100" w:before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5.Який клімат переважав на півдні та півночі Дворіччя?</w:t>
      </w:r>
    </w:p>
    <w:p w:rsidR="0044496C" w:rsidRDefault="0044496C" w:rsidP="0044496C">
      <w:pPr>
        <w:spacing w:before="100" w:before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Що подібного в географічному положенні і кліматичних умовах Єгипту та Дворіччя?</w:t>
      </w:r>
    </w:p>
    <w:p w:rsidR="0044496C" w:rsidRDefault="0044496C" w:rsidP="0044496C">
      <w:pPr>
        <w:spacing w:before="100" w:before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Вчитель доповнює розповіддю та демонстрацією слайдів.</w:t>
      </w:r>
    </w:p>
    <w:p w:rsidR="0044496C" w:rsidRDefault="0044496C" w:rsidP="0044496C">
      <w:pPr>
        <w:spacing w:before="100" w:before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C6720F" w:rsidRPr="00C6720F">
        <w:rPr>
          <w:sz w:val="28"/>
          <w:szCs w:val="28"/>
          <w:lang w:val="uk-UA"/>
        </w:rPr>
        <w:t xml:space="preserve"> </w:t>
      </w:r>
      <w:r w:rsidR="00C6720F">
        <w:rPr>
          <w:sz w:val="28"/>
          <w:szCs w:val="28"/>
          <w:lang w:val="uk-UA"/>
        </w:rPr>
        <w:t>Населення та господарська діяльність мешканців Месопотамії.</w:t>
      </w:r>
    </w:p>
    <w:p w:rsidR="00C6720F" w:rsidRDefault="00C6720F" w:rsidP="0044496C">
      <w:pPr>
        <w:spacing w:before="100" w:before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Розповідь вчителя</w:t>
      </w:r>
    </w:p>
    <w:p w:rsidR="00C6720F" w:rsidRDefault="00C6720F" w:rsidP="0044496C">
      <w:pPr>
        <w:spacing w:before="100" w:before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4 тис. до н.е. на півдні Межиріччя виникли поселення шумерів, а на південь від шумерів жили племена аккадців. Головною відмінністю між цими народами була мова. Близько ІІІ тис. до н. е. шумери вже мали писемність.</w:t>
      </w:r>
    </w:p>
    <w:p w:rsidR="00C6720F" w:rsidRDefault="00C6720F" w:rsidP="0044496C">
      <w:pPr>
        <w:spacing w:before="100" w:before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Формування поняття</w:t>
      </w:r>
    </w:p>
    <w:p w:rsidR="00AE22FD" w:rsidRDefault="00C6720F" w:rsidP="0044496C">
      <w:pPr>
        <w:spacing w:before="100" w:before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Клинопис-письмо шумерів, що являло собою знаки на глиняних табличках</w:t>
      </w:r>
      <w:r w:rsidR="00AE22FD">
        <w:rPr>
          <w:sz w:val="28"/>
          <w:szCs w:val="28"/>
          <w:lang w:val="uk-UA"/>
        </w:rPr>
        <w:t>, які були схожі на окремі рисочки – клинці.</w:t>
      </w:r>
    </w:p>
    <w:p w:rsidR="00AE22FD" w:rsidRDefault="00AE22FD" w:rsidP="0044496C">
      <w:pPr>
        <w:spacing w:before="100" w:before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Робота зі схемою</w:t>
      </w:r>
    </w:p>
    <w:p w:rsidR="00AE22FD" w:rsidRDefault="00AE22FD" w:rsidP="00AE22FD">
      <w:pPr>
        <w:spacing w:before="100" w:beforeAutospacing="1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672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</w:t>
      </w:r>
      <w:r w:rsidR="00C6720F">
        <w:rPr>
          <w:sz w:val="28"/>
          <w:szCs w:val="28"/>
          <w:lang w:val="uk-UA"/>
        </w:rPr>
        <w:t xml:space="preserve"> </w:t>
      </w:r>
      <w:r w:rsidRPr="00AE22FD">
        <w:rPr>
          <w:b/>
          <w:bCs/>
          <w:sz w:val="28"/>
          <w:szCs w:val="28"/>
          <w:lang w:val="uk-UA"/>
        </w:rPr>
        <w:t>ОСНОВНІ ЗАНЯТТЯ</w:t>
      </w:r>
      <w:r w:rsidRPr="00AE22FD">
        <w:rPr>
          <w:b/>
          <w:bCs/>
          <w:sz w:val="28"/>
          <w:szCs w:val="28"/>
        </w:rPr>
        <w:t xml:space="preserve"> </w:t>
      </w:r>
    </w:p>
    <w:p w:rsidR="00AE22FD" w:rsidRDefault="00AE22FD" w:rsidP="00AE22FD">
      <w:pPr>
        <w:spacing w:before="100" w:beforeAutospacing="1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</w:t>
      </w:r>
      <w:r w:rsidRPr="00AE22FD"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295275" cy="342900"/>
            <wp:effectExtent l="0" t="0" r="0" b="0"/>
            <wp:docPr id="2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84632" cy="720080"/>
                      <a:chOff x="4427984" y="1268760"/>
                      <a:chExt cx="484632" cy="720080"/>
                    </a:xfrm>
                  </a:grpSpPr>
                  <a:sp>
                    <a:nvSpPr>
                      <a:cNvPr id="11" name="Стрелка вниз 10"/>
                      <a:cNvSpPr/>
                    </a:nvSpPr>
                    <a:spPr>
                      <a:xfrm>
                        <a:off x="4427984" y="1268760"/>
                        <a:ext cx="484632" cy="720080"/>
                      </a:xfrm>
                      <a:prstGeom prst="down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AE22FD" w:rsidRDefault="00AE22FD" w:rsidP="00AE22FD">
      <w:pPr>
        <w:spacing w:before="100" w:beforeAutospacing="1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</w:t>
      </w:r>
      <w:r w:rsidRPr="00AE22FD">
        <w:rPr>
          <w:b/>
          <w:bCs/>
          <w:sz w:val="28"/>
          <w:szCs w:val="28"/>
          <w:lang w:val="uk-UA"/>
        </w:rPr>
        <w:t xml:space="preserve">ГЕОГРАФІЧНЕ ПОЛОЖЕННЯ, КЛІМАТ </w:t>
      </w:r>
    </w:p>
    <w:p w:rsidR="00AE22FD" w:rsidRPr="00AE22FD" w:rsidRDefault="00AE22FD" w:rsidP="00AE22FD">
      <w:pPr>
        <w:spacing w:before="100" w:beforeAutospacing="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                                                          </w:t>
      </w:r>
      <w:r w:rsidRPr="00AE22FD"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295275" cy="342900"/>
            <wp:effectExtent l="0" t="0" r="0" b="0"/>
            <wp:docPr id="4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84632" cy="720080"/>
                      <a:chOff x="4427984" y="1268760"/>
                      <a:chExt cx="484632" cy="720080"/>
                    </a:xfrm>
                  </a:grpSpPr>
                  <a:sp>
                    <a:nvSpPr>
                      <a:cNvPr id="11" name="Стрелка вниз 10"/>
                      <a:cNvSpPr/>
                    </a:nvSpPr>
                    <a:spPr>
                      <a:xfrm>
                        <a:off x="4427984" y="1268760"/>
                        <a:ext cx="484632" cy="720080"/>
                      </a:xfrm>
                      <a:prstGeom prst="downArrow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AE22FD" w:rsidRPr="00525F45" w:rsidRDefault="00AE22FD" w:rsidP="00AE22FD">
      <w:pPr>
        <w:spacing w:before="100" w:beforeAutospacing="1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</w:t>
      </w:r>
      <w:r w:rsidRPr="00AE22FD">
        <w:rPr>
          <w:b/>
          <w:bCs/>
          <w:sz w:val="28"/>
          <w:szCs w:val="28"/>
          <w:lang w:val="uk-UA"/>
        </w:rPr>
        <w:t>ЗАНЯТТЯ</w:t>
      </w:r>
      <w:r w:rsidRPr="00AE22F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                             </w:t>
      </w:r>
      <w:r w:rsidRPr="00AE22FD">
        <w:rPr>
          <w:b/>
          <w:bCs/>
          <w:sz w:val="28"/>
          <w:szCs w:val="28"/>
          <w:lang w:val="uk-UA"/>
        </w:rPr>
        <w:t>ЗАНЯТТЯ</w:t>
      </w:r>
      <w:r w:rsidRPr="00AE22FD">
        <w:rPr>
          <w:b/>
          <w:bCs/>
          <w:sz w:val="28"/>
          <w:szCs w:val="28"/>
        </w:rPr>
        <w:t xml:space="preserve"> </w:t>
      </w:r>
      <w:r w:rsidR="00525F45">
        <w:rPr>
          <w:b/>
          <w:bCs/>
          <w:sz w:val="28"/>
          <w:szCs w:val="28"/>
          <w:lang w:val="uk-UA"/>
        </w:rPr>
        <w:t xml:space="preserve">                    </w:t>
      </w:r>
      <w:r w:rsidR="00525F45" w:rsidRPr="00AE22FD">
        <w:rPr>
          <w:b/>
          <w:bCs/>
          <w:sz w:val="28"/>
          <w:szCs w:val="28"/>
          <w:lang w:val="uk-UA"/>
        </w:rPr>
        <w:t>ЗАНЯТТЯ</w:t>
      </w:r>
      <w:r w:rsidR="00525F45" w:rsidRPr="00AE22FD">
        <w:rPr>
          <w:b/>
          <w:bCs/>
          <w:sz w:val="28"/>
          <w:szCs w:val="28"/>
        </w:rPr>
        <w:t xml:space="preserve"> </w:t>
      </w:r>
    </w:p>
    <w:p w:rsidR="00AE22FD" w:rsidRDefault="00AE22FD" w:rsidP="00AE22FD">
      <w:pPr>
        <w:spacing w:before="100" w:beforeAutospacing="1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</w:t>
      </w:r>
      <w:r w:rsidRPr="00AE22FD"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1400175" cy="857250"/>
            <wp:effectExtent l="19050" t="0" r="0" b="0"/>
            <wp:docPr id="5" name="Объект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800200" cy="1368152"/>
                      <a:chOff x="971600" y="4149080"/>
                      <a:chExt cx="1800200" cy="1368152"/>
                    </a:xfrm>
                  </a:grpSpPr>
                  <a:sp>
                    <a:nvSpPr>
                      <a:cNvPr id="8" name="Прямоугольная выноска 7"/>
                      <a:cNvSpPr/>
                    </a:nvSpPr>
                    <a:spPr>
                      <a:xfrm>
                        <a:off x="971600" y="4149080"/>
                        <a:ext cx="1800200" cy="1368152"/>
                      </a:xfrm>
                      <a:prstGeom prst="wedgeRectCallou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>
        <w:rPr>
          <w:b/>
          <w:bCs/>
          <w:sz w:val="28"/>
          <w:szCs w:val="28"/>
          <w:lang w:val="uk-UA"/>
        </w:rPr>
        <w:t xml:space="preserve">          </w:t>
      </w:r>
      <w:r w:rsidRPr="00AE22FD"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1400175" cy="857250"/>
            <wp:effectExtent l="19050" t="0" r="0" b="0"/>
            <wp:docPr id="6" name="Объект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800200" cy="1368152"/>
                      <a:chOff x="971600" y="4149080"/>
                      <a:chExt cx="1800200" cy="1368152"/>
                    </a:xfrm>
                  </a:grpSpPr>
                  <a:sp>
                    <a:nvSpPr>
                      <a:cNvPr id="8" name="Прямоугольная выноска 7"/>
                      <a:cNvSpPr/>
                    </a:nvSpPr>
                    <a:spPr>
                      <a:xfrm>
                        <a:off x="971600" y="4149080"/>
                        <a:ext cx="1800200" cy="1368152"/>
                      </a:xfrm>
                      <a:prstGeom prst="wedgeRectCallou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="00525F45">
        <w:rPr>
          <w:b/>
          <w:bCs/>
          <w:sz w:val="28"/>
          <w:szCs w:val="28"/>
          <w:lang w:val="uk-UA"/>
        </w:rPr>
        <w:t xml:space="preserve">       </w:t>
      </w:r>
      <w:r w:rsidR="00525F45" w:rsidRPr="00525F45"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1400175" cy="857250"/>
            <wp:effectExtent l="19050" t="0" r="0" b="0"/>
            <wp:docPr id="3" name="Объект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800200" cy="1368152"/>
                      <a:chOff x="971600" y="4149080"/>
                      <a:chExt cx="1800200" cy="1368152"/>
                    </a:xfrm>
                  </a:grpSpPr>
                  <a:sp>
                    <a:nvSpPr>
                      <a:cNvPr id="8" name="Прямоугольная выноска 7"/>
                      <a:cNvSpPr/>
                    </a:nvSpPr>
                    <a:spPr>
                      <a:xfrm>
                        <a:off x="971600" y="4149080"/>
                        <a:ext cx="1800200" cy="1368152"/>
                      </a:xfrm>
                      <a:prstGeom prst="wedgeRectCallou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AE22FD" w:rsidRDefault="00AE22FD" w:rsidP="00AE22FD">
      <w:pPr>
        <w:spacing w:before="100" w:beforeAutospacing="1"/>
        <w:rPr>
          <w:sz w:val="28"/>
          <w:szCs w:val="28"/>
          <w:lang w:val="uk-UA"/>
        </w:rPr>
      </w:pPr>
      <w:r w:rsidRPr="00AE22FD">
        <w:rPr>
          <w:bCs/>
          <w:sz w:val="28"/>
          <w:szCs w:val="28"/>
          <w:lang w:val="uk-UA"/>
        </w:rPr>
        <w:t xml:space="preserve">ІІІ. </w:t>
      </w:r>
      <w:r w:rsidRPr="00AE22FD">
        <w:rPr>
          <w:sz w:val="28"/>
          <w:szCs w:val="28"/>
          <w:lang w:val="uk-UA"/>
        </w:rPr>
        <w:t>Утворення міст держав на території Дворіччя.</w:t>
      </w:r>
    </w:p>
    <w:p w:rsidR="006E7D13" w:rsidRDefault="006E7D13" w:rsidP="00AE22FD">
      <w:pPr>
        <w:spacing w:before="100" w:before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Робота в парах.</w:t>
      </w:r>
    </w:p>
    <w:p w:rsidR="006E7D13" w:rsidRDefault="006E7D13" w:rsidP="00AE22FD">
      <w:pPr>
        <w:spacing w:before="100" w:before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Робота з підручником стр.</w:t>
      </w:r>
      <w:r w:rsidR="00525F45">
        <w:rPr>
          <w:sz w:val="28"/>
          <w:szCs w:val="28"/>
          <w:lang w:val="uk-UA"/>
        </w:rPr>
        <w:t>69</w:t>
      </w:r>
      <w:r>
        <w:rPr>
          <w:sz w:val="28"/>
          <w:szCs w:val="28"/>
          <w:lang w:val="uk-UA"/>
        </w:rPr>
        <w:t xml:space="preserve">    Учні працюючи в парах, визначають ознаки міст-держав.</w:t>
      </w:r>
      <w:r w:rsidR="00525F45">
        <w:rPr>
          <w:sz w:val="28"/>
          <w:szCs w:val="28"/>
          <w:lang w:val="uk-UA"/>
        </w:rPr>
        <w:t xml:space="preserve"> Заповнюють схему міст-держав.</w:t>
      </w:r>
    </w:p>
    <w:p w:rsidR="00FF4247" w:rsidRDefault="006E7D13" w:rsidP="00FF4247">
      <w:pPr>
        <w:keepNext/>
        <w:spacing w:before="100" w:beforeAutospacing="1"/>
        <w:rPr>
          <w:lang w:val="uk-UA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7" name="Схема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AE22FD" w:rsidRPr="009A458E" w:rsidRDefault="00525F45" w:rsidP="009A458E">
      <w:pPr>
        <w:pStyle w:val="a3"/>
        <w:numPr>
          <w:ilvl w:val="0"/>
          <w:numId w:val="4"/>
        </w:numPr>
        <w:spacing w:before="100" w:beforeAutospacing="1"/>
        <w:rPr>
          <w:sz w:val="28"/>
          <w:szCs w:val="28"/>
          <w:lang w:val="uk-UA"/>
        </w:rPr>
      </w:pPr>
      <w:r w:rsidRPr="009A458E">
        <w:rPr>
          <w:sz w:val="28"/>
          <w:szCs w:val="28"/>
          <w:lang w:val="uk-UA"/>
        </w:rPr>
        <w:t>Давньовавилонська держава  за Хаммурапі.</w:t>
      </w:r>
    </w:p>
    <w:p w:rsidR="004762CF" w:rsidRDefault="004762CF" w:rsidP="009A458E">
      <w:pPr>
        <w:pStyle w:val="a3"/>
        <w:spacing w:before="100" w:beforeAutospacing="1"/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Розповідь вчителя.</w:t>
      </w:r>
    </w:p>
    <w:p w:rsidR="004762CF" w:rsidRDefault="004762CF" w:rsidP="009A458E">
      <w:pPr>
        <w:pStyle w:val="a3"/>
        <w:spacing w:before="100" w:beforeAutospacing="1"/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Часом піднесення та розквіту держави з центром – Вавилон, стало правління царя Хаммурапі (1792-1750рр. до н.е.) </w:t>
      </w:r>
      <w:r w:rsidR="00E04299">
        <w:rPr>
          <w:sz w:val="28"/>
          <w:szCs w:val="28"/>
          <w:lang w:val="uk-UA"/>
        </w:rPr>
        <w:t>Наприкінці свого правління приблизно 1760р. до н.е. був розроблений збірник законів.</w:t>
      </w:r>
    </w:p>
    <w:p w:rsidR="00E04299" w:rsidRDefault="00E04299" w:rsidP="009A458E">
      <w:pPr>
        <w:pStyle w:val="a3"/>
        <w:spacing w:before="100" w:beforeAutospacing="1"/>
        <w:ind w:left="1080"/>
        <w:rPr>
          <w:sz w:val="28"/>
          <w:szCs w:val="28"/>
          <w:lang w:val="uk-UA"/>
        </w:rPr>
      </w:pPr>
    </w:p>
    <w:p w:rsidR="00E04299" w:rsidRDefault="00E04299" w:rsidP="009A458E">
      <w:pPr>
        <w:pStyle w:val="a3"/>
        <w:spacing w:before="100" w:beforeAutospacing="1"/>
        <w:ind w:left="1080"/>
        <w:rPr>
          <w:sz w:val="28"/>
          <w:szCs w:val="28"/>
          <w:lang w:val="uk-UA"/>
        </w:rPr>
      </w:pPr>
    </w:p>
    <w:p w:rsidR="00E04299" w:rsidRDefault="00E04299" w:rsidP="009A458E">
      <w:pPr>
        <w:pStyle w:val="a3"/>
        <w:spacing w:before="100" w:beforeAutospacing="1"/>
        <w:ind w:left="1080"/>
        <w:rPr>
          <w:sz w:val="28"/>
          <w:szCs w:val="28"/>
          <w:lang w:val="uk-UA"/>
        </w:rPr>
      </w:pPr>
    </w:p>
    <w:p w:rsidR="00E04299" w:rsidRDefault="00E04299" w:rsidP="009A458E">
      <w:pPr>
        <w:pStyle w:val="a3"/>
        <w:spacing w:before="100" w:beforeAutospacing="1"/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Формування поняття: закон</w:t>
      </w:r>
    </w:p>
    <w:p w:rsidR="00E04299" w:rsidRDefault="009475AF" w:rsidP="009A458E">
      <w:pPr>
        <w:pStyle w:val="a3"/>
        <w:spacing w:before="100" w:beforeAutospacing="1"/>
        <w:ind w:left="1080"/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194.7pt;margin-top:15pt;width:.75pt;height:37.5pt;flip:y;z-index:251670528" o:connectortype="straight">
            <v:stroke endarrow="block"/>
          </v:shape>
        </w:pict>
      </w:r>
      <w:r w:rsidR="00E04299">
        <w:rPr>
          <w:sz w:val="28"/>
          <w:szCs w:val="28"/>
          <w:lang w:val="uk-UA"/>
        </w:rPr>
        <w:t>Прийом «Асоціативний кущ»</w:t>
      </w:r>
    </w:p>
    <w:p w:rsidR="00E04299" w:rsidRDefault="00CA6081" w:rsidP="009A458E">
      <w:pPr>
        <w:pStyle w:val="a3"/>
        <w:spacing w:before="100" w:beforeAutospacing="1"/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  <w:lang w:val="uk-UA"/>
        </w:rPr>
        <w:t>бов</w:t>
      </w:r>
      <w:r w:rsidRPr="00CB6749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язкове</w:t>
      </w:r>
    </w:p>
    <w:p w:rsidR="00E04299" w:rsidRDefault="00E04299" w:rsidP="009A458E">
      <w:pPr>
        <w:pStyle w:val="a3"/>
        <w:spacing w:before="100" w:beforeAutospacing="1"/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</w:p>
    <w:p w:rsidR="00E04299" w:rsidRDefault="009475AF" w:rsidP="009A458E">
      <w:pPr>
        <w:pStyle w:val="a3"/>
        <w:spacing w:before="100" w:beforeAutospacing="1"/>
        <w:ind w:left="1080"/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pict>
          <v:shape id="_x0000_s1043" type="#_x0000_t32" style="position:absolute;left:0;text-align:left;margin-left:115.2pt;margin-top:10.05pt;width:50.25pt;height:0;flip:x;z-index:251671552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041" type="#_x0000_t32" style="position:absolute;left:0;text-align:left;margin-left:220.2pt;margin-top:10.05pt;width:45.75pt;height:0;z-index:251669504" o:connectortype="straight">
            <v:stroke endarrow="block"/>
          </v:shape>
        </w:pict>
      </w:r>
      <w:r w:rsidR="00CA6081">
        <w:rPr>
          <w:sz w:val="28"/>
          <w:szCs w:val="28"/>
          <w:lang w:val="uk-UA"/>
        </w:rPr>
        <w:t>для всіх</w:t>
      </w:r>
      <w:r w:rsidR="00E04299">
        <w:rPr>
          <w:sz w:val="28"/>
          <w:szCs w:val="28"/>
          <w:lang w:val="uk-UA"/>
        </w:rPr>
        <w:t xml:space="preserve">                   </w:t>
      </w:r>
      <w:r w:rsidR="00CA6081">
        <w:rPr>
          <w:sz w:val="28"/>
          <w:szCs w:val="28"/>
          <w:lang w:val="uk-UA"/>
        </w:rPr>
        <w:t xml:space="preserve">     </w:t>
      </w:r>
      <w:r w:rsidR="00E04299">
        <w:rPr>
          <w:sz w:val="28"/>
          <w:szCs w:val="28"/>
          <w:lang w:val="uk-UA"/>
        </w:rPr>
        <w:t>Закон</w:t>
      </w:r>
      <w:r w:rsidR="00CA6081">
        <w:rPr>
          <w:sz w:val="28"/>
          <w:szCs w:val="28"/>
          <w:lang w:val="uk-UA"/>
        </w:rPr>
        <w:t xml:space="preserve">                   порядок</w:t>
      </w:r>
    </w:p>
    <w:p w:rsidR="00E04299" w:rsidRDefault="009475AF" w:rsidP="009A458E">
      <w:pPr>
        <w:pStyle w:val="a3"/>
        <w:spacing w:before="100" w:beforeAutospacing="1"/>
        <w:ind w:left="1080"/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pict>
          <v:shape id="_x0000_s1039" type="#_x0000_t32" style="position:absolute;left:0;text-align:left;margin-left:194.7pt;margin-top:7.65pt;width:.75pt;height:32.25pt;z-index:251668480" o:connectortype="straight">
            <v:stroke endarrow="block"/>
          </v:shape>
        </w:pict>
      </w:r>
    </w:p>
    <w:p w:rsidR="00E04299" w:rsidRDefault="00E04299" w:rsidP="009A458E">
      <w:pPr>
        <w:pStyle w:val="a3"/>
        <w:spacing w:before="100" w:beforeAutospacing="1"/>
        <w:ind w:left="1080"/>
        <w:rPr>
          <w:sz w:val="28"/>
          <w:szCs w:val="28"/>
          <w:lang w:val="uk-UA"/>
        </w:rPr>
      </w:pPr>
    </w:p>
    <w:p w:rsidR="00E04299" w:rsidRDefault="00E04299" w:rsidP="009A458E">
      <w:pPr>
        <w:pStyle w:val="a3"/>
        <w:spacing w:before="100" w:beforeAutospacing="1"/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правило</w:t>
      </w:r>
    </w:p>
    <w:p w:rsidR="009A458E" w:rsidRDefault="009A458E" w:rsidP="009A458E">
      <w:pPr>
        <w:pStyle w:val="a3"/>
        <w:spacing w:before="100" w:beforeAutospacing="1"/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Робота з документом</w:t>
      </w:r>
    </w:p>
    <w:p w:rsidR="00CA6081" w:rsidRDefault="00CA6081" w:rsidP="009A458E">
      <w:pPr>
        <w:pStyle w:val="a3"/>
        <w:spacing w:before="100" w:beforeAutospacing="1"/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«Закони Хаммурапі»</w:t>
      </w:r>
    </w:p>
    <w:p w:rsidR="00CA6081" w:rsidRPr="001F133F" w:rsidRDefault="00CA6081" w:rsidP="00CA6081">
      <w:pPr>
        <w:spacing w:before="100" w:beforeAutospacing="1"/>
        <w:rPr>
          <w:sz w:val="28"/>
          <w:szCs w:val="28"/>
          <w:lang w:val="uk-UA"/>
        </w:rPr>
      </w:pPr>
      <w:r w:rsidRPr="001F133F">
        <w:rPr>
          <w:rFonts w:ascii="Arial" w:hAnsi="Arial" w:cs="Arial"/>
          <w:color w:val="252525"/>
          <w:sz w:val="28"/>
          <w:szCs w:val="28"/>
          <w:shd w:val="clear" w:color="auto" w:fill="FFFFFF"/>
        </w:rPr>
        <w:t>§ 229. Якщо будівельник збудує людині дім і зробить свою роботу неякісно, так, що збудований ним будинок завалиться і спричинить смерть господарю будинку, то цього будівельника треба вбити.</w:t>
      </w:r>
    </w:p>
    <w:p w:rsidR="00CA6081" w:rsidRPr="001F133F" w:rsidRDefault="00CA6081" w:rsidP="00CA6081">
      <w:pPr>
        <w:pStyle w:val="a4"/>
        <w:shd w:val="clear" w:color="auto" w:fill="FFFFFF"/>
        <w:spacing w:before="120" w:beforeAutospacing="0" w:after="120" w:afterAutospacing="0" w:line="330" w:lineRule="atLeast"/>
        <w:rPr>
          <w:rFonts w:ascii="Arial" w:hAnsi="Arial" w:cs="Arial"/>
          <w:color w:val="252525"/>
          <w:sz w:val="28"/>
          <w:szCs w:val="28"/>
          <w:lang w:val="uk-UA"/>
        </w:rPr>
      </w:pPr>
      <w:r w:rsidRPr="001F133F">
        <w:rPr>
          <w:rFonts w:ascii="Arial" w:hAnsi="Arial" w:cs="Arial"/>
          <w:color w:val="252525"/>
          <w:sz w:val="28"/>
          <w:szCs w:val="28"/>
          <w:lang w:val="uk-UA"/>
        </w:rPr>
        <w:t>§</w:t>
      </w:r>
      <w:r w:rsidRPr="001F133F">
        <w:rPr>
          <w:rFonts w:ascii="Arial" w:hAnsi="Arial" w:cs="Arial"/>
          <w:color w:val="252525"/>
          <w:sz w:val="28"/>
          <w:szCs w:val="28"/>
        </w:rPr>
        <w:t> </w:t>
      </w:r>
      <w:r w:rsidRPr="001F133F">
        <w:rPr>
          <w:rFonts w:ascii="Arial" w:hAnsi="Arial" w:cs="Arial"/>
          <w:color w:val="252525"/>
          <w:sz w:val="28"/>
          <w:szCs w:val="28"/>
          <w:lang w:val="uk-UA"/>
        </w:rPr>
        <w:t>221. Якщо лікар зростить зламану кістку людині або вилікує хворобливу пухлину, то хворий повинен віддати лікареві п'ять сиклів срібла.</w:t>
      </w:r>
    </w:p>
    <w:p w:rsidR="00CA6081" w:rsidRPr="001F133F" w:rsidRDefault="00CA6081" w:rsidP="00CA6081">
      <w:pPr>
        <w:pStyle w:val="a4"/>
        <w:shd w:val="clear" w:color="auto" w:fill="FFFFFF"/>
        <w:spacing w:before="120" w:beforeAutospacing="0" w:after="120" w:afterAutospacing="0" w:line="330" w:lineRule="atLeast"/>
        <w:rPr>
          <w:rFonts w:ascii="Arial" w:hAnsi="Arial" w:cs="Arial"/>
          <w:color w:val="252525"/>
          <w:sz w:val="28"/>
          <w:szCs w:val="28"/>
        </w:rPr>
      </w:pPr>
      <w:r w:rsidRPr="001F133F">
        <w:rPr>
          <w:rFonts w:ascii="Arial" w:hAnsi="Arial" w:cs="Arial"/>
          <w:color w:val="252525"/>
          <w:sz w:val="28"/>
          <w:szCs w:val="28"/>
        </w:rPr>
        <w:t>§ 222. Якщо хворий хтось із мушкенумів, то він повинен віддати три сиклі срібла.</w:t>
      </w:r>
    </w:p>
    <w:p w:rsidR="00CA6081" w:rsidRPr="001F133F" w:rsidRDefault="00CA6081" w:rsidP="00CA6081">
      <w:pPr>
        <w:pStyle w:val="a4"/>
        <w:shd w:val="clear" w:color="auto" w:fill="FFFFFF"/>
        <w:spacing w:before="120" w:beforeAutospacing="0" w:after="120" w:afterAutospacing="0" w:line="330" w:lineRule="atLeast"/>
        <w:rPr>
          <w:rFonts w:ascii="Arial" w:hAnsi="Arial" w:cs="Arial"/>
          <w:color w:val="252525"/>
          <w:sz w:val="28"/>
          <w:szCs w:val="28"/>
        </w:rPr>
      </w:pPr>
      <w:r w:rsidRPr="001F133F">
        <w:rPr>
          <w:rFonts w:ascii="Arial" w:hAnsi="Arial" w:cs="Arial"/>
          <w:color w:val="252525"/>
          <w:sz w:val="28"/>
          <w:szCs w:val="28"/>
        </w:rPr>
        <w:t>§ 200. Якщо людина виб'є зуба людині, рівній собі, то треба вибити їй зуба.</w:t>
      </w:r>
    </w:p>
    <w:p w:rsidR="00CA6081" w:rsidRPr="001F133F" w:rsidRDefault="00CA6081" w:rsidP="00CA6081">
      <w:pPr>
        <w:pStyle w:val="a4"/>
        <w:shd w:val="clear" w:color="auto" w:fill="FFFFFF"/>
        <w:spacing w:before="120" w:beforeAutospacing="0" w:after="120" w:afterAutospacing="0" w:line="330" w:lineRule="atLeast"/>
        <w:rPr>
          <w:rFonts w:ascii="Arial" w:hAnsi="Arial" w:cs="Arial"/>
          <w:color w:val="252525"/>
          <w:sz w:val="28"/>
          <w:szCs w:val="28"/>
        </w:rPr>
      </w:pPr>
      <w:r w:rsidRPr="001F133F">
        <w:rPr>
          <w:rFonts w:ascii="Arial" w:hAnsi="Arial" w:cs="Arial"/>
          <w:color w:val="252525"/>
          <w:sz w:val="28"/>
          <w:szCs w:val="28"/>
        </w:rPr>
        <w:t>§ 201. Якщо вона виб'є зуба у мушкенума, то вона повинна відважити 1/3 міни срібла.</w:t>
      </w:r>
    </w:p>
    <w:p w:rsidR="00CA6081" w:rsidRPr="001F133F" w:rsidRDefault="00CA6081" w:rsidP="00CA6081">
      <w:pPr>
        <w:pStyle w:val="a4"/>
        <w:shd w:val="clear" w:color="auto" w:fill="FFFFFF"/>
        <w:spacing w:before="120" w:beforeAutospacing="0" w:after="120" w:afterAutospacing="0" w:line="330" w:lineRule="atLeast"/>
        <w:rPr>
          <w:rFonts w:ascii="Arial" w:hAnsi="Arial" w:cs="Arial"/>
          <w:color w:val="252525"/>
          <w:sz w:val="28"/>
          <w:szCs w:val="28"/>
        </w:rPr>
      </w:pPr>
      <w:r w:rsidRPr="001F133F">
        <w:rPr>
          <w:rFonts w:ascii="Arial" w:hAnsi="Arial" w:cs="Arial"/>
          <w:color w:val="252525"/>
          <w:sz w:val="28"/>
          <w:szCs w:val="28"/>
        </w:rPr>
        <w:t>§ 202. Якщо людина вдарить по щоці вищого за становищем, ніж вона сама, то треба на зборах вдарити її 60 разів канчуком із волової шкіри.</w:t>
      </w:r>
    </w:p>
    <w:p w:rsidR="00CA6081" w:rsidRPr="001F133F" w:rsidRDefault="00CA6081" w:rsidP="00CA6081">
      <w:pPr>
        <w:pStyle w:val="a4"/>
        <w:shd w:val="clear" w:color="auto" w:fill="FFFFFF"/>
        <w:spacing w:before="120" w:beforeAutospacing="0" w:after="120" w:afterAutospacing="0" w:line="330" w:lineRule="atLeast"/>
        <w:rPr>
          <w:rFonts w:ascii="Arial" w:hAnsi="Arial" w:cs="Arial"/>
          <w:color w:val="252525"/>
          <w:sz w:val="28"/>
          <w:szCs w:val="28"/>
          <w:lang w:val="uk-UA"/>
        </w:rPr>
      </w:pPr>
      <w:r w:rsidRPr="001F133F">
        <w:rPr>
          <w:rFonts w:ascii="Arial" w:hAnsi="Arial" w:cs="Arial"/>
          <w:color w:val="252525"/>
          <w:sz w:val="28"/>
          <w:szCs w:val="28"/>
        </w:rPr>
        <w:t>§ 203. Якщо хтось із людей вдарить по щоці когось іншого із людей, хто рівня йому, то він повинен відважити йому одну міну срібла.</w:t>
      </w:r>
    </w:p>
    <w:p w:rsidR="00CA6081" w:rsidRPr="001F133F" w:rsidRDefault="00CA6081" w:rsidP="00CA6081">
      <w:pPr>
        <w:pStyle w:val="a4"/>
        <w:shd w:val="clear" w:color="auto" w:fill="FFFFFF"/>
        <w:spacing w:before="120" w:beforeAutospacing="0" w:after="120" w:afterAutospacing="0" w:line="330" w:lineRule="atLeast"/>
        <w:rPr>
          <w:rFonts w:ascii="Arial" w:hAnsi="Arial" w:cs="Arial"/>
          <w:color w:val="252525"/>
          <w:sz w:val="28"/>
          <w:szCs w:val="28"/>
          <w:lang w:val="uk-UA"/>
        </w:rPr>
      </w:pPr>
      <w:r w:rsidRPr="001F133F">
        <w:rPr>
          <w:rFonts w:ascii="Arial" w:hAnsi="Arial" w:cs="Arial"/>
          <w:color w:val="252525"/>
          <w:sz w:val="28"/>
          <w:szCs w:val="28"/>
          <w:lang w:val="uk-UA"/>
        </w:rPr>
        <w:t>Питання:</w:t>
      </w:r>
    </w:p>
    <w:p w:rsidR="00CA6081" w:rsidRPr="001F133F" w:rsidRDefault="00CA6081" w:rsidP="00CA6081">
      <w:pPr>
        <w:pStyle w:val="a4"/>
        <w:shd w:val="clear" w:color="auto" w:fill="FFFFFF"/>
        <w:spacing w:before="120" w:beforeAutospacing="0" w:after="120" w:afterAutospacing="0" w:line="330" w:lineRule="atLeast"/>
        <w:rPr>
          <w:rFonts w:ascii="Arial" w:hAnsi="Arial" w:cs="Arial"/>
          <w:color w:val="252525"/>
          <w:sz w:val="28"/>
          <w:szCs w:val="28"/>
          <w:lang w:val="uk-UA"/>
        </w:rPr>
      </w:pPr>
      <w:r w:rsidRPr="001F133F">
        <w:rPr>
          <w:rFonts w:ascii="Arial" w:hAnsi="Arial" w:cs="Arial"/>
          <w:color w:val="252525"/>
          <w:sz w:val="28"/>
          <w:szCs w:val="28"/>
          <w:lang w:val="uk-UA"/>
        </w:rPr>
        <w:t>1.З якою метою створив збірку законів Хаммурапі?</w:t>
      </w:r>
    </w:p>
    <w:p w:rsidR="001F133F" w:rsidRPr="001F133F" w:rsidRDefault="001F133F" w:rsidP="001F133F">
      <w:pPr>
        <w:pStyle w:val="a4"/>
        <w:shd w:val="clear" w:color="auto" w:fill="FFFFFF"/>
        <w:spacing w:before="120" w:beforeAutospacing="0" w:after="120" w:afterAutospacing="0" w:line="330" w:lineRule="atLeast"/>
        <w:rPr>
          <w:rFonts w:ascii="Arial" w:hAnsi="Arial" w:cs="Arial"/>
          <w:color w:val="252525"/>
          <w:sz w:val="28"/>
          <w:szCs w:val="28"/>
          <w:lang w:val="uk-UA"/>
        </w:rPr>
      </w:pPr>
      <w:r w:rsidRPr="00CB6749">
        <w:rPr>
          <w:rFonts w:ascii="Arial" w:hAnsi="Arial" w:cs="Arial"/>
          <w:color w:val="252525"/>
          <w:sz w:val="28"/>
          <w:szCs w:val="28"/>
        </w:rPr>
        <w:t>2.</w:t>
      </w:r>
      <w:r w:rsidRPr="001F133F">
        <w:rPr>
          <w:rFonts w:ascii="Arial" w:hAnsi="Arial" w:cs="Arial"/>
          <w:color w:val="252525"/>
          <w:sz w:val="28"/>
          <w:szCs w:val="28"/>
          <w:lang w:val="uk-UA"/>
        </w:rPr>
        <w:t xml:space="preserve"> Які злочини розглядалися?</w:t>
      </w:r>
    </w:p>
    <w:p w:rsidR="001F133F" w:rsidRPr="001F133F" w:rsidRDefault="001F133F" w:rsidP="001F133F">
      <w:pPr>
        <w:rPr>
          <w:lang w:val="uk-UA"/>
        </w:rPr>
      </w:pPr>
      <w:r w:rsidRPr="001F133F">
        <w:rPr>
          <w:lang w:val="uk-UA"/>
        </w:rPr>
        <w:t>3.Які покарання передбачалися ?</w:t>
      </w:r>
    </w:p>
    <w:p w:rsidR="001F133F" w:rsidRDefault="001F133F" w:rsidP="001F133F">
      <w:pPr>
        <w:pStyle w:val="a4"/>
        <w:shd w:val="clear" w:color="auto" w:fill="FFFFFF"/>
        <w:spacing w:before="120" w:beforeAutospacing="0" w:after="120" w:afterAutospacing="0" w:line="330" w:lineRule="atLeast"/>
        <w:rPr>
          <w:rFonts w:ascii="Arial" w:hAnsi="Arial" w:cs="Arial"/>
          <w:color w:val="252525"/>
          <w:sz w:val="28"/>
          <w:szCs w:val="28"/>
          <w:lang w:val="uk-UA"/>
        </w:rPr>
      </w:pPr>
      <w:r w:rsidRPr="001F133F">
        <w:rPr>
          <w:rFonts w:ascii="Arial" w:hAnsi="Arial" w:cs="Arial"/>
          <w:color w:val="252525"/>
          <w:sz w:val="28"/>
          <w:szCs w:val="28"/>
          <w:lang w:val="uk-UA"/>
        </w:rPr>
        <w:t>4. У яких випадках покарання було суворішим?</w:t>
      </w:r>
    </w:p>
    <w:p w:rsidR="001F133F" w:rsidRDefault="001F133F" w:rsidP="001F133F">
      <w:pPr>
        <w:pStyle w:val="a4"/>
        <w:shd w:val="clear" w:color="auto" w:fill="FFFFFF"/>
        <w:spacing w:before="120" w:beforeAutospacing="0" w:after="120" w:afterAutospacing="0" w:line="33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V.У</w:t>
      </w:r>
      <w:r>
        <w:rPr>
          <w:sz w:val="28"/>
          <w:szCs w:val="28"/>
          <w:lang w:val="uk-UA"/>
        </w:rPr>
        <w:t>з</w:t>
      </w:r>
      <w:r>
        <w:rPr>
          <w:sz w:val="28"/>
          <w:szCs w:val="28"/>
          <w:lang w:val="en-US"/>
        </w:rPr>
        <w:t>агальнення та систематизація знань</w:t>
      </w:r>
    </w:p>
    <w:tbl>
      <w:tblPr>
        <w:tblW w:w="9413" w:type="dxa"/>
        <w:tblCellMar>
          <w:left w:w="0" w:type="dxa"/>
          <w:right w:w="0" w:type="dxa"/>
        </w:tblCellMar>
        <w:tblLook w:val="04A0"/>
      </w:tblPr>
      <w:tblGrid>
        <w:gridCol w:w="3193"/>
        <w:gridCol w:w="2891"/>
        <w:gridCol w:w="3329"/>
      </w:tblGrid>
      <w:tr w:rsidR="001F133F" w:rsidRPr="001F133F" w:rsidTr="001F133F">
        <w:trPr>
          <w:trHeight w:val="2579"/>
        </w:trPr>
        <w:tc>
          <w:tcPr>
            <w:tcW w:w="3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hideMark/>
          </w:tcPr>
          <w:p w:rsidR="001F133F" w:rsidRPr="001F133F" w:rsidRDefault="001F133F" w:rsidP="001F133F">
            <w:pPr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F133F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  <w:lang w:val="uk-UA" w:eastAsia="ru-RU"/>
              </w:rPr>
              <w:lastRenderedPageBreak/>
              <w:t>Характеристики</w:t>
            </w:r>
            <w:r w:rsidRPr="001F133F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hideMark/>
          </w:tcPr>
          <w:p w:rsidR="001F133F" w:rsidRPr="001F133F" w:rsidRDefault="001F133F" w:rsidP="001F133F">
            <w:pPr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F133F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8"/>
                <w:szCs w:val="28"/>
                <w:lang w:val="uk-UA" w:eastAsia="ru-RU"/>
              </w:rPr>
              <w:t>Єгипет</w:t>
            </w:r>
            <w:r w:rsidRPr="001F133F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Pr="001F133F">
              <w:rPr>
                <w:rFonts w:ascii="Calibri" w:eastAsia="Calibri" w:hAnsi="Calibri" w:cs="Times New Roman"/>
                <w:noProof/>
                <w:color w:val="000000"/>
                <w:kern w:val="24"/>
                <w:sz w:val="28"/>
                <w:szCs w:val="28"/>
                <w:lang w:eastAsia="ru-RU"/>
              </w:rPr>
              <w:drawing>
                <wp:inline distT="0" distB="0" distL="0" distR="0">
                  <wp:extent cx="1314450" cy="1524000"/>
                  <wp:effectExtent l="19050" t="0" r="0" b="0"/>
                  <wp:docPr id="1" name="Рисунок 1" descr="6e6eec8b0f38eadda1d89af50d981ab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Рисунок 28" descr="6e6eec8b0f38eadda1d89af50d981ab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52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hideMark/>
          </w:tcPr>
          <w:p w:rsidR="001F133F" w:rsidRPr="001F133F" w:rsidRDefault="001F133F" w:rsidP="001F133F">
            <w:pPr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F133F">
              <w:rPr>
                <w:rFonts w:ascii="Calibri" w:eastAsia="Calibri" w:hAnsi="Calibri" w:cs="Times New Roman"/>
                <w:color w:val="000000"/>
                <w:kern w:val="24"/>
                <w:sz w:val="28"/>
                <w:szCs w:val="28"/>
                <w:lang w:val="uk-UA" w:eastAsia="ru-RU"/>
              </w:rPr>
              <w:t xml:space="preserve">    </w:t>
            </w:r>
            <w:r w:rsidRPr="001F133F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8"/>
                <w:szCs w:val="28"/>
                <w:lang w:val="uk-UA" w:eastAsia="ru-RU"/>
              </w:rPr>
              <w:t>Дворіччя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8"/>
                <w:szCs w:val="28"/>
                <w:lang w:val="uk-UA" w:eastAsia="ru-RU"/>
              </w:rPr>
              <w:t xml:space="preserve">     </w:t>
            </w:r>
            <w:r w:rsidRPr="001F133F">
              <w:rPr>
                <w:rFonts w:ascii="Calibri" w:eastAsia="Calibri" w:hAnsi="Calibri" w:cs="Times New Roman"/>
                <w:b/>
                <w:bCs/>
                <w:noProof/>
                <w:color w:val="000000"/>
                <w:kern w:val="24"/>
                <w:sz w:val="28"/>
                <w:szCs w:val="28"/>
                <w:lang w:eastAsia="ru-RU"/>
              </w:rPr>
              <w:drawing>
                <wp:inline distT="0" distB="0" distL="0" distR="0">
                  <wp:extent cx="1224136" cy="1350771"/>
                  <wp:effectExtent l="19050" t="0" r="0" b="0"/>
                  <wp:docPr id="8" name="Рисунок 2" descr="4d1e0cf5c3471db4d5b0f64753c635bf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" name="Рисунок 8" descr="4d1e0cf5c3471db4d5b0f64753c635b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136" cy="13507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8"/>
                <w:szCs w:val="28"/>
                <w:lang w:val="uk-UA" w:eastAsia="ru-RU"/>
              </w:rPr>
              <w:t xml:space="preserve">                    </w:t>
            </w:r>
            <w:r w:rsidRPr="001F133F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F133F" w:rsidRPr="001F133F" w:rsidTr="001F133F">
        <w:trPr>
          <w:trHeight w:val="6301"/>
        </w:trPr>
        <w:tc>
          <w:tcPr>
            <w:tcW w:w="3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hideMark/>
          </w:tcPr>
          <w:p w:rsidR="001F133F" w:rsidRPr="001F133F" w:rsidRDefault="001F133F" w:rsidP="001F133F">
            <w:pPr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F133F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8"/>
                <w:szCs w:val="28"/>
                <w:u w:val="single"/>
                <w:lang w:val="uk-UA" w:eastAsia="ru-RU"/>
              </w:rPr>
              <w:t>1.Дельта – пониззя Нілу</w:t>
            </w:r>
            <w:r w:rsidRPr="001F133F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  <w:p w:rsidR="001F133F" w:rsidRPr="001F133F" w:rsidRDefault="001F133F" w:rsidP="001F133F">
            <w:pPr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F133F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8"/>
                <w:szCs w:val="28"/>
                <w:u w:val="single"/>
                <w:lang w:val="uk-UA" w:eastAsia="ru-RU"/>
              </w:rPr>
              <w:t>2. південна країна Сходу;</w:t>
            </w:r>
            <w:r w:rsidRPr="001F133F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  <w:p w:rsidR="001F133F" w:rsidRPr="001F133F" w:rsidRDefault="001F133F" w:rsidP="001F133F">
            <w:pPr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F133F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8"/>
                <w:szCs w:val="28"/>
                <w:u w:val="single"/>
                <w:lang w:val="uk-UA" w:eastAsia="ru-RU"/>
              </w:rPr>
              <w:t>Передня Азія</w:t>
            </w:r>
            <w:r w:rsidRPr="001F133F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  <w:p w:rsidR="001F133F" w:rsidRPr="001F133F" w:rsidRDefault="001F133F" w:rsidP="001F133F">
            <w:pPr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F133F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8"/>
                <w:szCs w:val="28"/>
                <w:u w:val="single"/>
                <w:lang w:val="uk-UA" w:eastAsia="ru-RU"/>
              </w:rPr>
              <w:t>3.</w:t>
            </w:r>
            <w:r w:rsidRPr="001F13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u w:val="single"/>
                <w:lang w:val="uk-UA" w:eastAsia="ru-RU"/>
              </w:rPr>
              <w:t xml:space="preserve"> </w:t>
            </w:r>
            <w:r w:rsidRPr="001F133F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8"/>
                <w:szCs w:val="28"/>
                <w:u w:val="single"/>
                <w:lang w:val="uk-UA" w:eastAsia="ru-RU"/>
              </w:rPr>
              <w:t>південна країна Сходу;</w:t>
            </w:r>
            <w:r w:rsidRPr="001F133F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  <w:p w:rsidR="001F133F" w:rsidRPr="001F133F" w:rsidRDefault="001F133F" w:rsidP="001F133F">
            <w:pPr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F133F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8"/>
                <w:szCs w:val="28"/>
                <w:u w:val="single"/>
                <w:lang w:val="uk-UA" w:eastAsia="ru-RU"/>
              </w:rPr>
              <w:t>Північно-східна Африка</w:t>
            </w:r>
            <w:r w:rsidRPr="001F133F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  <w:p w:rsidR="001F133F" w:rsidRPr="001F133F" w:rsidRDefault="001F133F" w:rsidP="001F133F">
            <w:pPr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F133F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8"/>
                <w:szCs w:val="28"/>
                <w:u w:val="single"/>
                <w:lang w:val="uk-UA" w:eastAsia="ru-RU"/>
              </w:rPr>
              <w:t>4.</w:t>
            </w:r>
            <w:r w:rsidRPr="001F133F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8"/>
                <w:szCs w:val="28"/>
                <w:u w:val="single"/>
                <w:lang w:val="uk-UA" w:eastAsia="ru-RU"/>
              </w:rPr>
              <w:t xml:space="preserve"> </w:t>
            </w:r>
            <w:r w:rsidRPr="001F133F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8"/>
                <w:szCs w:val="28"/>
                <w:u w:val="single"/>
                <w:lang w:val="uk-UA" w:eastAsia="ru-RU"/>
              </w:rPr>
              <w:t>Ніл</w:t>
            </w:r>
            <w:r w:rsidRPr="001F133F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  <w:p w:rsidR="001F133F" w:rsidRPr="001F133F" w:rsidRDefault="001F133F" w:rsidP="001F133F">
            <w:pPr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F133F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8"/>
                <w:szCs w:val="28"/>
                <w:u w:val="single"/>
                <w:lang w:val="uk-UA" w:eastAsia="ru-RU"/>
              </w:rPr>
              <w:t>5.</w:t>
            </w:r>
            <w:r w:rsidRPr="001F133F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8"/>
                <w:szCs w:val="28"/>
                <w:u w:val="single"/>
                <w:lang w:val="uk-UA" w:eastAsia="ru-RU"/>
              </w:rPr>
              <w:t xml:space="preserve"> </w:t>
            </w:r>
            <w:r w:rsidRPr="001F133F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8"/>
                <w:szCs w:val="28"/>
                <w:u w:val="single"/>
                <w:lang w:val="uk-UA" w:eastAsia="ru-RU"/>
              </w:rPr>
              <w:t>Тигр і Євфрат</w:t>
            </w:r>
            <w:r w:rsidRPr="001F133F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  <w:p w:rsidR="001F133F" w:rsidRPr="001F133F" w:rsidRDefault="001F133F" w:rsidP="001F133F">
            <w:pPr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F133F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8"/>
                <w:szCs w:val="28"/>
                <w:u w:val="single"/>
                <w:lang w:val="uk-UA" w:eastAsia="ru-RU"/>
              </w:rPr>
              <w:t>6.</w:t>
            </w:r>
            <w:r w:rsidRPr="001F13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u w:val="single"/>
                <w:lang w:val="uk-UA" w:eastAsia="ru-RU"/>
              </w:rPr>
              <w:t xml:space="preserve"> </w:t>
            </w:r>
            <w:r w:rsidRPr="001F133F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8"/>
                <w:szCs w:val="28"/>
                <w:u w:val="single"/>
                <w:lang w:val="uk-UA" w:eastAsia="ru-RU"/>
              </w:rPr>
              <w:t xml:space="preserve">Папірус </w:t>
            </w:r>
          </w:p>
          <w:p w:rsidR="001F133F" w:rsidRPr="001F133F" w:rsidRDefault="001F133F" w:rsidP="001F133F">
            <w:pPr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F133F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8"/>
                <w:szCs w:val="28"/>
                <w:u w:val="single"/>
                <w:lang w:val="uk-UA" w:eastAsia="ru-RU"/>
              </w:rPr>
              <w:t>7.</w:t>
            </w:r>
            <w:r w:rsidRPr="001F13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u w:val="single"/>
                <w:lang w:val="uk-UA" w:eastAsia="ru-RU"/>
              </w:rPr>
              <w:t xml:space="preserve"> </w:t>
            </w:r>
            <w:r w:rsidRPr="001F133F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8"/>
                <w:szCs w:val="28"/>
                <w:u w:val="single"/>
                <w:lang w:val="uk-UA" w:eastAsia="ru-RU"/>
              </w:rPr>
              <w:t xml:space="preserve">Глина, фініки </w:t>
            </w:r>
          </w:p>
          <w:p w:rsidR="001F133F" w:rsidRPr="001F133F" w:rsidRDefault="001F133F" w:rsidP="001F133F">
            <w:pPr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F133F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8"/>
                <w:szCs w:val="28"/>
                <w:u w:val="single"/>
                <w:lang w:val="uk-UA" w:eastAsia="ru-RU"/>
              </w:rPr>
              <w:t>8.Хамсин</w:t>
            </w:r>
            <w:r w:rsidRPr="001F133F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  <w:p w:rsidR="001F133F" w:rsidRPr="001F133F" w:rsidRDefault="001F133F" w:rsidP="001F133F">
            <w:pPr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F133F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8"/>
                <w:szCs w:val="28"/>
                <w:u w:val="single"/>
                <w:lang w:val="uk-UA" w:eastAsia="ru-RU"/>
              </w:rPr>
              <w:t>9.</w:t>
            </w:r>
            <w:r w:rsidRPr="001F133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u w:val="single"/>
                <w:lang w:val="uk-UA" w:eastAsia="ru-RU"/>
              </w:rPr>
              <w:t xml:space="preserve"> </w:t>
            </w:r>
            <w:r w:rsidRPr="001F133F">
              <w:rPr>
                <w:rFonts w:ascii="Calibri" w:eastAsia="Calibri" w:hAnsi="Calibri" w:cs="Arial"/>
                <w:b/>
                <w:bCs/>
                <w:color w:val="000000"/>
                <w:kern w:val="24"/>
                <w:sz w:val="28"/>
                <w:szCs w:val="28"/>
                <w:u w:val="single"/>
                <w:lang w:val="uk-UA" w:eastAsia="ru-RU"/>
              </w:rPr>
              <w:t>Дощів не буває</w:t>
            </w:r>
            <w:r w:rsidRPr="001F133F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  <w:p w:rsidR="001F133F" w:rsidRPr="001F133F" w:rsidRDefault="001F133F" w:rsidP="001F133F">
            <w:pPr>
              <w:spacing w:after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F133F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8"/>
                <w:szCs w:val="28"/>
                <w:u w:val="single"/>
                <w:lang w:val="uk-UA" w:eastAsia="ru-RU"/>
              </w:rPr>
              <w:t>10.Основне заняття-землеробство</w:t>
            </w:r>
            <w:r w:rsidRPr="001F133F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hideMark/>
          </w:tcPr>
          <w:p w:rsidR="001F133F" w:rsidRPr="001F133F" w:rsidRDefault="001F133F" w:rsidP="001F133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3" w:type="dxa"/>
              <w:bottom w:w="0" w:type="dxa"/>
              <w:right w:w="83" w:type="dxa"/>
            </w:tcMar>
            <w:hideMark/>
          </w:tcPr>
          <w:p w:rsidR="001F133F" w:rsidRPr="001F133F" w:rsidRDefault="001F133F" w:rsidP="001F133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DE4F07" w:rsidRPr="00DE4F07" w:rsidRDefault="00DE4F07" w:rsidP="00DE4F07">
      <w:pPr>
        <w:pStyle w:val="a4"/>
        <w:shd w:val="clear" w:color="auto" w:fill="FFFFFF"/>
        <w:spacing w:before="120" w:after="120" w:line="330" w:lineRule="atLeast"/>
        <w:rPr>
          <w:rFonts w:ascii="Arial" w:hAnsi="Arial" w:cs="Arial"/>
          <w:color w:val="252525"/>
          <w:sz w:val="28"/>
          <w:szCs w:val="28"/>
        </w:rPr>
      </w:pPr>
      <w:r w:rsidRPr="00DE4F07">
        <w:rPr>
          <w:rFonts w:ascii="Arial" w:hAnsi="Arial" w:cs="Arial"/>
          <w:b/>
          <w:bCs/>
          <w:color w:val="252525"/>
          <w:sz w:val="28"/>
          <w:szCs w:val="28"/>
          <w:lang w:val="uk-UA"/>
        </w:rPr>
        <w:t>“ЗАЙМИ ПОЗИЦІЮ”</w:t>
      </w:r>
      <w:r w:rsidRPr="00DE4F07">
        <w:rPr>
          <w:rFonts w:ascii="Arial" w:hAnsi="Arial" w:cs="Arial"/>
          <w:b/>
          <w:bCs/>
          <w:color w:val="252525"/>
          <w:sz w:val="28"/>
          <w:szCs w:val="28"/>
        </w:rPr>
        <w:t xml:space="preserve"> </w:t>
      </w:r>
    </w:p>
    <w:p w:rsidR="001F133F" w:rsidRPr="001F133F" w:rsidRDefault="009475AF" w:rsidP="001F133F">
      <w:pPr>
        <w:pStyle w:val="a4"/>
        <w:shd w:val="clear" w:color="auto" w:fill="FFFFFF"/>
        <w:spacing w:before="120" w:beforeAutospacing="0" w:after="120" w:afterAutospacing="0" w:line="330" w:lineRule="atLeast"/>
        <w:rPr>
          <w:rFonts w:ascii="Arial" w:hAnsi="Arial" w:cs="Arial"/>
          <w:color w:val="252525"/>
          <w:sz w:val="28"/>
          <w:szCs w:val="28"/>
          <w:lang w:val="uk-UA"/>
        </w:rPr>
      </w:pPr>
      <w:r>
        <w:rPr>
          <w:rFonts w:ascii="Arial" w:hAnsi="Arial" w:cs="Arial"/>
          <w:noProof/>
          <w:color w:val="252525"/>
          <w:sz w:val="28"/>
          <w:szCs w:val="28"/>
        </w:rPr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_x0000_s1044" type="#_x0000_t64" style="position:absolute;margin-left:-1.05pt;margin-top:20.55pt;width:142.5pt;height:111.75pt;z-index:251672576">
            <v:textbox>
              <w:txbxContent>
                <w:p w:rsidR="00DE4F07" w:rsidRPr="00DE4F07" w:rsidRDefault="00DE4F07" w:rsidP="00DE4F07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lang w:val="uk-UA"/>
                    </w:rPr>
                    <w:t>ЗАКОНИ ХАМУРАПІ-</w:t>
                  </w:r>
                  <w:r w:rsidR="00CB6749">
                    <w:rPr>
                      <w:b/>
                      <w:bCs/>
                      <w:lang w:val="uk-UA"/>
                    </w:rPr>
                    <w:t>СПРАВЕДЛИВІ ТА МИЛОСЕР</w:t>
                  </w:r>
                  <w:r w:rsidRPr="00DE4F07">
                    <w:rPr>
                      <w:b/>
                      <w:bCs/>
                      <w:lang w:val="uk-UA"/>
                    </w:rPr>
                    <w:t xml:space="preserve">ДНІ </w:t>
                  </w:r>
                </w:p>
                <w:p w:rsidR="00DE4F07" w:rsidRPr="00DE4F07" w:rsidRDefault="00DE4F07" w:rsidP="00DE4F07">
                  <w:r w:rsidRPr="00DE4F07">
                    <w:rPr>
                      <w:b/>
                      <w:bCs/>
                      <w:lang w:val="uk-UA"/>
                    </w:rPr>
                    <w:t xml:space="preserve"> СПРАВЕДЛИВІ ТА МИЛОРЕДНІ </w:t>
                  </w:r>
                </w:p>
                <w:p w:rsidR="00DE4F07" w:rsidRDefault="00DE4F07"/>
              </w:txbxContent>
            </v:textbox>
          </v:shape>
        </w:pict>
      </w:r>
    </w:p>
    <w:p w:rsidR="001F133F" w:rsidRPr="001F133F" w:rsidRDefault="009475AF" w:rsidP="001F133F">
      <w:pPr>
        <w:pStyle w:val="a4"/>
        <w:shd w:val="clear" w:color="auto" w:fill="FFFFFF"/>
        <w:spacing w:before="120" w:beforeAutospacing="0" w:after="120" w:afterAutospacing="0" w:line="330" w:lineRule="atLeast"/>
        <w:rPr>
          <w:rFonts w:ascii="Arial" w:hAnsi="Arial" w:cs="Arial"/>
          <w:color w:val="252525"/>
          <w:sz w:val="28"/>
          <w:szCs w:val="28"/>
          <w:lang w:val="uk-UA"/>
        </w:rPr>
      </w:pPr>
      <w:r>
        <w:rPr>
          <w:rFonts w:ascii="Arial" w:hAnsi="Arial" w:cs="Arial"/>
          <w:noProof/>
          <w:color w:val="252525"/>
          <w:sz w:val="28"/>
          <w:szCs w:val="28"/>
        </w:rPr>
        <w:pict>
          <v:shape id="_x0000_s1045" type="#_x0000_t64" style="position:absolute;margin-left:265.2pt;margin-top:13.8pt;width:132.75pt;height:100.5pt;z-index:251673600">
            <v:textbox>
              <w:txbxContent>
                <w:p w:rsidR="00DE4F07" w:rsidRPr="00DE4F07" w:rsidRDefault="00DE4F07" w:rsidP="00DE4F07">
                  <w:r w:rsidRPr="00DE4F07">
                    <w:rPr>
                      <w:b/>
                      <w:bCs/>
                      <w:lang w:val="uk-UA"/>
                    </w:rPr>
                    <w:t>ЗАКОНИ ХАМУРАПІ-  ЖОРСТОКІ ТА СУВОРІ</w:t>
                  </w:r>
                  <w:r w:rsidRPr="00DE4F07">
                    <w:rPr>
                      <w:b/>
                      <w:bCs/>
                    </w:rPr>
                    <w:t xml:space="preserve"> </w:t>
                  </w:r>
                </w:p>
                <w:p w:rsidR="00DE4F07" w:rsidRDefault="00DE4F07"/>
              </w:txbxContent>
            </v:textbox>
          </v:shape>
        </w:pict>
      </w:r>
    </w:p>
    <w:p w:rsidR="001F133F" w:rsidRPr="001F133F" w:rsidRDefault="001F133F" w:rsidP="001F133F">
      <w:pPr>
        <w:pStyle w:val="a4"/>
        <w:shd w:val="clear" w:color="auto" w:fill="FFFFFF"/>
        <w:spacing w:before="120" w:beforeAutospacing="0" w:after="120" w:afterAutospacing="0" w:line="330" w:lineRule="atLeast"/>
        <w:rPr>
          <w:rFonts w:ascii="Arial" w:hAnsi="Arial" w:cs="Arial"/>
          <w:color w:val="252525"/>
          <w:sz w:val="28"/>
          <w:szCs w:val="28"/>
          <w:lang w:val="uk-UA"/>
        </w:rPr>
      </w:pPr>
    </w:p>
    <w:p w:rsidR="00CA6081" w:rsidRPr="001F133F" w:rsidRDefault="00CA6081" w:rsidP="00CA6081">
      <w:pPr>
        <w:pStyle w:val="a4"/>
        <w:shd w:val="clear" w:color="auto" w:fill="FFFFFF"/>
        <w:spacing w:before="120" w:beforeAutospacing="0" w:after="120" w:afterAutospacing="0" w:line="330" w:lineRule="atLeast"/>
        <w:rPr>
          <w:rFonts w:ascii="Arial" w:hAnsi="Arial" w:cs="Arial"/>
          <w:color w:val="252525"/>
          <w:sz w:val="28"/>
          <w:szCs w:val="28"/>
          <w:lang w:val="uk-UA"/>
        </w:rPr>
      </w:pPr>
    </w:p>
    <w:p w:rsidR="00C6720F" w:rsidRPr="001F133F" w:rsidRDefault="00C6720F" w:rsidP="0044496C">
      <w:pPr>
        <w:spacing w:before="100" w:beforeAutospacing="1"/>
        <w:jc w:val="both"/>
        <w:rPr>
          <w:sz w:val="28"/>
          <w:szCs w:val="28"/>
          <w:lang w:val="uk-UA"/>
        </w:rPr>
      </w:pPr>
    </w:p>
    <w:p w:rsidR="00DE4F07" w:rsidRPr="00DE4F07" w:rsidRDefault="009475AF" w:rsidP="00DE4F07">
      <w:pPr>
        <w:spacing w:before="100" w:beforeAutospacing="1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46" type="#_x0000_t64" style="position:absolute;margin-left:141.45pt;margin-top:4.65pt;width:123.75pt;height:87.75pt;z-index:251674624">
            <v:textbox>
              <w:txbxContent>
                <w:p w:rsidR="00DE4F07" w:rsidRDefault="00DE4F07">
                  <w:r w:rsidRPr="00DE4F07">
                    <w:rPr>
                      <w:b/>
                      <w:bCs/>
                      <w:lang w:val="uk-UA"/>
                    </w:rPr>
                    <w:t>НЕ</w:t>
                  </w:r>
                  <w:r>
                    <w:rPr>
                      <w:b/>
                      <w:bCs/>
                      <w:lang w:val="uk-UA"/>
                    </w:rPr>
                    <w:t xml:space="preserve"> ВИЗНАЧИВСЯ(ЛАСЬ)</w:t>
                  </w:r>
                </w:p>
              </w:txbxContent>
            </v:textbox>
          </v:shape>
        </w:pict>
      </w:r>
      <w:r w:rsidR="00DE4F07">
        <w:rPr>
          <w:sz w:val="28"/>
          <w:szCs w:val="28"/>
          <w:lang w:val="uk-UA"/>
        </w:rPr>
        <w:t xml:space="preserve">                                             </w:t>
      </w:r>
    </w:p>
    <w:p w:rsidR="0044496C" w:rsidRDefault="0044496C" w:rsidP="008B74DE">
      <w:pPr>
        <w:spacing w:before="100" w:beforeAutospacing="1"/>
        <w:rPr>
          <w:sz w:val="28"/>
          <w:szCs w:val="28"/>
          <w:lang w:val="uk-UA"/>
        </w:rPr>
      </w:pPr>
    </w:p>
    <w:p w:rsidR="00DE4F07" w:rsidRDefault="00DE4F07" w:rsidP="008B74DE">
      <w:pPr>
        <w:spacing w:before="100" w:beforeAutospacing="1"/>
        <w:rPr>
          <w:sz w:val="28"/>
          <w:szCs w:val="28"/>
          <w:lang w:val="uk-UA"/>
        </w:rPr>
      </w:pPr>
    </w:p>
    <w:p w:rsidR="00DE4F07" w:rsidRDefault="00DE4F07" w:rsidP="008B74DE">
      <w:pPr>
        <w:spacing w:before="100" w:before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VI. Підсумки уроку</w:t>
      </w:r>
      <w:r w:rsidR="005F4E31">
        <w:rPr>
          <w:sz w:val="28"/>
          <w:szCs w:val="28"/>
          <w:lang w:val="uk-UA"/>
        </w:rPr>
        <w:t>.</w:t>
      </w:r>
    </w:p>
    <w:p w:rsidR="005F4E31" w:rsidRDefault="005F4E31" w:rsidP="005F4E31">
      <w:pPr>
        <w:spacing w:before="100" w:beforeAutospacing="1"/>
        <w:rPr>
          <w:sz w:val="28"/>
          <w:szCs w:val="28"/>
          <w:lang w:val="uk-UA"/>
        </w:rPr>
      </w:pPr>
      <w:r w:rsidRPr="005F4E31">
        <w:rPr>
          <w:sz w:val="28"/>
          <w:szCs w:val="28"/>
          <w:lang w:val="uk-UA"/>
        </w:rPr>
        <w:t>VІI. Домашнє завдання</w:t>
      </w:r>
    </w:p>
    <w:p w:rsidR="005F4E31" w:rsidRPr="005F4E31" w:rsidRDefault="005F4E31" w:rsidP="005F4E31">
      <w:pPr>
        <w:rPr>
          <w:sz w:val="28"/>
          <w:szCs w:val="28"/>
        </w:rPr>
      </w:pPr>
      <w:r w:rsidRPr="005F4E31">
        <w:rPr>
          <w:sz w:val="28"/>
          <w:szCs w:val="28"/>
          <w:lang w:val="uk-UA"/>
        </w:rPr>
        <w:t>1.Опрацювати параграф 14</w:t>
      </w:r>
    </w:p>
    <w:p w:rsidR="005F4E31" w:rsidRPr="005F4E31" w:rsidRDefault="005F4E31" w:rsidP="005F4E31">
      <w:pPr>
        <w:rPr>
          <w:sz w:val="28"/>
          <w:szCs w:val="28"/>
        </w:rPr>
      </w:pPr>
      <w:r w:rsidRPr="005F4E31">
        <w:rPr>
          <w:sz w:val="28"/>
          <w:szCs w:val="28"/>
          <w:lang w:val="uk-UA"/>
        </w:rPr>
        <w:t>2.Завершити роботу в контурній карті</w:t>
      </w:r>
    </w:p>
    <w:p w:rsidR="005F4E31" w:rsidRPr="005F4E31" w:rsidRDefault="005F4E31" w:rsidP="005F4E31">
      <w:pPr>
        <w:rPr>
          <w:sz w:val="28"/>
          <w:szCs w:val="28"/>
        </w:rPr>
      </w:pPr>
      <w:r w:rsidRPr="005F4E31">
        <w:rPr>
          <w:sz w:val="28"/>
          <w:szCs w:val="28"/>
          <w:lang w:val="uk-UA"/>
        </w:rPr>
        <w:t>3.Скласти кросворд (за бажанням)</w:t>
      </w:r>
    </w:p>
    <w:p w:rsidR="005F4E31" w:rsidRPr="005F4E31" w:rsidRDefault="005F4E31" w:rsidP="005F4E31">
      <w:pPr>
        <w:rPr>
          <w:sz w:val="28"/>
          <w:szCs w:val="28"/>
        </w:rPr>
      </w:pPr>
      <w:r w:rsidRPr="005F4E31">
        <w:rPr>
          <w:sz w:val="28"/>
          <w:szCs w:val="28"/>
          <w:lang w:val="uk-UA"/>
        </w:rPr>
        <w:t>4.Підготувати малюнки-експонати до історичного музею Дворіччя</w:t>
      </w:r>
    </w:p>
    <w:p w:rsidR="005F4E31" w:rsidRPr="005F4E31" w:rsidRDefault="005F4E31" w:rsidP="005F4E31">
      <w:pPr>
        <w:rPr>
          <w:sz w:val="28"/>
          <w:szCs w:val="28"/>
          <w:lang w:val="uk-UA"/>
        </w:rPr>
      </w:pPr>
    </w:p>
    <w:p w:rsidR="005F4E31" w:rsidRPr="00DE4F07" w:rsidRDefault="005F4E31" w:rsidP="008B74DE">
      <w:pPr>
        <w:spacing w:before="100" w:beforeAutospacing="1"/>
        <w:rPr>
          <w:sz w:val="28"/>
          <w:szCs w:val="28"/>
          <w:lang w:val="uk-UA"/>
        </w:rPr>
      </w:pPr>
    </w:p>
    <w:sectPr w:rsidR="005F4E31" w:rsidRPr="00DE4F07" w:rsidSect="00F97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D6B0B"/>
    <w:multiLevelType w:val="hybridMultilevel"/>
    <w:tmpl w:val="6C486C70"/>
    <w:lvl w:ilvl="0" w:tplc="20861B3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7F73824"/>
    <w:multiLevelType w:val="hybridMultilevel"/>
    <w:tmpl w:val="F3F23DC6"/>
    <w:lvl w:ilvl="0" w:tplc="61C8B42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35F6204"/>
    <w:multiLevelType w:val="hybridMultilevel"/>
    <w:tmpl w:val="6C486C70"/>
    <w:lvl w:ilvl="0" w:tplc="20861B3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55D09B8"/>
    <w:multiLevelType w:val="hybridMultilevel"/>
    <w:tmpl w:val="36E423F4"/>
    <w:lvl w:ilvl="0" w:tplc="48B25C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CE910E3"/>
    <w:multiLevelType w:val="hybridMultilevel"/>
    <w:tmpl w:val="2BCEDF22"/>
    <w:lvl w:ilvl="0" w:tplc="D0CE02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2DCE5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E62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F656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AC3D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5CB9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9435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F8E49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9CB8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11A7BAF"/>
    <w:multiLevelType w:val="hybridMultilevel"/>
    <w:tmpl w:val="6C486C70"/>
    <w:lvl w:ilvl="0" w:tplc="20861B3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64A55B82"/>
    <w:multiLevelType w:val="hybridMultilevel"/>
    <w:tmpl w:val="664A9E90"/>
    <w:lvl w:ilvl="0" w:tplc="10A0344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EB55D15"/>
    <w:multiLevelType w:val="hybridMultilevel"/>
    <w:tmpl w:val="664A9E90"/>
    <w:lvl w:ilvl="0" w:tplc="10A0344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900C3F"/>
    <w:multiLevelType w:val="hybridMultilevel"/>
    <w:tmpl w:val="5F2C7C96"/>
    <w:lvl w:ilvl="0" w:tplc="CC1251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A01F58"/>
    <w:rsid w:val="00007DC9"/>
    <w:rsid w:val="00061A48"/>
    <w:rsid w:val="00095069"/>
    <w:rsid w:val="000E1936"/>
    <w:rsid w:val="001F133F"/>
    <w:rsid w:val="00276A22"/>
    <w:rsid w:val="0044496C"/>
    <w:rsid w:val="004762CF"/>
    <w:rsid w:val="00525F45"/>
    <w:rsid w:val="00543ADE"/>
    <w:rsid w:val="005F4E31"/>
    <w:rsid w:val="00612B05"/>
    <w:rsid w:val="006914D0"/>
    <w:rsid w:val="006E7D13"/>
    <w:rsid w:val="00723BA4"/>
    <w:rsid w:val="00755DBD"/>
    <w:rsid w:val="008B74DE"/>
    <w:rsid w:val="009475AF"/>
    <w:rsid w:val="00977442"/>
    <w:rsid w:val="009A458E"/>
    <w:rsid w:val="00A01F58"/>
    <w:rsid w:val="00A3169F"/>
    <w:rsid w:val="00A34546"/>
    <w:rsid w:val="00AD3082"/>
    <w:rsid w:val="00AD39AB"/>
    <w:rsid w:val="00AE22FD"/>
    <w:rsid w:val="00B402D0"/>
    <w:rsid w:val="00BF65C1"/>
    <w:rsid w:val="00C6720F"/>
    <w:rsid w:val="00C71D8D"/>
    <w:rsid w:val="00CA3395"/>
    <w:rsid w:val="00CA6081"/>
    <w:rsid w:val="00CB6749"/>
    <w:rsid w:val="00DE4F07"/>
    <w:rsid w:val="00E04299"/>
    <w:rsid w:val="00E51E12"/>
    <w:rsid w:val="00F9708D"/>
    <w:rsid w:val="00FB1F4B"/>
    <w:rsid w:val="00FB5164"/>
    <w:rsid w:val="00FF4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  <o:rules v:ext="edit">
        <o:r id="V:Rule5" type="connector" idref="#_x0000_s1039"/>
        <o:r id="V:Rule6" type="connector" idref="#_x0000_s1042"/>
        <o:r id="V:Rule7" type="connector" idref="#_x0000_s1043"/>
        <o:r id="V:Rule8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F5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E2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2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22FD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unhideWhenUsed/>
    <w:qFormat/>
    <w:rsid w:val="00FF424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843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64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2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image" Target="media/image1.gif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8A578C0-96E6-4225-B852-BFA3289E30FC}" type="doc">
      <dgm:prSet loTypeId="urn:microsoft.com/office/officeart/2005/8/layout/cycle2" loCatId="cycle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ru-RU"/>
        </a:p>
      </dgm:t>
    </dgm:pt>
    <dgm:pt modelId="{1F173694-FC72-4BBF-B80E-0B96B08CF612}">
      <dgm:prSet phldrT="[Текст]"/>
      <dgm:spPr/>
      <dgm:t>
        <a:bodyPr/>
        <a:lstStyle/>
        <a:p>
          <a:r>
            <a:rPr lang="ru-RU"/>
            <a:t>місто</a:t>
          </a:r>
        </a:p>
      </dgm:t>
    </dgm:pt>
    <dgm:pt modelId="{6885FD8E-3306-4C56-90D7-6E0120D6B366}" type="parTrans" cxnId="{F95C3095-6F74-444A-B7F9-30560A5C977E}">
      <dgm:prSet/>
      <dgm:spPr/>
      <dgm:t>
        <a:bodyPr/>
        <a:lstStyle/>
        <a:p>
          <a:endParaRPr lang="ru-RU"/>
        </a:p>
      </dgm:t>
    </dgm:pt>
    <dgm:pt modelId="{A9B45992-832A-4649-ABF4-E2C81C072477}" type="sibTrans" cxnId="{F95C3095-6F74-444A-B7F9-30560A5C977E}">
      <dgm:prSet/>
      <dgm:spPr/>
      <dgm:t>
        <a:bodyPr/>
        <a:lstStyle/>
        <a:p>
          <a:endParaRPr lang="ru-RU"/>
        </a:p>
      </dgm:t>
    </dgm:pt>
    <dgm:pt modelId="{964EDFFB-5624-409C-9B92-85B40BADBB1F}">
      <dgm:prSet phldrT="[Текст]"/>
      <dgm:spPr/>
      <dgm:t>
        <a:bodyPr/>
        <a:lstStyle/>
        <a:p>
          <a:r>
            <a:rPr lang="ru-RU"/>
            <a:t>місто</a:t>
          </a:r>
        </a:p>
      </dgm:t>
    </dgm:pt>
    <dgm:pt modelId="{F0A847A5-235C-427B-9814-5DD5C68B120D}" type="parTrans" cxnId="{2BCA6294-06E3-445E-9DCA-771D2192637C}">
      <dgm:prSet/>
      <dgm:spPr/>
      <dgm:t>
        <a:bodyPr/>
        <a:lstStyle/>
        <a:p>
          <a:endParaRPr lang="ru-RU"/>
        </a:p>
      </dgm:t>
    </dgm:pt>
    <dgm:pt modelId="{82063DD1-BDE3-408B-9AAC-59C06BA21769}" type="sibTrans" cxnId="{2BCA6294-06E3-445E-9DCA-771D2192637C}">
      <dgm:prSet/>
      <dgm:spPr/>
      <dgm:t>
        <a:bodyPr/>
        <a:lstStyle/>
        <a:p>
          <a:endParaRPr lang="ru-RU"/>
        </a:p>
      </dgm:t>
    </dgm:pt>
    <dgm:pt modelId="{253DA246-5611-49EB-8D3E-A1A7A9944B6A}">
      <dgm:prSet phldrT="[Текст]"/>
      <dgm:spPr/>
      <dgm:t>
        <a:bodyPr/>
        <a:lstStyle/>
        <a:p>
          <a:r>
            <a:rPr lang="ru-RU"/>
            <a:t>місто</a:t>
          </a:r>
        </a:p>
      </dgm:t>
    </dgm:pt>
    <dgm:pt modelId="{32AD51C5-40C9-45F5-A35C-ABBC8BE9386C}" type="parTrans" cxnId="{AE0DCA57-730F-4969-985D-1435487DC8A0}">
      <dgm:prSet/>
      <dgm:spPr/>
      <dgm:t>
        <a:bodyPr/>
        <a:lstStyle/>
        <a:p>
          <a:endParaRPr lang="ru-RU"/>
        </a:p>
      </dgm:t>
    </dgm:pt>
    <dgm:pt modelId="{30CB718C-8A1D-44B6-89E0-D8D2DBA80B44}" type="sibTrans" cxnId="{AE0DCA57-730F-4969-985D-1435487DC8A0}">
      <dgm:prSet/>
      <dgm:spPr/>
      <dgm:t>
        <a:bodyPr/>
        <a:lstStyle/>
        <a:p>
          <a:endParaRPr lang="ru-RU"/>
        </a:p>
      </dgm:t>
    </dgm:pt>
    <dgm:pt modelId="{EA43F9AD-EC73-4136-AD3B-2CC20A26DDF6}">
      <dgm:prSet phldrT="[Текст]"/>
      <dgm:spPr/>
      <dgm:t>
        <a:bodyPr/>
        <a:lstStyle/>
        <a:p>
          <a:r>
            <a:rPr lang="ru-RU"/>
            <a:t>місто</a:t>
          </a:r>
        </a:p>
      </dgm:t>
    </dgm:pt>
    <dgm:pt modelId="{DDE70208-1B31-428D-A4B8-33C20A16D56E}" type="parTrans" cxnId="{E2CFDED4-5079-42F2-B571-947DF43FA62A}">
      <dgm:prSet/>
      <dgm:spPr/>
      <dgm:t>
        <a:bodyPr/>
        <a:lstStyle/>
        <a:p>
          <a:endParaRPr lang="ru-RU"/>
        </a:p>
      </dgm:t>
    </dgm:pt>
    <dgm:pt modelId="{931DF162-76E2-415E-8D64-B7D13C4E2DB2}" type="sibTrans" cxnId="{E2CFDED4-5079-42F2-B571-947DF43FA62A}">
      <dgm:prSet/>
      <dgm:spPr/>
      <dgm:t>
        <a:bodyPr/>
        <a:lstStyle/>
        <a:p>
          <a:endParaRPr lang="ru-RU"/>
        </a:p>
      </dgm:t>
    </dgm:pt>
    <dgm:pt modelId="{56CC5A01-4698-4560-9C75-F41808945EAB}">
      <dgm:prSet phldrT="[Текст]"/>
      <dgm:spPr/>
      <dgm:t>
        <a:bodyPr/>
        <a:lstStyle/>
        <a:p>
          <a:r>
            <a:rPr lang="ru-RU"/>
            <a:t>місто</a:t>
          </a:r>
        </a:p>
      </dgm:t>
    </dgm:pt>
    <dgm:pt modelId="{71BD3111-2844-4F8B-97D7-65CB71D2EA4E}" type="parTrans" cxnId="{1FDADABC-80C7-48B9-9DBD-2424E3A0A518}">
      <dgm:prSet/>
      <dgm:spPr/>
      <dgm:t>
        <a:bodyPr/>
        <a:lstStyle/>
        <a:p>
          <a:endParaRPr lang="ru-RU"/>
        </a:p>
      </dgm:t>
    </dgm:pt>
    <dgm:pt modelId="{94E7E78D-214D-40D4-BD86-9EAE752EE5A1}" type="sibTrans" cxnId="{1FDADABC-80C7-48B9-9DBD-2424E3A0A518}">
      <dgm:prSet/>
      <dgm:spPr/>
      <dgm:t>
        <a:bodyPr/>
        <a:lstStyle/>
        <a:p>
          <a:endParaRPr lang="ru-RU"/>
        </a:p>
      </dgm:t>
    </dgm:pt>
    <dgm:pt modelId="{DD013CEA-DDDA-47A8-ABD1-301B60A85DF4}">
      <dgm:prSet/>
      <dgm:spPr/>
      <dgm:t>
        <a:bodyPr/>
        <a:lstStyle/>
        <a:p>
          <a:r>
            <a:rPr lang="ru-RU"/>
            <a:t>місто</a:t>
          </a:r>
        </a:p>
      </dgm:t>
    </dgm:pt>
    <dgm:pt modelId="{484EC2D8-A037-4769-BA47-4A4965B818C5}" type="parTrans" cxnId="{86813F67-623B-4BC8-AFC7-ABC7A6B0C0D5}">
      <dgm:prSet/>
      <dgm:spPr/>
      <dgm:t>
        <a:bodyPr/>
        <a:lstStyle/>
        <a:p>
          <a:endParaRPr lang="ru-RU"/>
        </a:p>
      </dgm:t>
    </dgm:pt>
    <dgm:pt modelId="{ACF3AC26-7823-4157-8D69-C7A3DB4CE8E3}" type="sibTrans" cxnId="{86813F67-623B-4BC8-AFC7-ABC7A6B0C0D5}">
      <dgm:prSet/>
      <dgm:spPr/>
      <dgm:t>
        <a:bodyPr/>
        <a:lstStyle/>
        <a:p>
          <a:endParaRPr lang="ru-RU"/>
        </a:p>
      </dgm:t>
    </dgm:pt>
    <dgm:pt modelId="{074F6900-B5EB-4E9E-9196-25C0547AEA9C}" type="pres">
      <dgm:prSet presAssocID="{F8A578C0-96E6-4225-B852-BFA3289E30FC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63A0BD3E-5273-4F8F-B47D-DE279C78D7EA}" type="pres">
      <dgm:prSet presAssocID="{1F173694-FC72-4BBF-B80E-0B96B08CF612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CAEE302-38EC-458A-AFA9-994B5F0ED4FF}" type="pres">
      <dgm:prSet presAssocID="{A9B45992-832A-4649-ABF4-E2C81C072477}" presName="sibTrans" presStyleLbl="sibTrans2D1" presStyleIdx="0" presStyleCnt="6"/>
      <dgm:spPr/>
      <dgm:t>
        <a:bodyPr/>
        <a:lstStyle/>
        <a:p>
          <a:endParaRPr lang="ru-RU"/>
        </a:p>
      </dgm:t>
    </dgm:pt>
    <dgm:pt modelId="{8966E864-D80D-4BA5-8D41-54C1C5D1E920}" type="pres">
      <dgm:prSet presAssocID="{A9B45992-832A-4649-ABF4-E2C81C072477}" presName="connectorText" presStyleLbl="sibTrans2D1" presStyleIdx="0" presStyleCnt="6"/>
      <dgm:spPr/>
      <dgm:t>
        <a:bodyPr/>
        <a:lstStyle/>
        <a:p>
          <a:endParaRPr lang="ru-RU"/>
        </a:p>
      </dgm:t>
    </dgm:pt>
    <dgm:pt modelId="{6C259E1E-A640-4B1B-A947-9815890039D5}" type="pres">
      <dgm:prSet presAssocID="{964EDFFB-5624-409C-9B92-85B40BADBB1F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03B4C60-EAB0-4066-968F-7E9F038DC09E}" type="pres">
      <dgm:prSet presAssocID="{82063DD1-BDE3-408B-9AAC-59C06BA21769}" presName="sibTrans" presStyleLbl="sibTrans2D1" presStyleIdx="1" presStyleCnt="6"/>
      <dgm:spPr/>
      <dgm:t>
        <a:bodyPr/>
        <a:lstStyle/>
        <a:p>
          <a:endParaRPr lang="ru-RU"/>
        </a:p>
      </dgm:t>
    </dgm:pt>
    <dgm:pt modelId="{C5798734-652A-48C2-AF08-BB58A14D1772}" type="pres">
      <dgm:prSet presAssocID="{82063DD1-BDE3-408B-9AAC-59C06BA21769}" presName="connectorText" presStyleLbl="sibTrans2D1" presStyleIdx="1" presStyleCnt="6"/>
      <dgm:spPr/>
      <dgm:t>
        <a:bodyPr/>
        <a:lstStyle/>
        <a:p>
          <a:endParaRPr lang="ru-RU"/>
        </a:p>
      </dgm:t>
    </dgm:pt>
    <dgm:pt modelId="{EEFBB079-6759-4AC6-AA21-9E456CCC8D08}" type="pres">
      <dgm:prSet presAssocID="{253DA246-5611-49EB-8D3E-A1A7A9944B6A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29618C5-5F16-4DAE-8435-11BB685419E5}" type="pres">
      <dgm:prSet presAssocID="{30CB718C-8A1D-44B6-89E0-D8D2DBA80B44}" presName="sibTrans" presStyleLbl="sibTrans2D1" presStyleIdx="2" presStyleCnt="6"/>
      <dgm:spPr/>
      <dgm:t>
        <a:bodyPr/>
        <a:lstStyle/>
        <a:p>
          <a:endParaRPr lang="ru-RU"/>
        </a:p>
      </dgm:t>
    </dgm:pt>
    <dgm:pt modelId="{11ADDF72-8E28-4788-943C-30C928D12317}" type="pres">
      <dgm:prSet presAssocID="{30CB718C-8A1D-44B6-89E0-D8D2DBA80B44}" presName="connectorText" presStyleLbl="sibTrans2D1" presStyleIdx="2" presStyleCnt="6"/>
      <dgm:spPr/>
      <dgm:t>
        <a:bodyPr/>
        <a:lstStyle/>
        <a:p>
          <a:endParaRPr lang="ru-RU"/>
        </a:p>
      </dgm:t>
    </dgm:pt>
    <dgm:pt modelId="{7D84BFE4-0638-47CC-909C-FFB55668AF31}" type="pres">
      <dgm:prSet presAssocID="{EA43F9AD-EC73-4136-AD3B-2CC20A26DDF6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E10A374-7781-4D3D-B027-94E04C3507ED}" type="pres">
      <dgm:prSet presAssocID="{931DF162-76E2-415E-8D64-B7D13C4E2DB2}" presName="sibTrans" presStyleLbl="sibTrans2D1" presStyleIdx="3" presStyleCnt="6"/>
      <dgm:spPr/>
      <dgm:t>
        <a:bodyPr/>
        <a:lstStyle/>
        <a:p>
          <a:endParaRPr lang="ru-RU"/>
        </a:p>
      </dgm:t>
    </dgm:pt>
    <dgm:pt modelId="{743D4379-31A4-4816-B676-99CE1C3308C6}" type="pres">
      <dgm:prSet presAssocID="{931DF162-76E2-415E-8D64-B7D13C4E2DB2}" presName="connectorText" presStyleLbl="sibTrans2D1" presStyleIdx="3" presStyleCnt="6"/>
      <dgm:spPr/>
      <dgm:t>
        <a:bodyPr/>
        <a:lstStyle/>
        <a:p>
          <a:endParaRPr lang="ru-RU"/>
        </a:p>
      </dgm:t>
    </dgm:pt>
    <dgm:pt modelId="{E2AB2005-EA2C-4C16-B32A-E69FC400B524}" type="pres">
      <dgm:prSet presAssocID="{56CC5A01-4698-4560-9C75-F41808945EAB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9E6DCFA-12BE-4EDC-9920-3B098BCC75B9}" type="pres">
      <dgm:prSet presAssocID="{94E7E78D-214D-40D4-BD86-9EAE752EE5A1}" presName="sibTrans" presStyleLbl="sibTrans2D1" presStyleIdx="4" presStyleCnt="6"/>
      <dgm:spPr/>
      <dgm:t>
        <a:bodyPr/>
        <a:lstStyle/>
        <a:p>
          <a:endParaRPr lang="ru-RU"/>
        </a:p>
      </dgm:t>
    </dgm:pt>
    <dgm:pt modelId="{5418991C-DE91-4081-93CF-66CDA8508E82}" type="pres">
      <dgm:prSet presAssocID="{94E7E78D-214D-40D4-BD86-9EAE752EE5A1}" presName="connectorText" presStyleLbl="sibTrans2D1" presStyleIdx="4" presStyleCnt="6"/>
      <dgm:spPr/>
      <dgm:t>
        <a:bodyPr/>
        <a:lstStyle/>
        <a:p>
          <a:endParaRPr lang="ru-RU"/>
        </a:p>
      </dgm:t>
    </dgm:pt>
    <dgm:pt modelId="{AB4F6374-E8AE-4002-A063-7FC6183732A0}" type="pres">
      <dgm:prSet presAssocID="{DD013CEA-DDDA-47A8-ABD1-301B60A85DF4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77A9CF1-522D-43C4-B1D4-57A1EDAACB7C}" type="pres">
      <dgm:prSet presAssocID="{ACF3AC26-7823-4157-8D69-C7A3DB4CE8E3}" presName="sibTrans" presStyleLbl="sibTrans2D1" presStyleIdx="5" presStyleCnt="6"/>
      <dgm:spPr/>
      <dgm:t>
        <a:bodyPr/>
        <a:lstStyle/>
        <a:p>
          <a:endParaRPr lang="ru-RU"/>
        </a:p>
      </dgm:t>
    </dgm:pt>
    <dgm:pt modelId="{CBB697A5-2ED9-4267-A3B1-D36F8E082A34}" type="pres">
      <dgm:prSet presAssocID="{ACF3AC26-7823-4157-8D69-C7A3DB4CE8E3}" presName="connectorText" presStyleLbl="sibTrans2D1" presStyleIdx="5" presStyleCnt="6"/>
      <dgm:spPr/>
      <dgm:t>
        <a:bodyPr/>
        <a:lstStyle/>
        <a:p>
          <a:endParaRPr lang="ru-RU"/>
        </a:p>
      </dgm:t>
    </dgm:pt>
  </dgm:ptLst>
  <dgm:cxnLst>
    <dgm:cxn modelId="{AE0DCA57-730F-4969-985D-1435487DC8A0}" srcId="{F8A578C0-96E6-4225-B852-BFA3289E30FC}" destId="{253DA246-5611-49EB-8D3E-A1A7A9944B6A}" srcOrd="2" destOrd="0" parTransId="{32AD51C5-40C9-45F5-A35C-ABBC8BE9386C}" sibTransId="{30CB718C-8A1D-44B6-89E0-D8D2DBA80B44}"/>
    <dgm:cxn modelId="{5B295FDB-F53F-473B-8CE2-07BFF8AB6715}" type="presOf" srcId="{EA43F9AD-EC73-4136-AD3B-2CC20A26DDF6}" destId="{7D84BFE4-0638-47CC-909C-FFB55668AF31}" srcOrd="0" destOrd="0" presId="urn:microsoft.com/office/officeart/2005/8/layout/cycle2"/>
    <dgm:cxn modelId="{36A10793-87B0-4C14-A515-624CD5435E64}" type="presOf" srcId="{94E7E78D-214D-40D4-BD86-9EAE752EE5A1}" destId="{5418991C-DE91-4081-93CF-66CDA8508E82}" srcOrd="1" destOrd="0" presId="urn:microsoft.com/office/officeart/2005/8/layout/cycle2"/>
    <dgm:cxn modelId="{1FE3E06F-C8FD-43B9-93E6-F545B1BA03E7}" type="presOf" srcId="{82063DD1-BDE3-408B-9AAC-59C06BA21769}" destId="{603B4C60-EAB0-4066-968F-7E9F038DC09E}" srcOrd="0" destOrd="0" presId="urn:microsoft.com/office/officeart/2005/8/layout/cycle2"/>
    <dgm:cxn modelId="{7AB07DF4-C869-4CDC-A9B9-7CBF6160561B}" type="presOf" srcId="{931DF162-76E2-415E-8D64-B7D13C4E2DB2}" destId="{743D4379-31A4-4816-B676-99CE1C3308C6}" srcOrd="1" destOrd="0" presId="urn:microsoft.com/office/officeart/2005/8/layout/cycle2"/>
    <dgm:cxn modelId="{834203B9-FA46-4CF5-B9A8-266EA3363E0F}" type="presOf" srcId="{964EDFFB-5624-409C-9B92-85B40BADBB1F}" destId="{6C259E1E-A640-4B1B-A947-9815890039D5}" srcOrd="0" destOrd="0" presId="urn:microsoft.com/office/officeart/2005/8/layout/cycle2"/>
    <dgm:cxn modelId="{EDCA3CE3-0D50-4F2B-A099-80DA8E084274}" type="presOf" srcId="{ACF3AC26-7823-4157-8D69-C7A3DB4CE8E3}" destId="{377A9CF1-522D-43C4-B1D4-57A1EDAACB7C}" srcOrd="0" destOrd="0" presId="urn:microsoft.com/office/officeart/2005/8/layout/cycle2"/>
    <dgm:cxn modelId="{AECA9377-801D-4D9C-B8A5-35479AAC0F06}" type="presOf" srcId="{A9B45992-832A-4649-ABF4-E2C81C072477}" destId="{8966E864-D80D-4BA5-8D41-54C1C5D1E920}" srcOrd="1" destOrd="0" presId="urn:microsoft.com/office/officeart/2005/8/layout/cycle2"/>
    <dgm:cxn modelId="{5A468435-AB9A-445C-898A-ECBF8A921B42}" type="presOf" srcId="{F8A578C0-96E6-4225-B852-BFA3289E30FC}" destId="{074F6900-B5EB-4E9E-9196-25C0547AEA9C}" srcOrd="0" destOrd="0" presId="urn:microsoft.com/office/officeart/2005/8/layout/cycle2"/>
    <dgm:cxn modelId="{65A6F5B1-CC07-4491-BA8A-6A58087A9202}" type="presOf" srcId="{A9B45992-832A-4649-ABF4-E2C81C072477}" destId="{4CAEE302-38EC-458A-AFA9-994B5F0ED4FF}" srcOrd="0" destOrd="0" presId="urn:microsoft.com/office/officeart/2005/8/layout/cycle2"/>
    <dgm:cxn modelId="{E2CFDED4-5079-42F2-B571-947DF43FA62A}" srcId="{F8A578C0-96E6-4225-B852-BFA3289E30FC}" destId="{EA43F9AD-EC73-4136-AD3B-2CC20A26DDF6}" srcOrd="3" destOrd="0" parTransId="{DDE70208-1B31-428D-A4B8-33C20A16D56E}" sibTransId="{931DF162-76E2-415E-8D64-B7D13C4E2DB2}"/>
    <dgm:cxn modelId="{003EBD7F-32E7-4941-9A42-D1270C899978}" type="presOf" srcId="{DD013CEA-DDDA-47A8-ABD1-301B60A85DF4}" destId="{AB4F6374-E8AE-4002-A063-7FC6183732A0}" srcOrd="0" destOrd="0" presId="urn:microsoft.com/office/officeart/2005/8/layout/cycle2"/>
    <dgm:cxn modelId="{C9624ACD-CCEC-4AA9-81F6-BA88B2244908}" type="presOf" srcId="{ACF3AC26-7823-4157-8D69-C7A3DB4CE8E3}" destId="{CBB697A5-2ED9-4267-A3B1-D36F8E082A34}" srcOrd="1" destOrd="0" presId="urn:microsoft.com/office/officeart/2005/8/layout/cycle2"/>
    <dgm:cxn modelId="{3C826EFF-9047-4510-93AA-87671C180C3A}" type="presOf" srcId="{30CB718C-8A1D-44B6-89E0-D8D2DBA80B44}" destId="{11ADDF72-8E28-4788-943C-30C928D12317}" srcOrd="1" destOrd="0" presId="urn:microsoft.com/office/officeart/2005/8/layout/cycle2"/>
    <dgm:cxn modelId="{1FDADABC-80C7-48B9-9DBD-2424E3A0A518}" srcId="{F8A578C0-96E6-4225-B852-BFA3289E30FC}" destId="{56CC5A01-4698-4560-9C75-F41808945EAB}" srcOrd="4" destOrd="0" parTransId="{71BD3111-2844-4F8B-97D7-65CB71D2EA4E}" sibTransId="{94E7E78D-214D-40D4-BD86-9EAE752EE5A1}"/>
    <dgm:cxn modelId="{2BA2D11C-72FE-48D8-AFA4-65E5D85906B5}" type="presOf" srcId="{30CB718C-8A1D-44B6-89E0-D8D2DBA80B44}" destId="{829618C5-5F16-4DAE-8435-11BB685419E5}" srcOrd="0" destOrd="0" presId="urn:microsoft.com/office/officeart/2005/8/layout/cycle2"/>
    <dgm:cxn modelId="{6D679A39-2CB2-48F1-A712-D32C43B2AEDF}" type="presOf" srcId="{253DA246-5611-49EB-8D3E-A1A7A9944B6A}" destId="{EEFBB079-6759-4AC6-AA21-9E456CCC8D08}" srcOrd="0" destOrd="0" presId="urn:microsoft.com/office/officeart/2005/8/layout/cycle2"/>
    <dgm:cxn modelId="{A353F6EA-E750-4026-B1D5-5C43BABBD4D7}" type="presOf" srcId="{1F173694-FC72-4BBF-B80E-0B96B08CF612}" destId="{63A0BD3E-5273-4F8F-B47D-DE279C78D7EA}" srcOrd="0" destOrd="0" presId="urn:microsoft.com/office/officeart/2005/8/layout/cycle2"/>
    <dgm:cxn modelId="{FD10968C-F891-471A-94AB-329A2E8A76A8}" type="presOf" srcId="{82063DD1-BDE3-408B-9AAC-59C06BA21769}" destId="{C5798734-652A-48C2-AF08-BB58A14D1772}" srcOrd="1" destOrd="0" presId="urn:microsoft.com/office/officeart/2005/8/layout/cycle2"/>
    <dgm:cxn modelId="{86813F67-623B-4BC8-AFC7-ABC7A6B0C0D5}" srcId="{F8A578C0-96E6-4225-B852-BFA3289E30FC}" destId="{DD013CEA-DDDA-47A8-ABD1-301B60A85DF4}" srcOrd="5" destOrd="0" parTransId="{484EC2D8-A037-4769-BA47-4A4965B818C5}" sibTransId="{ACF3AC26-7823-4157-8D69-C7A3DB4CE8E3}"/>
    <dgm:cxn modelId="{CD9AC88D-73C9-4743-92B4-D18456307730}" type="presOf" srcId="{94E7E78D-214D-40D4-BD86-9EAE752EE5A1}" destId="{59E6DCFA-12BE-4EDC-9920-3B098BCC75B9}" srcOrd="0" destOrd="0" presId="urn:microsoft.com/office/officeart/2005/8/layout/cycle2"/>
    <dgm:cxn modelId="{12C008BD-16F1-4581-A86B-B210DF507E4E}" type="presOf" srcId="{56CC5A01-4698-4560-9C75-F41808945EAB}" destId="{E2AB2005-EA2C-4C16-B32A-E69FC400B524}" srcOrd="0" destOrd="0" presId="urn:microsoft.com/office/officeart/2005/8/layout/cycle2"/>
    <dgm:cxn modelId="{F95C3095-6F74-444A-B7F9-30560A5C977E}" srcId="{F8A578C0-96E6-4225-B852-BFA3289E30FC}" destId="{1F173694-FC72-4BBF-B80E-0B96B08CF612}" srcOrd="0" destOrd="0" parTransId="{6885FD8E-3306-4C56-90D7-6E0120D6B366}" sibTransId="{A9B45992-832A-4649-ABF4-E2C81C072477}"/>
    <dgm:cxn modelId="{E2905617-4713-45C0-ABA2-17A430DAF14D}" type="presOf" srcId="{931DF162-76E2-415E-8D64-B7D13C4E2DB2}" destId="{9E10A374-7781-4D3D-B027-94E04C3507ED}" srcOrd="0" destOrd="0" presId="urn:microsoft.com/office/officeart/2005/8/layout/cycle2"/>
    <dgm:cxn modelId="{2BCA6294-06E3-445E-9DCA-771D2192637C}" srcId="{F8A578C0-96E6-4225-B852-BFA3289E30FC}" destId="{964EDFFB-5624-409C-9B92-85B40BADBB1F}" srcOrd="1" destOrd="0" parTransId="{F0A847A5-235C-427B-9814-5DD5C68B120D}" sibTransId="{82063DD1-BDE3-408B-9AAC-59C06BA21769}"/>
    <dgm:cxn modelId="{8E270D9D-3A18-4FB7-BA31-7A34560235A6}" type="presParOf" srcId="{074F6900-B5EB-4E9E-9196-25C0547AEA9C}" destId="{63A0BD3E-5273-4F8F-B47D-DE279C78D7EA}" srcOrd="0" destOrd="0" presId="urn:microsoft.com/office/officeart/2005/8/layout/cycle2"/>
    <dgm:cxn modelId="{28426FCD-EEEA-4F1B-A8EC-F4E149DAAF40}" type="presParOf" srcId="{074F6900-B5EB-4E9E-9196-25C0547AEA9C}" destId="{4CAEE302-38EC-458A-AFA9-994B5F0ED4FF}" srcOrd="1" destOrd="0" presId="urn:microsoft.com/office/officeart/2005/8/layout/cycle2"/>
    <dgm:cxn modelId="{B250D7F8-CA3C-4FCC-9F22-D1CF2DA1A8A0}" type="presParOf" srcId="{4CAEE302-38EC-458A-AFA9-994B5F0ED4FF}" destId="{8966E864-D80D-4BA5-8D41-54C1C5D1E920}" srcOrd="0" destOrd="0" presId="urn:microsoft.com/office/officeart/2005/8/layout/cycle2"/>
    <dgm:cxn modelId="{7BF6EEA4-89BF-4211-8899-4C2BFEF635DF}" type="presParOf" srcId="{074F6900-B5EB-4E9E-9196-25C0547AEA9C}" destId="{6C259E1E-A640-4B1B-A947-9815890039D5}" srcOrd="2" destOrd="0" presId="urn:microsoft.com/office/officeart/2005/8/layout/cycle2"/>
    <dgm:cxn modelId="{8D2E59F6-A72D-4487-861E-C1A60CDA2A75}" type="presParOf" srcId="{074F6900-B5EB-4E9E-9196-25C0547AEA9C}" destId="{603B4C60-EAB0-4066-968F-7E9F038DC09E}" srcOrd="3" destOrd="0" presId="urn:microsoft.com/office/officeart/2005/8/layout/cycle2"/>
    <dgm:cxn modelId="{F3E35AFB-C4DD-46AF-899F-8ED6EFD01DF0}" type="presParOf" srcId="{603B4C60-EAB0-4066-968F-7E9F038DC09E}" destId="{C5798734-652A-48C2-AF08-BB58A14D1772}" srcOrd="0" destOrd="0" presId="urn:microsoft.com/office/officeart/2005/8/layout/cycle2"/>
    <dgm:cxn modelId="{30A55BF6-E7CD-4123-A294-D66D407FBE83}" type="presParOf" srcId="{074F6900-B5EB-4E9E-9196-25C0547AEA9C}" destId="{EEFBB079-6759-4AC6-AA21-9E456CCC8D08}" srcOrd="4" destOrd="0" presId="urn:microsoft.com/office/officeart/2005/8/layout/cycle2"/>
    <dgm:cxn modelId="{39A7CB5B-46D5-4D20-8DD7-93010CA8F6EE}" type="presParOf" srcId="{074F6900-B5EB-4E9E-9196-25C0547AEA9C}" destId="{829618C5-5F16-4DAE-8435-11BB685419E5}" srcOrd="5" destOrd="0" presId="urn:microsoft.com/office/officeart/2005/8/layout/cycle2"/>
    <dgm:cxn modelId="{BB0AFB5C-B6D7-40CD-9681-D7169C7867CD}" type="presParOf" srcId="{829618C5-5F16-4DAE-8435-11BB685419E5}" destId="{11ADDF72-8E28-4788-943C-30C928D12317}" srcOrd="0" destOrd="0" presId="urn:microsoft.com/office/officeart/2005/8/layout/cycle2"/>
    <dgm:cxn modelId="{73BD4DEC-C0C5-45D2-9883-AE52566142A4}" type="presParOf" srcId="{074F6900-B5EB-4E9E-9196-25C0547AEA9C}" destId="{7D84BFE4-0638-47CC-909C-FFB55668AF31}" srcOrd="6" destOrd="0" presId="urn:microsoft.com/office/officeart/2005/8/layout/cycle2"/>
    <dgm:cxn modelId="{471CFB51-CADE-4A03-A6A6-9415C935DCF3}" type="presParOf" srcId="{074F6900-B5EB-4E9E-9196-25C0547AEA9C}" destId="{9E10A374-7781-4D3D-B027-94E04C3507ED}" srcOrd="7" destOrd="0" presId="urn:microsoft.com/office/officeart/2005/8/layout/cycle2"/>
    <dgm:cxn modelId="{8146A255-5863-4E26-8C18-9C7FFD884EED}" type="presParOf" srcId="{9E10A374-7781-4D3D-B027-94E04C3507ED}" destId="{743D4379-31A4-4816-B676-99CE1C3308C6}" srcOrd="0" destOrd="0" presId="urn:microsoft.com/office/officeart/2005/8/layout/cycle2"/>
    <dgm:cxn modelId="{123AB550-BE36-430F-BF49-540381C3891C}" type="presParOf" srcId="{074F6900-B5EB-4E9E-9196-25C0547AEA9C}" destId="{E2AB2005-EA2C-4C16-B32A-E69FC400B524}" srcOrd="8" destOrd="0" presId="urn:microsoft.com/office/officeart/2005/8/layout/cycle2"/>
    <dgm:cxn modelId="{A5159123-03D3-48EA-A9DD-A22018E6141D}" type="presParOf" srcId="{074F6900-B5EB-4E9E-9196-25C0547AEA9C}" destId="{59E6DCFA-12BE-4EDC-9920-3B098BCC75B9}" srcOrd="9" destOrd="0" presId="urn:microsoft.com/office/officeart/2005/8/layout/cycle2"/>
    <dgm:cxn modelId="{60ECED59-18B4-4958-94CA-A9C59825B034}" type="presParOf" srcId="{59E6DCFA-12BE-4EDC-9920-3B098BCC75B9}" destId="{5418991C-DE91-4081-93CF-66CDA8508E82}" srcOrd="0" destOrd="0" presId="urn:microsoft.com/office/officeart/2005/8/layout/cycle2"/>
    <dgm:cxn modelId="{16B000C1-0B31-468B-A077-C0308CBCB619}" type="presParOf" srcId="{074F6900-B5EB-4E9E-9196-25C0547AEA9C}" destId="{AB4F6374-E8AE-4002-A063-7FC6183732A0}" srcOrd="10" destOrd="0" presId="urn:microsoft.com/office/officeart/2005/8/layout/cycle2"/>
    <dgm:cxn modelId="{28F08470-8B61-4D2C-BB02-5ED3C5AE43E4}" type="presParOf" srcId="{074F6900-B5EB-4E9E-9196-25C0547AEA9C}" destId="{377A9CF1-522D-43C4-B1D4-57A1EDAACB7C}" srcOrd="11" destOrd="0" presId="urn:microsoft.com/office/officeart/2005/8/layout/cycle2"/>
    <dgm:cxn modelId="{B4DA5932-25B7-4774-A663-75B1345F4600}" type="presParOf" srcId="{377A9CF1-522D-43C4-B1D4-57A1EDAACB7C}" destId="{CBB697A5-2ED9-4267-A3B1-D36F8E082A34}" srcOrd="0" destOrd="0" presId="urn:microsoft.com/office/officeart/2005/8/layout/cycle2"/>
  </dgm:cxnLst>
  <dgm:bg/>
  <dgm:whole/>
  <dgm:extLst>
    <a:ext uri="http://schemas.microsoft.com/office/drawing/2008/diagram">
      <dsp:dataModelExt xmlns=""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63A0BD3E-5273-4F8F-B47D-DE279C78D7EA}">
      <dsp:nvSpPr>
        <dsp:cNvPr id="0" name=""/>
        <dsp:cNvSpPr/>
      </dsp:nvSpPr>
      <dsp:spPr>
        <a:xfrm>
          <a:off x="2344042" y="593"/>
          <a:ext cx="798314" cy="798314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/>
            <a:t>місто</a:t>
          </a:r>
        </a:p>
      </dsp:txBody>
      <dsp:txXfrm>
        <a:off x="2344042" y="593"/>
        <a:ext cx="798314" cy="798314"/>
      </dsp:txXfrm>
    </dsp:sp>
    <dsp:sp modelId="{4CAEE302-38EC-458A-AFA9-994B5F0ED4FF}">
      <dsp:nvSpPr>
        <dsp:cNvPr id="0" name=""/>
        <dsp:cNvSpPr/>
      </dsp:nvSpPr>
      <dsp:spPr>
        <a:xfrm rot="1800000">
          <a:off x="3151220" y="562131"/>
          <a:ext cx="213131" cy="269430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kern="1200"/>
        </a:p>
      </dsp:txBody>
      <dsp:txXfrm rot="1800000">
        <a:off x="3151220" y="562131"/>
        <a:ext cx="213131" cy="269430"/>
      </dsp:txXfrm>
    </dsp:sp>
    <dsp:sp modelId="{6C259E1E-A640-4B1B-A947-9815890039D5}">
      <dsp:nvSpPr>
        <dsp:cNvPr id="0" name=""/>
        <dsp:cNvSpPr/>
      </dsp:nvSpPr>
      <dsp:spPr>
        <a:xfrm>
          <a:off x="3383662" y="600818"/>
          <a:ext cx="798314" cy="798314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/>
            <a:t>місто</a:t>
          </a:r>
        </a:p>
      </dsp:txBody>
      <dsp:txXfrm>
        <a:off x="3383662" y="600818"/>
        <a:ext cx="798314" cy="798314"/>
      </dsp:txXfrm>
    </dsp:sp>
    <dsp:sp modelId="{603B4C60-EAB0-4066-968F-7E9F038DC09E}">
      <dsp:nvSpPr>
        <dsp:cNvPr id="0" name=""/>
        <dsp:cNvSpPr/>
      </dsp:nvSpPr>
      <dsp:spPr>
        <a:xfrm rot="5400000">
          <a:off x="3676253" y="1459452"/>
          <a:ext cx="213131" cy="269430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kern="1200"/>
        </a:p>
      </dsp:txBody>
      <dsp:txXfrm rot="5400000">
        <a:off x="3676253" y="1459452"/>
        <a:ext cx="213131" cy="269430"/>
      </dsp:txXfrm>
    </dsp:sp>
    <dsp:sp modelId="{EEFBB079-6759-4AC6-AA21-9E456CCC8D08}">
      <dsp:nvSpPr>
        <dsp:cNvPr id="0" name=""/>
        <dsp:cNvSpPr/>
      </dsp:nvSpPr>
      <dsp:spPr>
        <a:xfrm>
          <a:off x="3383662" y="1801267"/>
          <a:ext cx="798314" cy="798314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/>
            <a:t>місто</a:t>
          </a:r>
        </a:p>
      </dsp:txBody>
      <dsp:txXfrm>
        <a:off x="3383662" y="1801267"/>
        <a:ext cx="798314" cy="798314"/>
      </dsp:txXfrm>
    </dsp:sp>
    <dsp:sp modelId="{829618C5-5F16-4DAE-8435-11BB685419E5}">
      <dsp:nvSpPr>
        <dsp:cNvPr id="0" name=""/>
        <dsp:cNvSpPr/>
      </dsp:nvSpPr>
      <dsp:spPr>
        <a:xfrm rot="9000000">
          <a:off x="3161667" y="2362805"/>
          <a:ext cx="213131" cy="269430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kern="1200"/>
        </a:p>
      </dsp:txBody>
      <dsp:txXfrm rot="9000000">
        <a:off x="3161667" y="2362805"/>
        <a:ext cx="213131" cy="269430"/>
      </dsp:txXfrm>
    </dsp:sp>
    <dsp:sp modelId="{7D84BFE4-0638-47CC-909C-FFB55668AF31}">
      <dsp:nvSpPr>
        <dsp:cNvPr id="0" name=""/>
        <dsp:cNvSpPr/>
      </dsp:nvSpPr>
      <dsp:spPr>
        <a:xfrm>
          <a:off x="2344042" y="2401491"/>
          <a:ext cx="798314" cy="798314"/>
        </a:xfrm>
        <a:prstGeom prst="ellipse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/>
            <a:t>місто</a:t>
          </a:r>
        </a:p>
      </dsp:txBody>
      <dsp:txXfrm>
        <a:off x="2344042" y="2401491"/>
        <a:ext cx="798314" cy="798314"/>
      </dsp:txXfrm>
    </dsp:sp>
    <dsp:sp modelId="{9E10A374-7781-4D3D-B027-94E04C3507ED}">
      <dsp:nvSpPr>
        <dsp:cNvPr id="0" name=""/>
        <dsp:cNvSpPr/>
      </dsp:nvSpPr>
      <dsp:spPr>
        <a:xfrm rot="12600000">
          <a:off x="2122048" y="2368837"/>
          <a:ext cx="213131" cy="269430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kern="1200"/>
        </a:p>
      </dsp:txBody>
      <dsp:txXfrm rot="12600000">
        <a:off x="2122048" y="2368837"/>
        <a:ext cx="213131" cy="269430"/>
      </dsp:txXfrm>
    </dsp:sp>
    <dsp:sp modelId="{E2AB2005-EA2C-4C16-B32A-E69FC400B524}">
      <dsp:nvSpPr>
        <dsp:cNvPr id="0" name=""/>
        <dsp:cNvSpPr/>
      </dsp:nvSpPr>
      <dsp:spPr>
        <a:xfrm>
          <a:off x="1304423" y="1801267"/>
          <a:ext cx="798314" cy="798314"/>
        </a:xfrm>
        <a:prstGeom prst="ellipse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/>
            <a:t>місто</a:t>
          </a:r>
        </a:p>
      </dsp:txBody>
      <dsp:txXfrm>
        <a:off x="1304423" y="1801267"/>
        <a:ext cx="798314" cy="798314"/>
      </dsp:txXfrm>
    </dsp:sp>
    <dsp:sp modelId="{59E6DCFA-12BE-4EDC-9920-3B098BCC75B9}">
      <dsp:nvSpPr>
        <dsp:cNvPr id="0" name=""/>
        <dsp:cNvSpPr/>
      </dsp:nvSpPr>
      <dsp:spPr>
        <a:xfrm rot="16200000">
          <a:off x="1597014" y="1471516"/>
          <a:ext cx="213131" cy="269430"/>
        </a:xfrm>
        <a:prstGeom prst="rightArrow">
          <a:avLst>
            <a:gd name="adj1" fmla="val 60000"/>
            <a:gd name="adj2" fmla="val 5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kern="1200"/>
        </a:p>
      </dsp:txBody>
      <dsp:txXfrm rot="16200000">
        <a:off x="1597014" y="1471516"/>
        <a:ext cx="213131" cy="269430"/>
      </dsp:txXfrm>
    </dsp:sp>
    <dsp:sp modelId="{AB4F6374-E8AE-4002-A063-7FC6183732A0}">
      <dsp:nvSpPr>
        <dsp:cNvPr id="0" name=""/>
        <dsp:cNvSpPr/>
      </dsp:nvSpPr>
      <dsp:spPr>
        <a:xfrm>
          <a:off x="1304423" y="600818"/>
          <a:ext cx="798314" cy="798314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/>
            <a:t>місто</a:t>
          </a:r>
        </a:p>
      </dsp:txBody>
      <dsp:txXfrm>
        <a:off x="1304423" y="600818"/>
        <a:ext cx="798314" cy="798314"/>
      </dsp:txXfrm>
    </dsp:sp>
    <dsp:sp modelId="{377A9CF1-522D-43C4-B1D4-57A1EDAACB7C}">
      <dsp:nvSpPr>
        <dsp:cNvPr id="0" name=""/>
        <dsp:cNvSpPr/>
      </dsp:nvSpPr>
      <dsp:spPr>
        <a:xfrm rot="19800000">
          <a:off x="2111600" y="568163"/>
          <a:ext cx="213131" cy="269430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kern="1200"/>
        </a:p>
      </dsp:txBody>
      <dsp:txXfrm rot="19800000">
        <a:off x="2111600" y="568163"/>
        <a:ext cx="213131" cy="26943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FDAE06-9B22-43A6-A4FF-11C0A50CF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7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Ваня</cp:lastModifiedBy>
  <cp:revision>20</cp:revision>
  <dcterms:created xsi:type="dcterms:W3CDTF">2014-10-23T16:48:00Z</dcterms:created>
  <dcterms:modified xsi:type="dcterms:W3CDTF">2018-10-03T13:34:00Z</dcterms:modified>
</cp:coreProperties>
</file>