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E40" w:rsidRDefault="00EF5E40" w:rsidP="003052EA"/>
    <w:p w:rsidR="00EF5E40" w:rsidRPr="00EF5E40" w:rsidRDefault="00EF5E40" w:rsidP="00EF5E40">
      <w:pPr>
        <w:ind w:firstLine="709"/>
      </w:pPr>
      <w:r w:rsidRPr="00EF5E40">
        <w:t>Урок№</w:t>
      </w:r>
    </w:p>
    <w:p w:rsidR="003052EA" w:rsidRPr="00EF5E40" w:rsidRDefault="00ED6CB5" w:rsidP="00EF5E40">
      <w:pPr>
        <w:ind w:firstLine="709"/>
        <w:rPr>
          <w:b/>
        </w:rPr>
      </w:pPr>
      <w:r w:rsidRPr="00EF5E40">
        <w:rPr>
          <w:b/>
        </w:rPr>
        <w:t xml:space="preserve">Тема. </w:t>
      </w:r>
      <w:proofErr w:type="spellStart"/>
      <w:r w:rsidRPr="00EF5E40">
        <w:rPr>
          <w:b/>
        </w:rPr>
        <w:t>Г.К.Андерсен</w:t>
      </w:r>
      <w:proofErr w:type="spellEnd"/>
      <w:r w:rsidRPr="00EF5E40">
        <w:rPr>
          <w:b/>
        </w:rPr>
        <w:t>. «Непохитний олов’яний солдатик».</w:t>
      </w:r>
    </w:p>
    <w:p w:rsidR="00EF5E40" w:rsidRPr="00EF5E40" w:rsidRDefault="003052EA" w:rsidP="00EF5E40">
      <w:pPr>
        <w:ind w:firstLine="709"/>
      </w:pPr>
      <w:r w:rsidRPr="00EF5E40">
        <w:t xml:space="preserve"> Мета: познайомити з життям і творчістю датського  письменника </w:t>
      </w:r>
      <w:proofErr w:type="spellStart"/>
      <w:r w:rsidRPr="00EF5E40">
        <w:t>Г.К.Андерсена</w:t>
      </w:r>
      <w:proofErr w:type="spellEnd"/>
      <w:r w:rsidRPr="00EF5E40">
        <w:t>; зацікавити його творами, спонукати до читання;, уміння висловлювати свої думки про прочитане; розвивати  творчу уяву; викликати естетичні почуття; виховувати цілеспрямованість, наполегливість</w:t>
      </w:r>
      <w:r w:rsidR="003E4442">
        <w:t>, стійкість духу</w:t>
      </w:r>
      <w:r w:rsidRPr="00EF5E40">
        <w:t xml:space="preserve">  , почуття прекрасного.</w:t>
      </w:r>
    </w:p>
    <w:p w:rsidR="00EF5E40" w:rsidRPr="00EF5E40" w:rsidRDefault="00ED6CB5" w:rsidP="00EF5E40">
      <w:pPr>
        <w:ind w:firstLine="709"/>
        <w:jc w:val="center"/>
        <w:rPr>
          <w:szCs w:val="28"/>
        </w:rPr>
      </w:pPr>
      <w:r w:rsidRPr="00EF5E40">
        <w:rPr>
          <w:szCs w:val="28"/>
        </w:rPr>
        <w:t>Хід уроку</w:t>
      </w:r>
    </w:p>
    <w:p w:rsidR="00ED6CB5" w:rsidRPr="00EF5E40" w:rsidRDefault="00ED6CB5" w:rsidP="00EF5E40">
      <w:pPr>
        <w:ind w:firstLine="709"/>
      </w:pPr>
      <w:r w:rsidRPr="00EF5E40">
        <w:rPr>
          <w:b/>
          <w:szCs w:val="28"/>
        </w:rPr>
        <w:t>І. Актуалізація опорних знань учнів.</w:t>
      </w:r>
    </w:p>
    <w:p w:rsidR="00ED6CB5" w:rsidRPr="00EF5E40" w:rsidRDefault="00ED6CB5" w:rsidP="00EF5E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5E40">
        <w:rPr>
          <w:sz w:val="28"/>
          <w:szCs w:val="28"/>
        </w:rPr>
        <w:t>Бесіда.</w:t>
      </w:r>
    </w:p>
    <w:p w:rsidR="00ED6CB5" w:rsidRPr="00EF5E40" w:rsidRDefault="00ED6CB5" w:rsidP="00EF5E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5E40">
        <w:rPr>
          <w:sz w:val="28"/>
          <w:szCs w:val="28"/>
        </w:rPr>
        <w:t>-        Що таке казка?</w:t>
      </w:r>
    </w:p>
    <w:p w:rsidR="00ED6CB5" w:rsidRPr="00EF5E40" w:rsidRDefault="00ED6CB5" w:rsidP="00EF5E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5E40">
        <w:rPr>
          <w:sz w:val="28"/>
          <w:szCs w:val="28"/>
        </w:rPr>
        <w:t>-        Які бувають казки?</w:t>
      </w:r>
    </w:p>
    <w:p w:rsidR="00ED6CB5" w:rsidRPr="00EF5E40" w:rsidRDefault="00ED6CB5" w:rsidP="00EF5E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5E40">
        <w:rPr>
          <w:sz w:val="28"/>
          <w:szCs w:val="28"/>
        </w:rPr>
        <w:t>-        Що у них спільного і чим вони відрізняються?</w:t>
      </w:r>
    </w:p>
    <w:p w:rsidR="00ED6CB5" w:rsidRPr="00EF5E40" w:rsidRDefault="00ED6CB5" w:rsidP="00EF5E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5E40">
        <w:rPr>
          <w:sz w:val="28"/>
          <w:szCs w:val="28"/>
        </w:rPr>
        <w:t>-        Які недоліки людей засуджуються в казках ?</w:t>
      </w:r>
    </w:p>
    <w:p w:rsidR="00ED6CB5" w:rsidRPr="00EF5E40" w:rsidRDefault="00ED6CB5" w:rsidP="00EF5E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5E40">
        <w:rPr>
          <w:sz w:val="28"/>
          <w:szCs w:val="28"/>
        </w:rPr>
        <w:t>-        А які позитивні людські якості високо оцінюються в казках ?</w:t>
      </w:r>
    </w:p>
    <w:p w:rsidR="003052EA" w:rsidRPr="00EF5E40" w:rsidRDefault="003052EA" w:rsidP="00EF5E40">
      <w:pPr>
        <w:pStyle w:val="a3"/>
        <w:shd w:val="clear" w:color="auto" w:fill="FFFFFF"/>
        <w:ind w:firstLine="709"/>
        <w:jc w:val="both"/>
      </w:pPr>
      <w:r w:rsidRPr="00EF5E40">
        <w:rPr>
          <w:sz w:val="28"/>
          <w:szCs w:val="28"/>
        </w:rPr>
        <w:t>Вчитель: Багато літературни</w:t>
      </w:r>
      <w:r w:rsidR="00135C69">
        <w:rPr>
          <w:sz w:val="28"/>
          <w:szCs w:val="28"/>
        </w:rPr>
        <w:t>х</w:t>
      </w:r>
      <w:r w:rsidRPr="00EF5E40">
        <w:rPr>
          <w:sz w:val="28"/>
          <w:szCs w:val="28"/>
        </w:rPr>
        <w:t xml:space="preserve"> казок беруть свій початок з народної казки .</w:t>
      </w:r>
      <w:r w:rsidR="00135C69">
        <w:rPr>
          <w:sz w:val="28"/>
          <w:szCs w:val="28"/>
        </w:rPr>
        <w:t>Але автор вкладає в казку свою душу, свої  емоції, вибирає героїв таких, які йому ближче</w:t>
      </w:r>
    </w:p>
    <w:p w:rsidR="0051601C" w:rsidRPr="00EF5E40" w:rsidRDefault="0051601C" w:rsidP="00EF5E40">
      <w:pPr>
        <w:ind w:firstLine="709"/>
        <w:rPr>
          <w:b/>
        </w:rPr>
      </w:pPr>
      <w:r w:rsidRPr="00EF5E40">
        <w:rPr>
          <w:b/>
        </w:rPr>
        <w:t xml:space="preserve">ІІ.  </w:t>
      </w:r>
      <w:r w:rsidR="00135C69">
        <w:rPr>
          <w:b/>
        </w:rPr>
        <w:t>С</w:t>
      </w:r>
      <w:r w:rsidRPr="00EF5E40">
        <w:rPr>
          <w:b/>
        </w:rPr>
        <w:t>прийняття  і  засвоєння  учнями  </w:t>
      </w:r>
      <w:r w:rsidR="00135C69">
        <w:rPr>
          <w:b/>
        </w:rPr>
        <w:t>нового</w:t>
      </w:r>
      <w:r w:rsidRPr="00EF5E40">
        <w:rPr>
          <w:b/>
        </w:rPr>
        <w:t xml:space="preserve">  матеріалу</w:t>
      </w:r>
      <w:r w:rsidR="00EF5E40" w:rsidRPr="00EF5E40">
        <w:rPr>
          <w:b/>
        </w:rPr>
        <w:t>.</w:t>
      </w:r>
    </w:p>
    <w:p w:rsidR="00135C69" w:rsidRDefault="003052EA" w:rsidP="00EF5E40">
      <w:pPr>
        <w:ind w:firstLine="709"/>
      </w:pPr>
      <w:r w:rsidRPr="00EF5E40">
        <w:t>Не так багато у світі письменників, які б мали титул Короля Казок. Таке звання (неофіційне, звичайно, але не менш почесне) було в данського письменника Ганса Крістіана Андерсена. </w:t>
      </w:r>
    </w:p>
    <w:p w:rsidR="003052EA" w:rsidRPr="00EF5E40" w:rsidRDefault="003052EA" w:rsidP="00EF5E40">
      <w:pPr>
        <w:ind w:firstLine="709"/>
        <w:rPr>
          <w:b/>
        </w:rPr>
      </w:pPr>
      <w:r w:rsidRPr="00EF5E40">
        <w:rPr>
          <w:b/>
        </w:rPr>
        <w:t xml:space="preserve"> Слово вчителя</w:t>
      </w:r>
    </w:p>
    <w:p w:rsidR="00EF5E40" w:rsidRPr="00EF5E40" w:rsidRDefault="003052EA" w:rsidP="00EF5E40">
      <w:pPr>
        <w:ind w:firstLine="709"/>
      </w:pPr>
      <w:r w:rsidRPr="00EF5E40">
        <w:t>— Пригадайте казкову історію про гидке каченя, яке всі зневажали, ображали і яке потім перетворилося на прекрасного лебедя. Приблизно так було і в житті Ганса Крістіана Андерсена, який народився в бідній сім’ї і, не маючи коштів для здійснення мрії, наполегливо працював, учився, шукав своє покликання, фантазував, писав, поки нарешті не досяг успіху й не став одним із кращих казкарів світу. Вдячні читачі ще за життя казкаря поставили йому пам’ятники, причому не лише йому, а й казковим героям</w:t>
      </w:r>
    </w:p>
    <w:p w:rsidR="0051601C" w:rsidRPr="00EF5E40" w:rsidRDefault="00EF5E40" w:rsidP="00EF5E40">
      <w:pPr>
        <w:ind w:firstLine="709"/>
        <w:rPr>
          <w:b/>
        </w:rPr>
      </w:pPr>
      <w:r w:rsidRPr="00EF5E40">
        <w:rPr>
          <w:b/>
        </w:rPr>
        <w:t>Розповідь учнів:</w:t>
      </w:r>
      <w:r w:rsidR="0051601C" w:rsidRPr="00EF5E40">
        <w:rPr>
          <w:b/>
        </w:rPr>
        <w:t xml:space="preserve"> </w:t>
      </w:r>
    </w:p>
    <w:p w:rsidR="0051601C" w:rsidRPr="00EF5E40" w:rsidRDefault="0051601C" w:rsidP="00EF5E40">
      <w:pPr>
        <w:ind w:firstLine="709"/>
      </w:pPr>
      <w:r w:rsidRPr="00EF5E40">
        <w:t xml:space="preserve">Народився 2 квітня 1805 року  у  м. </w:t>
      </w:r>
      <w:proofErr w:type="spellStart"/>
      <w:r w:rsidRPr="00EF5E40">
        <w:t>Оденсе</w:t>
      </w:r>
      <w:proofErr w:type="spellEnd"/>
      <w:r w:rsidRPr="00EF5E40">
        <w:t xml:space="preserve"> острів Фюн у Данії. Данія – острівне королівство (406 островів). Тато – чоботар, а мама – праля. У своїй книзі «Правдива історія мого життя» Ганс писав про батька: «Мій батько виконував усі мої бажання. Я повністю займав його думки і серце, він жив мною. У вихідні він робив для мене збільшуване скло, улаштовував театр, виготовляв малюнки, які можна було змінювати, а з них складати історії ».</w:t>
      </w:r>
    </w:p>
    <w:p w:rsidR="0051601C" w:rsidRPr="00EF5E40" w:rsidRDefault="0051601C" w:rsidP="00EF5E40">
      <w:pPr>
        <w:ind w:firstLine="709"/>
      </w:pPr>
      <w:r w:rsidRPr="00EF5E40">
        <w:lastRenderedPageBreak/>
        <w:t>Андерсен мав мало друзів, бо хлопчика вважали диваком, адже він щиро вірив у  легенда про власне королівське походження. Крім того в той час, коли інші хлопці мріяли розбагатіти з допомогою торгівлю, мореплавства чи ремесла, Ганс марив сценою. Коли йому виповнилося 14 років, помер батько. І Ганс Крістіан вирушив до Копенгагена з надію саме тут знайти своє щастя.</w:t>
      </w:r>
    </w:p>
    <w:p w:rsidR="0051601C" w:rsidRPr="00EF5E40" w:rsidRDefault="0051601C" w:rsidP="00EF5E40">
      <w:pPr>
        <w:ind w:firstLine="709"/>
      </w:pPr>
      <w:r w:rsidRPr="00EF5E40">
        <w:t>На радість усім нам, Андерсен так і не став славетним актором, а присвятив себе фантастичному світу казок.</w:t>
      </w:r>
    </w:p>
    <w:p w:rsidR="0051601C" w:rsidRPr="00EF5E40" w:rsidRDefault="0051601C" w:rsidP="00EF5E40">
      <w:pPr>
        <w:ind w:firstLine="709"/>
      </w:pPr>
      <w:r w:rsidRPr="00EF5E40">
        <w:t>Перша книга – «Казки для дітей» - вийшла друком до Різдва. Це стало традицією: тепер до кожного Різдвяного свята письменник дарував своїм вдячним читачам нову книгу.</w:t>
      </w:r>
    </w:p>
    <w:p w:rsidR="0051601C" w:rsidRPr="00EF5E40" w:rsidRDefault="0051601C" w:rsidP="00EF5E40">
      <w:pPr>
        <w:ind w:firstLine="709"/>
      </w:pPr>
      <w:r w:rsidRPr="00EF5E40">
        <w:t> Андерсен написав 158 казок, 24 збірки, які перекладені на 145 мов світу. Український читач вперше прочитав казки Андерсена рідною мовою завдяки наполегливій праці письменника та перекладача Михайла Старицького у 1873році.</w:t>
      </w:r>
    </w:p>
    <w:p w:rsidR="0051601C" w:rsidRPr="00EF5E40" w:rsidRDefault="0051601C" w:rsidP="00EF5E40">
      <w:pPr>
        <w:ind w:firstLine="709"/>
      </w:pPr>
      <w:r w:rsidRPr="00EF5E40">
        <w:t xml:space="preserve">Щороку на день народження </w:t>
      </w:r>
      <w:proofErr w:type="spellStart"/>
      <w:r w:rsidRPr="00EF5E40">
        <w:t>казкара</w:t>
      </w:r>
      <w:proofErr w:type="spellEnd"/>
      <w:r w:rsidRPr="00EF5E40">
        <w:t xml:space="preserve"> відбувається велике всенародне свято. З 1956 р. засновану Літературну премію ім. Андерсена. Українські лауреати – це Богдан Чалий «Барвінок і Весна», Всеволод Нестайко «</w:t>
      </w:r>
      <w:proofErr w:type="spellStart"/>
      <w:r w:rsidRPr="00EF5E40">
        <w:t>Тореодори</w:t>
      </w:r>
      <w:proofErr w:type="spellEnd"/>
      <w:r w:rsidRPr="00EF5E40">
        <w:t xml:space="preserve"> з Васюківки».</w:t>
      </w:r>
    </w:p>
    <w:p w:rsidR="0051601C" w:rsidRPr="00EF5E40" w:rsidRDefault="0051601C" w:rsidP="00EF5E40">
      <w:pPr>
        <w:ind w:firstLine="709"/>
      </w:pPr>
      <w:r w:rsidRPr="00EF5E40">
        <w:t>Казкар прожив 70 років, залишивши після себе безліч чарівних історій. Його будинок у Копенгагені став музеєм казки, тут можна зустріти усіх героїв Андерсена.</w:t>
      </w:r>
    </w:p>
    <w:p w:rsidR="0051601C" w:rsidRPr="00EF5E40" w:rsidRDefault="0051601C" w:rsidP="00EF5E40">
      <w:pPr>
        <w:ind w:firstLine="709"/>
      </w:pPr>
      <w:r w:rsidRPr="00EF5E40">
        <w:t xml:space="preserve">На площі  перед ратушою в Копенгагені встановлено пам'ятник казкареві. А біля входу до морського порту все ще так само самотньо сумує на </w:t>
      </w:r>
      <w:proofErr w:type="spellStart"/>
      <w:r w:rsidRPr="00EF5E40">
        <w:t>камені</w:t>
      </w:r>
      <w:proofErr w:type="spellEnd"/>
      <w:r w:rsidRPr="00EF5E40">
        <w:t xml:space="preserve"> в очікуванні свого принца Русалонька</w:t>
      </w:r>
    </w:p>
    <w:p w:rsidR="0051601C" w:rsidRPr="00EF5E40" w:rsidRDefault="0051601C" w:rsidP="00EF5E40">
      <w:pPr>
        <w:ind w:firstLine="709"/>
        <w:rPr>
          <w:b/>
        </w:rPr>
      </w:pPr>
      <w:r w:rsidRPr="00EF5E40">
        <w:rPr>
          <w:b/>
        </w:rPr>
        <w:t>Що найбільше вразило вас у житті письменника?</w:t>
      </w:r>
    </w:p>
    <w:p w:rsidR="0051601C" w:rsidRPr="00EF5E40" w:rsidRDefault="0051601C" w:rsidP="00EF5E40">
      <w:pPr>
        <w:ind w:firstLine="709"/>
      </w:pPr>
      <w:r w:rsidRPr="00EF5E40">
        <w:rPr>
          <w:b/>
        </w:rPr>
        <w:t>• Які казки Г. К. Андерсена ви знаєте з дитячих книжок, із мультфільмів?</w:t>
      </w:r>
      <w:r w:rsidRPr="00EF5E40">
        <w:t> («Дюймовочка», «Снігова королева», «Принцеса на горошині», «Стійкий олов’яний солдатик», «Гидке каченя», «Кресало», «Нове вбрання короля», «Дикі лебеді», «Соловей» та ін.)</w:t>
      </w:r>
    </w:p>
    <w:p w:rsidR="00666484" w:rsidRPr="00EF5E40" w:rsidRDefault="0051601C" w:rsidP="00EF5E40">
      <w:pPr>
        <w:ind w:firstLine="709"/>
      </w:pPr>
      <w:r w:rsidRPr="00EF5E40">
        <w:t>— Надзвичайна привабливість казок Андерсена криється в чарівній простоті, у доброму ставленні письменника до світу й до людей, в умінні у звичайнісіньких предметах та подіях бачити казку. Андерсен як справжній чарівник легко проникав у душу дитини, чоловіка, жінки, простого садівника й знатного пана, дрібного чиновника</w:t>
      </w:r>
      <w:r w:rsidR="00EF5E40" w:rsidRPr="00EF5E40">
        <w:t xml:space="preserve"> </w:t>
      </w:r>
      <w:r w:rsidRPr="00EF5E40">
        <w:t>й придворного вельможі. Навіть там, де автор бачив недосконалість, прагнув відшукати хоч щось гарне, бо вірив, що добро існує в усьому. Отже, як і герої народних казок, і персонажі казок інших письменників, герої Андерсена вчать добра й справедливості, віри в майбутнє, уважного ставлення до кожної людини, милосердя та співчуття до слабших.</w:t>
      </w:r>
    </w:p>
    <w:p w:rsidR="00666484" w:rsidRPr="00EF5E40" w:rsidRDefault="00666484" w:rsidP="00EF5E40">
      <w:pPr>
        <w:spacing w:after="0"/>
        <w:ind w:firstLine="709"/>
        <w:rPr>
          <w:b/>
        </w:rPr>
      </w:pPr>
      <w:r w:rsidRPr="00EF5E40">
        <w:rPr>
          <w:b/>
        </w:rPr>
        <w:t xml:space="preserve">ІІІ      </w:t>
      </w:r>
      <w:r w:rsidR="00135C69">
        <w:rPr>
          <w:b/>
        </w:rPr>
        <w:t>Робота над</w:t>
      </w:r>
      <w:r w:rsidRPr="00EF5E40">
        <w:rPr>
          <w:b/>
        </w:rPr>
        <w:t xml:space="preserve"> казк</w:t>
      </w:r>
      <w:r w:rsidR="00135C69">
        <w:rPr>
          <w:b/>
        </w:rPr>
        <w:t>ою</w:t>
      </w:r>
      <w:r w:rsidRPr="00EF5E40">
        <w:rPr>
          <w:b/>
        </w:rPr>
        <w:t xml:space="preserve"> ( вибіркове читання ) </w:t>
      </w:r>
    </w:p>
    <w:p w:rsidR="00666484" w:rsidRPr="00EF5E40" w:rsidRDefault="00666484" w:rsidP="00EF5E40">
      <w:pPr>
        <w:ind w:firstLine="709"/>
        <w:rPr>
          <w:b/>
        </w:rPr>
      </w:pPr>
      <w:r w:rsidRPr="00EF5E40">
        <w:rPr>
          <w:b/>
        </w:rPr>
        <w:t>Слово вчителя:</w:t>
      </w:r>
    </w:p>
    <w:p w:rsidR="00A35678" w:rsidRPr="00EF5E40" w:rsidRDefault="00A35678" w:rsidP="00EF5E40">
      <w:pPr>
        <w:ind w:firstLine="709"/>
      </w:pPr>
      <w:r w:rsidRPr="00EF5E40">
        <w:lastRenderedPageBreak/>
        <w:t>Андерсен присвятив цю казку своєму батькові, якого також звали Ганс. Щоб урятувати сім’ю від злиднів, бідний чоботар записався в солдати. Після воєнних походів повернувся додому хворим і невдовзі помер. Син захоплювався батьком, його любов’ю до родини, силою і мужністю. З дитячих років Андерсен зберіг пристрасть до колекціонування олов’яних солдатиків, що стали дуже популярними у світі після виходу казки. На створення образу Непохитного солдатика вплинули й давні традиції Данії, де королівська варта охороняє резиденцію короля та королеви.</w:t>
      </w:r>
    </w:p>
    <w:p w:rsidR="0051601C" w:rsidRPr="00EF5E40" w:rsidRDefault="00666484" w:rsidP="00EF5E40">
      <w:pPr>
        <w:ind w:firstLine="709"/>
        <w:rPr>
          <w:b/>
        </w:rPr>
      </w:pPr>
      <w:r w:rsidRPr="00EF5E40">
        <w:rPr>
          <w:b/>
        </w:rPr>
        <w:t>Бесіда:</w:t>
      </w:r>
    </w:p>
    <w:p w:rsidR="00A35678" w:rsidRPr="00EF5E40" w:rsidRDefault="00A35678" w:rsidP="00EF5E40">
      <w:pPr>
        <w:spacing w:after="0"/>
        <w:ind w:firstLine="709"/>
      </w:pPr>
      <w:r w:rsidRPr="00EF5E40">
        <w:t>1. Що подарували хлопчику на День народження?</w:t>
      </w:r>
    </w:p>
    <w:p w:rsidR="00A35678" w:rsidRPr="00EF5E40" w:rsidRDefault="00A35678" w:rsidP="00EF5E40">
      <w:pPr>
        <w:spacing w:after="0"/>
        <w:ind w:firstLine="709"/>
      </w:pPr>
      <w:r w:rsidRPr="00EF5E40">
        <w:t>2.  Чим відрізнявся двадцять п’ятий солдатик від своїх братів?</w:t>
      </w:r>
    </w:p>
    <w:p w:rsidR="00A35678" w:rsidRPr="00EF5E40" w:rsidRDefault="00A35678" w:rsidP="00EF5E40">
      <w:pPr>
        <w:spacing w:after="0"/>
        <w:ind w:firstLine="709"/>
      </w:pPr>
      <w:r w:rsidRPr="00EF5E40">
        <w:t>3. Яка іграшка найбільше впала в око олов’яному солдатику?</w:t>
      </w:r>
    </w:p>
    <w:p w:rsidR="00A35678" w:rsidRPr="00EF5E40" w:rsidRDefault="00A35678" w:rsidP="00EF5E40">
      <w:pPr>
        <w:spacing w:after="0"/>
        <w:ind w:firstLine="709"/>
      </w:pPr>
      <w:r w:rsidRPr="00EF5E40">
        <w:t>4. Про що подумав солдатик, побачивши балерину?</w:t>
      </w:r>
    </w:p>
    <w:p w:rsidR="00A35678" w:rsidRPr="00EF5E40" w:rsidRDefault="00A35678" w:rsidP="00EF5E40">
      <w:pPr>
        <w:spacing w:after="0"/>
        <w:ind w:firstLine="709"/>
      </w:pPr>
      <w:r w:rsidRPr="00EF5E40">
        <w:t>5. Хто вискочив із табакерки?</w:t>
      </w:r>
    </w:p>
    <w:p w:rsidR="00A35678" w:rsidRPr="00EF5E40" w:rsidRDefault="00A35678" w:rsidP="00EF5E40">
      <w:pPr>
        <w:spacing w:after="0"/>
        <w:ind w:firstLine="709"/>
      </w:pPr>
      <w:r w:rsidRPr="00EF5E40">
        <w:t>6 Як відреагував солдатик на погрози гнома?</w:t>
      </w:r>
    </w:p>
    <w:p w:rsidR="00A35678" w:rsidRPr="00EF5E40" w:rsidRDefault="00A35678" w:rsidP="00EF5E40">
      <w:pPr>
        <w:spacing w:after="0"/>
        <w:ind w:firstLine="709"/>
      </w:pPr>
      <w:r w:rsidRPr="00EF5E40">
        <w:t>7. Що ж сталося з ним на вікні?</w:t>
      </w:r>
    </w:p>
    <w:p w:rsidR="00A35678" w:rsidRPr="00EF5E40" w:rsidRDefault="00A35678" w:rsidP="00EF5E40">
      <w:pPr>
        <w:spacing w:after="0"/>
        <w:ind w:firstLine="709"/>
      </w:pPr>
      <w:r w:rsidRPr="00EF5E40">
        <w:t>8. Хто шукав іграшку на бруківці?</w:t>
      </w:r>
    </w:p>
    <w:p w:rsidR="00A35678" w:rsidRPr="00EF5E40" w:rsidRDefault="00A35678" w:rsidP="00EF5E40">
      <w:pPr>
        <w:spacing w:after="0"/>
        <w:ind w:firstLine="709"/>
      </w:pPr>
      <w:r w:rsidRPr="00EF5E40">
        <w:t>9. Чому солдатик не закричав «Я тут!»?</w:t>
      </w:r>
    </w:p>
    <w:p w:rsidR="00A35678" w:rsidRPr="00EF5E40" w:rsidRDefault="00A35678" w:rsidP="00EF5E40">
      <w:pPr>
        <w:spacing w:after="0"/>
        <w:ind w:firstLine="709"/>
      </w:pPr>
      <w:r w:rsidRPr="00EF5E40">
        <w:t>10. Що зробили хлопці, знайшовши іграшку?</w:t>
      </w:r>
    </w:p>
    <w:p w:rsidR="00A35678" w:rsidRPr="00EF5E40" w:rsidRDefault="00A35678" w:rsidP="00EF5E40">
      <w:pPr>
        <w:spacing w:after="0"/>
        <w:ind w:firstLine="709"/>
      </w:pPr>
      <w:r w:rsidRPr="00EF5E40">
        <w:t>11. Хто підстерігав солдатика під мостом?</w:t>
      </w:r>
    </w:p>
    <w:p w:rsidR="00A35678" w:rsidRPr="00EF5E40" w:rsidRDefault="00A35678" w:rsidP="00EF5E40">
      <w:pPr>
        <w:spacing w:after="0"/>
        <w:ind w:firstLine="709"/>
      </w:pPr>
      <w:r w:rsidRPr="00EF5E40">
        <w:t>12. Яка небезпека чекала героя попереду?</w:t>
      </w:r>
    </w:p>
    <w:p w:rsidR="00A35678" w:rsidRPr="00EF5E40" w:rsidRDefault="00A35678" w:rsidP="00EF5E40">
      <w:pPr>
        <w:spacing w:after="0"/>
        <w:ind w:firstLine="709"/>
      </w:pPr>
      <w:r w:rsidRPr="00EF5E40">
        <w:t>13. Як поводився солдатик, коли човен почав тонути?</w:t>
      </w:r>
    </w:p>
    <w:p w:rsidR="00A35678" w:rsidRPr="00EF5E40" w:rsidRDefault="00A35678" w:rsidP="00EF5E40">
      <w:pPr>
        <w:spacing w:after="0"/>
        <w:ind w:firstLine="709"/>
      </w:pPr>
      <w:r w:rsidRPr="00EF5E40">
        <w:t>14. Що сталося з героєм далі?</w:t>
      </w:r>
    </w:p>
    <w:p w:rsidR="00A35678" w:rsidRPr="00EF5E40" w:rsidRDefault="00A35678" w:rsidP="00EF5E40">
      <w:pPr>
        <w:spacing w:after="0"/>
        <w:ind w:firstLine="709"/>
      </w:pPr>
      <w:r w:rsidRPr="00EF5E40">
        <w:t>15. Куди потрапив солдатик після звільнення з риб’ячого живота?</w:t>
      </w:r>
    </w:p>
    <w:p w:rsidR="00A35678" w:rsidRPr="00EF5E40" w:rsidRDefault="00A35678" w:rsidP="00EF5E40">
      <w:pPr>
        <w:spacing w:after="0"/>
        <w:ind w:firstLine="709"/>
      </w:pPr>
      <w:r w:rsidRPr="00EF5E40">
        <w:t>16. Як закінчилась казка?</w:t>
      </w:r>
    </w:p>
    <w:p w:rsidR="00ED6CB5" w:rsidRPr="00EF5E40" w:rsidRDefault="00A35678" w:rsidP="00EF5E40">
      <w:pPr>
        <w:spacing w:after="0"/>
        <w:ind w:firstLine="709"/>
      </w:pPr>
      <w:r w:rsidRPr="00EF5E40">
        <w:t>17. Які ваші враження від закінчення цієї історії?</w:t>
      </w:r>
    </w:p>
    <w:p w:rsidR="00666484" w:rsidRPr="00EF5E40" w:rsidRDefault="00ED6CB5" w:rsidP="00EF5E40">
      <w:pPr>
        <w:tabs>
          <w:tab w:val="left" w:pos="9900"/>
        </w:tabs>
        <w:spacing w:line="360" w:lineRule="auto"/>
        <w:ind w:right="76" w:firstLine="709"/>
        <w:jc w:val="both"/>
        <w:rPr>
          <w:b/>
          <w:szCs w:val="28"/>
        </w:rPr>
      </w:pPr>
      <w:r w:rsidRPr="00EF5E40">
        <w:rPr>
          <w:b/>
          <w:szCs w:val="28"/>
        </w:rPr>
        <w:t>Ключов</w:t>
      </w:r>
      <w:r w:rsidR="00EF5E40" w:rsidRPr="00EF5E40">
        <w:rPr>
          <w:b/>
          <w:szCs w:val="28"/>
        </w:rPr>
        <w:t>і</w:t>
      </w:r>
      <w:r w:rsidRPr="00EF5E40">
        <w:rPr>
          <w:b/>
          <w:szCs w:val="28"/>
        </w:rPr>
        <w:t xml:space="preserve"> питання :</w:t>
      </w:r>
    </w:p>
    <w:p w:rsidR="00EF5E40" w:rsidRPr="00EF5E40" w:rsidRDefault="00EF5E40" w:rsidP="00EF5E40">
      <w:pPr>
        <w:tabs>
          <w:tab w:val="left" w:pos="9900"/>
        </w:tabs>
        <w:spacing w:line="360" w:lineRule="auto"/>
        <w:ind w:right="76" w:firstLine="709"/>
        <w:jc w:val="both"/>
        <w:rPr>
          <w:b/>
          <w:szCs w:val="28"/>
        </w:rPr>
      </w:pPr>
      <w:r w:rsidRPr="00EF5E40">
        <w:rPr>
          <w:b/>
          <w:szCs w:val="28"/>
        </w:rPr>
        <w:t>-</w:t>
      </w:r>
      <w:r w:rsidR="00135C69">
        <w:rPr>
          <w:b/>
          <w:szCs w:val="28"/>
        </w:rPr>
        <w:t xml:space="preserve"> </w:t>
      </w:r>
      <w:r w:rsidRPr="00EF5E40">
        <w:rPr>
          <w:b/>
          <w:szCs w:val="28"/>
        </w:rPr>
        <w:t>Як ви охарактеризуєте солдатика?</w:t>
      </w:r>
      <w:r w:rsidRPr="00EF5E40">
        <w:rPr>
          <w:rFonts w:ascii="Arial" w:hAnsi="Arial" w:cs="Arial"/>
          <w:szCs w:val="28"/>
        </w:rPr>
        <w:t xml:space="preserve"> (</w:t>
      </w:r>
      <w:r w:rsidRPr="00EF5E40">
        <w:rPr>
          <w:szCs w:val="28"/>
        </w:rPr>
        <w:t xml:space="preserve">У всіх випробуваннях він ні в чому не зраджує собі : він тримається </w:t>
      </w:r>
      <w:proofErr w:type="spellStart"/>
      <w:r w:rsidRPr="00EF5E40">
        <w:rPr>
          <w:szCs w:val="28"/>
        </w:rPr>
        <w:t>стійко</w:t>
      </w:r>
      <w:proofErr w:type="spellEnd"/>
      <w:r w:rsidRPr="00EF5E40">
        <w:rPr>
          <w:szCs w:val="28"/>
        </w:rPr>
        <w:t xml:space="preserve"> , як годиться справжньому солдатові)</w:t>
      </w:r>
    </w:p>
    <w:p w:rsidR="00666484" w:rsidRPr="00EF5E40" w:rsidRDefault="00135C69" w:rsidP="00EF5E40">
      <w:pPr>
        <w:tabs>
          <w:tab w:val="left" w:pos="9900"/>
        </w:tabs>
        <w:spacing w:line="360" w:lineRule="auto"/>
        <w:ind w:right="76" w:firstLine="709"/>
        <w:jc w:val="both"/>
        <w:rPr>
          <w:szCs w:val="28"/>
        </w:rPr>
      </w:pPr>
      <w:r>
        <w:rPr>
          <w:b/>
          <w:szCs w:val="28"/>
        </w:rPr>
        <w:t>-</w:t>
      </w:r>
      <w:r w:rsidR="00666484" w:rsidRPr="00EF5E40">
        <w:rPr>
          <w:b/>
          <w:szCs w:val="28"/>
        </w:rPr>
        <w:t xml:space="preserve"> Чому саме ці предмети лежать у </w:t>
      </w:r>
      <w:proofErr w:type="spellStart"/>
      <w:r w:rsidR="00666484" w:rsidRPr="00EF5E40">
        <w:rPr>
          <w:b/>
          <w:szCs w:val="28"/>
        </w:rPr>
        <w:t>скринці</w:t>
      </w:r>
      <w:proofErr w:type="spellEnd"/>
      <w:r w:rsidR="00666484" w:rsidRPr="00EF5E40">
        <w:rPr>
          <w:szCs w:val="28"/>
        </w:rPr>
        <w:t>? (Бо від солдатика лишилося олов’яне серце, а від паперової балерини- обгоріла брошка-троянда)</w:t>
      </w:r>
    </w:p>
    <w:p w:rsidR="00666484" w:rsidRPr="00EF5E40" w:rsidRDefault="00666484" w:rsidP="00EF5E40">
      <w:pPr>
        <w:tabs>
          <w:tab w:val="left" w:pos="9900"/>
        </w:tabs>
        <w:spacing w:line="360" w:lineRule="auto"/>
        <w:ind w:right="76" w:firstLine="709"/>
        <w:jc w:val="both"/>
        <w:rPr>
          <w:szCs w:val="28"/>
        </w:rPr>
      </w:pPr>
      <w:r w:rsidRPr="00EF5E40">
        <w:rPr>
          <w:b/>
          <w:szCs w:val="28"/>
        </w:rPr>
        <w:t>-</w:t>
      </w:r>
      <w:r w:rsidR="00135C69">
        <w:rPr>
          <w:b/>
          <w:szCs w:val="28"/>
        </w:rPr>
        <w:t xml:space="preserve"> </w:t>
      </w:r>
      <w:r w:rsidRPr="00EF5E40">
        <w:rPr>
          <w:b/>
          <w:szCs w:val="28"/>
        </w:rPr>
        <w:t>Чи було кохання героїв взаємним</w:t>
      </w:r>
      <w:r w:rsidRPr="00EF5E40">
        <w:rPr>
          <w:szCs w:val="28"/>
        </w:rPr>
        <w:t>?  (Так)</w:t>
      </w:r>
    </w:p>
    <w:p w:rsidR="00666484" w:rsidRPr="00EF5E40" w:rsidRDefault="00666484" w:rsidP="00EF5E40">
      <w:pPr>
        <w:tabs>
          <w:tab w:val="left" w:pos="9900"/>
        </w:tabs>
        <w:spacing w:line="360" w:lineRule="auto"/>
        <w:ind w:right="76" w:firstLine="709"/>
        <w:jc w:val="both"/>
        <w:rPr>
          <w:szCs w:val="28"/>
        </w:rPr>
      </w:pPr>
      <w:r w:rsidRPr="00EF5E40">
        <w:rPr>
          <w:szCs w:val="28"/>
        </w:rPr>
        <w:t>-Як автор підводить нас до цієї думки? (Балерина полинула в вогнище за солдатиком і згоріла з ним)</w:t>
      </w:r>
    </w:p>
    <w:p w:rsidR="00666484" w:rsidRPr="00EF5E40" w:rsidRDefault="00666484" w:rsidP="00EF5E40">
      <w:pPr>
        <w:tabs>
          <w:tab w:val="left" w:pos="9900"/>
        </w:tabs>
        <w:spacing w:after="0" w:line="360" w:lineRule="auto"/>
        <w:ind w:right="76" w:firstLine="709"/>
        <w:jc w:val="both"/>
        <w:rPr>
          <w:b/>
          <w:szCs w:val="28"/>
        </w:rPr>
      </w:pPr>
      <w:r w:rsidRPr="00EF5E40">
        <w:rPr>
          <w:b/>
          <w:szCs w:val="28"/>
        </w:rPr>
        <w:t>2. Вирішення ключового питання.</w:t>
      </w:r>
    </w:p>
    <w:p w:rsidR="00EF5E40" w:rsidRPr="00EF5E40" w:rsidRDefault="00EF5E40" w:rsidP="00EF5E40">
      <w:pPr>
        <w:tabs>
          <w:tab w:val="left" w:pos="9900"/>
        </w:tabs>
        <w:spacing w:after="0" w:line="360" w:lineRule="auto"/>
        <w:ind w:right="76" w:firstLine="709"/>
        <w:jc w:val="both"/>
        <w:rPr>
          <w:szCs w:val="28"/>
        </w:rPr>
      </w:pPr>
      <w:r w:rsidRPr="00EF5E40">
        <w:rPr>
          <w:szCs w:val="28"/>
        </w:rPr>
        <w:t xml:space="preserve"> -   </w:t>
      </w:r>
      <w:r w:rsidR="00666484" w:rsidRPr="00EF5E40">
        <w:rPr>
          <w:szCs w:val="28"/>
        </w:rPr>
        <w:t>Щасливий чи кінець у казки ? ( І так і ні )</w:t>
      </w:r>
    </w:p>
    <w:p w:rsidR="00666484" w:rsidRDefault="00EF5E40" w:rsidP="00EF5E40">
      <w:pPr>
        <w:tabs>
          <w:tab w:val="left" w:pos="9900"/>
        </w:tabs>
        <w:spacing w:after="0" w:line="360" w:lineRule="auto"/>
        <w:ind w:right="76" w:firstLine="709"/>
        <w:jc w:val="both"/>
        <w:rPr>
          <w:szCs w:val="28"/>
        </w:rPr>
      </w:pPr>
      <w:r w:rsidRPr="00EF5E40">
        <w:rPr>
          <w:szCs w:val="28"/>
        </w:rPr>
        <w:lastRenderedPageBreak/>
        <w:t xml:space="preserve">-     </w:t>
      </w:r>
      <w:r w:rsidR="00666484" w:rsidRPr="00EF5E40">
        <w:rPr>
          <w:szCs w:val="28"/>
        </w:rPr>
        <w:t xml:space="preserve"> Яку думку автор заховав між рядків ?</w:t>
      </w:r>
    </w:p>
    <w:p w:rsidR="00135C69" w:rsidRPr="00135C69" w:rsidRDefault="00135C69" w:rsidP="00EF5E40">
      <w:pPr>
        <w:tabs>
          <w:tab w:val="left" w:pos="9900"/>
        </w:tabs>
        <w:spacing w:after="0" w:line="360" w:lineRule="auto"/>
        <w:ind w:right="76" w:firstLine="709"/>
        <w:jc w:val="both"/>
        <w:rPr>
          <w:szCs w:val="28"/>
        </w:rPr>
      </w:pPr>
      <w:r w:rsidRPr="00135C69">
        <w:rPr>
          <w:szCs w:val="28"/>
        </w:rPr>
        <w:t xml:space="preserve">- Давайте </w:t>
      </w:r>
      <w:proofErr w:type="spellStart"/>
      <w:r w:rsidRPr="00135C69">
        <w:rPr>
          <w:szCs w:val="28"/>
        </w:rPr>
        <w:t>зверним</w:t>
      </w:r>
      <w:proofErr w:type="spellEnd"/>
      <w:r w:rsidRPr="00135C69">
        <w:rPr>
          <w:szCs w:val="28"/>
        </w:rPr>
        <w:t xml:space="preserve"> увагу на назву твору, чому саме так назвав свій твір автор? </w:t>
      </w:r>
    </w:p>
    <w:p w:rsidR="00135C69" w:rsidRPr="00135C69" w:rsidRDefault="00135C69" w:rsidP="00EF5E40">
      <w:pPr>
        <w:tabs>
          <w:tab w:val="left" w:pos="9900"/>
        </w:tabs>
        <w:spacing w:after="0" w:line="360" w:lineRule="auto"/>
        <w:ind w:right="76" w:firstLine="709"/>
        <w:jc w:val="both"/>
        <w:rPr>
          <w:szCs w:val="28"/>
        </w:rPr>
      </w:pPr>
      <w:r w:rsidRPr="00135C69">
        <w:rPr>
          <w:szCs w:val="28"/>
        </w:rPr>
        <w:t>-Чи не бачите ви в ньому  ще якесь значення?</w:t>
      </w:r>
    </w:p>
    <w:p w:rsidR="00666484" w:rsidRPr="00EF5E40" w:rsidRDefault="00666484" w:rsidP="00EF5E40">
      <w:pPr>
        <w:pStyle w:val="a3"/>
        <w:shd w:val="clear" w:color="auto" w:fill="FFFFFF"/>
        <w:ind w:firstLine="709"/>
        <w:jc w:val="both"/>
        <w:rPr>
          <w:b/>
        </w:rPr>
      </w:pPr>
      <w:r w:rsidRPr="00EF5E40">
        <w:rPr>
          <w:b/>
          <w:sz w:val="28"/>
          <w:szCs w:val="28"/>
        </w:rPr>
        <w:t>У цій казці подвійний зміст :</w:t>
      </w:r>
    </w:p>
    <w:p w:rsidR="00EF5E40" w:rsidRPr="00EF5E40" w:rsidRDefault="00666484" w:rsidP="00EF5E40">
      <w:pPr>
        <w:tabs>
          <w:tab w:val="left" w:pos="9900"/>
        </w:tabs>
        <w:spacing w:line="360" w:lineRule="auto"/>
        <w:ind w:right="76" w:firstLine="709"/>
        <w:jc w:val="both"/>
        <w:rPr>
          <w:szCs w:val="28"/>
        </w:rPr>
      </w:pPr>
      <w:r w:rsidRPr="00EF5E40">
        <w:rPr>
          <w:szCs w:val="28"/>
        </w:rPr>
        <w:t>Стійкість - вміння впевнено стояти на одній нозі. І другий - стійкість - це сила духу. Події в казці дитячі , а почуття справжні , гідні поваги . І читач разом з олов'яним солдатиком долає , перемагає в собі слабкість. Душа очищається , стає сильнішою духом.</w:t>
      </w:r>
    </w:p>
    <w:p w:rsidR="00EF5E40" w:rsidRPr="00EF5E40" w:rsidRDefault="00EF5E40" w:rsidP="00EF5E40">
      <w:pPr>
        <w:tabs>
          <w:tab w:val="left" w:pos="9900"/>
        </w:tabs>
        <w:spacing w:line="360" w:lineRule="auto"/>
        <w:ind w:right="76" w:firstLine="709"/>
        <w:jc w:val="both"/>
        <w:rPr>
          <w:b/>
          <w:szCs w:val="28"/>
        </w:rPr>
      </w:pPr>
      <w:r w:rsidRPr="00EF5E40">
        <w:rPr>
          <w:b/>
          <w:szCs w:val="28"/>
        </w:rPr>
        <w:t xml:space="preserve"> 2. Вирішення ключового питання.</w:t>
      </w:r>
    </w:p>
    <w:p w:rsidR="00666484" w:rsidRPr="00EF5E40" w:rsidRDefault="00A35678" w:rsidP="00EF5E40">
      <w:pPr>
        <w:tabs>
          <w:tab w:val="left" w:pos="9900"/>
        </w:tabs>
        <w:spacing w:line="360" w:lineRule="auto"/>
        <w:ind w:right="76" w:firstLine="709"/>
        <w:jc w:val="both"/>
        <w:rPr>
          <w:b/>
          <w:szCs w:val="28"/>
        </w:rPr>
      </w:pPr>
      <w:r w:rsidRPr="00EF5E40">
        <w:rPr>
          <w:b/>
          <w:szCs w:val="28"/>
        </w:rPr>
        <w:t>Чи можемо ми сказати, що добро в цій казці перемогло зло?</w:t>
      </w:r>
    </w:p>
    <w:p w:rsidR="00A35678" w:rsidRPr="00EF5E40" w:rsidRDefault="00A35678" w:rsidP="00EF5E40">
      <w:pPr>
        <w:tabs>
          <w:tab w:val="left" w:pos="9900"/>
        </w:tabs>
        <w:spacing w:line="360" w:lineRule="auto"/>
        <w:ind w:right="76" w:firstLine="709"/>
        <w:jc w:val="both"/>
        <w:rPr>
          <w:szCs w:val="28"/>
        </w:rPr>
      </w:pPr>
      <w:r w:rsidRPr="00EF5E40">
        <w:rPr>
          <w:szCs w:val="28"/>
        </w:rPr>
        <w:t xml:space="preserve"> (Так, бо заздрісного гнома ніхто не поважає і не пам’ятає, а серце і троянда залишилися символом кохання і краси)</w:t>
      </w:r>
    </w:p>
    <w:p w:rsidR="00A35678" w:rsidRDefault="00666484" w:rsidP="00EF5E40">
      <w:pPr>
        <w:tabs>
          <w:tab w:val="left" w:pos="9900"/>
        </w:tabs>
        <w:spacing w:line="360" w:lineRule="auto"/>
        <w:ind w:right="76" w:firstLine="709"/>
        <w:jc w:val="both"/>
        <w:rPr>
          <w:szCs w:val="28"/>
        </w:rPr>
      </w:pPr>
      <w:r w:rsidRPr="00EF5E40">
        <w:rPr>
          <w:b/>
          <w:szCs w:val="28"/>
        </w:rPr>
        <w:t>І</w:t>
      </w:r>
      <w:r w:rsidR="00A35678" w:rsidRPr="00EF5E40">
        <w:rPr>
          <w:b/>
          <w:szCs w:val="28"/>
          <w:lang w:val="en-US"/>
        </w:rPr>
        <w:t>V</w:t>
      </w:r>
      <w:r w:rsidR="00A35678" w:rsidRPr="00EF5E40">
        <w:rPr>
          <w:b/>
          <w:szCs w:val="28"/>
        </w:rPr>
        <w:t>.Підсумок, оцінювання</w:t>
      </w:r>
      <w:r w:rsidR="00A35678" w:rsidRPr="00EF5E40">
        <w:rPr>
          <w:szCs w:val="28"/>
        </w:rPr>
        <w:t>.</w:t>
      </w:r>
    </w:p>
    <w:p w:rsidR="00135C69" w:rsidRPr="00EF5E40" w:rsidRDefault="00135C69" w:rsidP="00EF5E40">
      <w:pPr>
        <w:tabs>
          <w:tab w:val="left" w:pos="9900"/>
        </w:tabs>
        <w:spacing w:line="360" w:lineRule="auto"/>
        <w:ind w:right="76" w:firstLine="709"/>
        <w:jc w:val="both"/>
        <w:rPr>
          <w:szCs w:val="28"/>
        </w:rPr>
      </w:pPr>
      <w:r>
        <w:rPr>
          <w:szCs w:val="28"/>
        </w:rPr>
        <w:t xml:space="preserve">Казкар вважав, що навіть дрібні предмети чи іграшки здатні передати великі почуття, </w:t>
      </w:r>
      <w:proofErr w:type="spellStart"/>
      <w:r>
        <w:rPr>
          <w:szCs w:val="28"/>
        </w:rPr>
        <w:t>затронути</w:t>
      </w:r>
      <w:proofErr w:type="spellEnd"/>
      <w:r>
        <w:rPr>
          <w:szCs w:val="28"/>
        </w:rPr>
        <w:t xml:space="preserve"> будь яку душу</w:t>
      </w:r>
      <w:r w:rsidR="00E02B0B">
        <w:rPr>
          <w:szCs w:val="28"/>
        </w:rPr>
        <w:t>, розтопити лід, зародити кохання…</w:t>
      </w:r>
      <w:bookmarkStart w:id="0" w:name="_GoBack"/>
      <w:bookmarkEnd w:id="0"/>
    </w:p>
    <w:p w:rsidR="00A35678" w:rsidRPr="00EF5E40" w:rsidRDefault="00A35678" w:rsidP="00EF5E40">
      <w:pPr>
        <w:tabs>
          <w:tab w:val="left" w:pos="9900"/>
        </w:tabs>
        <w:spacing w:line="360" w:lineRule="auto"/>
        <w:ind w:right="76" w:firstLine="709"/>
        <w:jc w:val="both"/>
        <w:rPr>
          <w:szCs w:val="28"/>
        </w:rPr>
      </w:pPr>
      <w:r w:rsidRPr="00EF5E40">
        <w:rPr>
          <w:szCs w:val="28"/>
        </w:rPr>
        <w:t xml:space="preserve">Дарую вам на згадку ці сердечка ( хлопцям) і </w:t>
      </w:r>
      <w:proofErr w:type="spellStart"/>
      <w:r w:rsidRPr="00EF5E40">
        <w:rPr>
          <w:szCs w:val="28"/>
        </w:rPr>
        <w:t>троянди</w:t>
      </w:r>
      <w:proofErr w:type="spellEnd"/>
      <w:r w:rsidRPr="00EF5E40">
        <w:rPr>
          <w:szCs w:val="28"/>
        </w:rPr>
        <w:t xml:space="preserve"> (дівчаткам), щоб ви завжди пам’ятали, що справжні почуття не піддаються дії злих гномів, а кохання-вічне. </w:t>
      </w:r>
    </w:p>
    <w:p w:rsidR="00A35678" w:rsidRPr="00EF5E40" w:rsidRDefault="00A35678" w:rsidP="00EF5E40">
      <w:pPr>
        <w:tabs>
          <w:tab w:val="left" w:pos="9900"/>
        </w:tabs>
        <w:spacing w:line="360" w:lineRule="auto"/>
        <w:ind w:right="76" w:firstLine="709"/>
        <w:jc w:val="both"/>
        <w:rPr>
          <w:b/>
          <w:szCs w:val="28"/>
        </w:rPr>
      </w:pPr>
      <w:r w:rsidRPr="00EF5E40">
        <w:rPr>
          <w:b/>
          <w:szCs w:val="28"/>
          <w:lang w:val="en-US"/>
        </w:rPr>
        <w:t>V</w:t>
      </w:r>
      <w:r w:rsidRPr="00EF5E40">
        <w:rPr>
          <w:b/>
          <w:szCs w:val="28"/>
        </w:rPr>
        <w:t>ІІІ. Домашнє завдання.</w:t>
      </w:r>
    </w:p>
    <w:p w:rsidR="00A35678" w:rsidRPr="00EF5E40" w:rsidRDefault="00A35678" w:rsidP="00EF5E40">
      <w:pPr>
        <w:tabs>
          <w:tab w:val="left" w:pos="9900"/>
        </w:tabs>
        <w:spacing w:line="360" w:lineRule="auto"/>
        <w:ind w:right="76" w:firstLine="709"/>
        <w:jc w:val="both"/>
        <w:rPr>
          <w:szCs w:val="28"/>
        </w:rPr>
      </w:pPr>
      <w:r w:rsidRPr="00EF5E40">
        <w:rPr>
          <w:szCs w:val="28"/>
        </w:rPr>
        <w:t>Скласти казку про улюблену іграшку, або шкільний прилад.</w:t>
      </w:r>
    </w:p>
    <w:p w:rsidR="00A35678" w:rsidRPr="00EF5E40" w:rsidRDefault="00A35678" w:rsidP="00EF5E40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</w:p>
    <w:p w:rsidR="00ED6CB5" w:rsidRPr="00EF5E40" w:rsidRDefault="00ED6CB5" w:rsidP="00EF5E40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</w:p>
    <w:sectPr w:rsidR="00ED6CB5" w:rsidRPr="00EF5E40" w:rsidSect="004D141D">
      <w:footerReference w:type="default" r:id="rId6"/>
      <w:pgSz w:w="11906" w:h="16838"/>
      <w:pgMar w:top="720" w:right="720" w:bottom="720" w:left="73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3DC" w:rsidRDefault="005543DC" w:rsidP="00E02B0B">
      <w:pPr>
        <w:spacing w:after="0" w:line="240" w:lineRule="auto"/>
      </w:pPr>
      <w:r>
        <w:separator/>
      </w:r>
    </w:p>
  </w:endnote>
  <w:endnote w:type="continuationSeparator" w:id="0">
    <w:p w:rsidR="005543DC" w:rsidRDefault="005543DC" w:rsidP="00E0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41649"/>
      <w:docPartObj>
        <w:docPartGallery w:val="Page Numbers (Bottom of Page)"/>
        <w:docPartUnique/>
      </w:docPartObj>
    </w:sdtPr>
    <w:sdtContent>
      <w:p w:rsidR="00E02B0B" w:rsidRDefault="00E02B0B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B0B" w:rsidRDefault="00E02B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3DC" w:rsidRDefault="005543DC" w:rsidP="00E02B0B">
      <w:pPr>
        <w:spacing w:after="0" w:line="240" w:lineRule="auto"/>
      </w:pPr>
      <w:r>
        <w:separator/>
      </w:r>
    </w:p>
  </w:footnote>
  <w:footnote w:type="continuationSeparator" w:id="0">
    <w:p w:rsidR="005543DC" w:rsidRDefault="005543DC" w:rsidP="00E02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B5"/>
    <w:rsid w:val="00135C69"/>
    <w:rsid w:val="003052EA"/>
    <w:rsid w:val="003E4442"/>
    <w:rsid w:val="004C2FD2"/>
    <w:rsid w:val="004D141D"/>
    <w:rsid w:val="0051601C"/>
    <w:rsid w:val="005543DC"/>
    <w:rsid w:val="00666484"/>
    <w:rsid w:val="006F75A5"/>
    <w:rsid w:val="00A35678"/>
    <w:rsid w:val="00E02B0B"/>
    <w:rsid w:val="00ED6CB5"/>
    <w:rsid w:val="00E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22B1"/>
  <w15:chartTrackingRefBased/>
  <w15:docId w15:val="{421DA8A2-32CB-4E3A-BD07-5FE2BAA9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20" w:line="259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CB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D6CB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02B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2B0B"/>
  </w:style>
  <w:style w:type="paragraph" w:styleId="a7">
    <w:name w:val="footer"/>
    <w:basedOn w:val="a"/>
    <w:link w:val="a8"/>
    <w:uiPriority w:val="99"/>
    <w:unhideWhenUsed/>
    <w:rsid w:val="00E02B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6371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9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472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922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996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553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789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668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561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540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64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521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00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794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905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822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435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535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86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366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409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4686</Words>
  <Characters>2672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Геннадій Чемеровський</dc:creator>
  <cp:keywords/>
  <dc:description/>
  <cp:lastModifiedBy>Геннадій Чемеровський</cp:lastModifiedBy>
  <cp:revision>4</cp:revision>
  <dcterms:created xsi:type="dcterms:W3CDTF">2018-10-22T15:46:00Z</dcterms:created>
  <dcterms:modified xsi:type="dcterms:W3CDTF">2018-10-23T14:33:00Z</dcterms:modified>
</cp:coreProperties>
</file>