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670" w:type="dxa"/>
        <w:tblLook w:val="04A0"/>
      </w:tblPr>
      <w:tblGrid>
        <w:gridCol w:w="5290"/>
        <w:gridCol w:w="5439"/>
        <w:gridCol w:w="4941"/>
      </w:tblGrid>
      <w:tr w:rsidR="00EA6FCE" w:rsidTr="006A19C7">
        <w:trPr>
          <w:trHeight w:val="2211"/>
        </w:trPr>
        <w:tc>
          <w:tcPr>
            <w:tcW w:w="4735" w:type="dxa"/>
            <w:vAlign w:val="center"/>
          </w:tcPr>
          <w:p w:rsidR="001B7D2D" w:rsidRPr="006A19C7" w:rsidRDefault="001B7D2D" w:rsidP="006A19C7">
            <w:pPr>
              <w:jc w:val="center"/>
              <w:rPr>
                <w:b/>
                <w:sz w:val="32"/>
                <w:szCs w:val="32"/>
              </w:rPr>
            </w:pPr>
            <w:r w:rsidRPr="006A19C7">
              <w:rPr>
                <w:b/>
                <w:sz w:val="32"/>
                <w:szCs w:val="32"/>
              </w:rPr>
              <w:t>Ордината точки на одиничному колі</w:t>
            </w:r>
          </w:p>
        </w:tc>
        <w:tc>
          <w:tcPr>
            <w:tcW w:w="5579" w:type="dxa"/>
            <w:vAlign w:val="center"/>
          </w:tcPr>
          <w:p w:rsidR="001B7D2D" w:rsidRPr="001B7D2D" w:rsidRDefault="006A19C7" w:rsidP="006A19C7">
            <w:pPr>
              <w:jc w:val="center"/>
              <w:rPr>
                <w:sz w:val="32"/>
                <w:szCs w:val="32"/>
              </w:rPr>
            </w:pPr>
            <w:r>
              <w:object w:dxaOrig="10980" w:dyaOrig="52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7.15pt;height:117.15pt" o:ole="">
                  <v:imagedata r:id="rId4" o:title=""/>
                </v:shape>
                <o:OLEObject Type="Embed" ProgID="PBrush" ShapeID="_x0000_i1025" DrawAspect="Content" ObjectID="_1455823466" r:id="rId5"/>
              </w:object>
            </w:r>
          </w:p>
        </w:tc>
        <w:tc>
          <w:tcPr>
            <w:tcW w:w="5356" w:type="dxa"/>
            <w:vAlign w:val="center"/>
          </w:tcPr>
          <w:p w:rsidR="001B7D2D" w:rsidRPr="006A19C7" w:rsidRDefault="006A19C7" w:rsidP="006A19C7">
            <w:pPr>
              <w:jc w:val="center"/>
              <w:rPr>
                <w:b/>
                <w:sz w:val="32"/>
                <w:szCs w:val="32"/>
              </w:rPr>
            </w:pPr>
            <w:r w:rsidRPr="006A19C7">
              <w:rPr>
                <w:b/>
                <w:sz w:val="32"/>
                <w:szCs w:val="32"/>
              </w:rPr>
              <w:t>Єдина парна тригонометрична функція</w:t>
            </w:r>
          </w:p>
        </w:tc>
      </w:tr>
      <w:tr w:rsidR="00EA6FCE" w:rsidTr="006A19C7">
        <w:trPr>
          <w:trHeight w:val="1372"/>
        </w:trPr>
        <w:tc>
          <w:tcPr>
            <w:tcW w:w="4735" w:type="dxa"/>
            <w:vAlign w:val="center"/>
          </w:tcPr>
          <w:p w:rsidR="001B7D2D" w:rsidRPr="006A19C7" w:rsidRDefault="006A19C7" w:rsidP="006A19C7">
            <w:pPr>
              <w:jc w:val="center"/>
              <w:rPr>
                <w:b/>
                <w:sz w:val="32"/>
                <w:szCs w:val="32"/>
              </w:rPr>
            </w:pPr>
            <w:r w:rsidRPr="006A19C7">
              <w:rPr>
                <w:b/>
                <w:sz w:val="32"/>
                <w:szCs w:val="32"/>
              </w:rPr>
              <w:t>Відношення протилежного катета до гіпотенузи</w:t>
            </w:r>
          </w:p>
        </w:tc>
        <w:tc>
          <w:tcPr>
            <w:tcW w:w="5579" w:type="dxa"/>
            <w:vAlign w:val="center"/>
          </w:tcPr>
          <w:p w:rsidR="001B7D2D" w:rsidRPr="009A4D7F" w:rsidRDefault="006E409F" w:rsidP="006A19C7">
            <w:pPr>
              <w:jc w:val="center"/>
              <w:rPr>
                <w:sz w:val="48"/>
                <w:szCs w:val="4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48"/>
                      <w:szCs w:val="48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48"/>
                          <w:szCs w:val="4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48"/>
                          <w:szCs w:val="4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48"/>
                          <w:szCs w:val="48"/>
                          <w:lang w:val="en-US"/>
                        </w:rPr>
                        <m:t>α</m:t>
                      </m:r>
                    </m:e>
                  </m:func>
                </m:num>
                <m:den>
                  <m:r>
                    <w:rPr>
                      <w:rFonts w:ascii="Cambria Math" w:hAnsi="Cambria Math"/>
                      <w:sz w:val="48"/>
                      <w:szCs w:val="48"/>
                    </w:rPr>
                    <m:t>cosα</m:t>
                  </m:r>
                </m:den>
              </m:f>
            </m:oMath>
            <w:r w:rsidR="009A4D7F" w:rsidRPr="009A4D7F">
              <w:rPr>
                <w:rFonts w:eastAsiaTheme="minorEastAsia"/>
                <w:sz w:val="48"/>
                <w:szCs w:val="48"/>
              </w:rPr>
              <w:t xml:space="preserve">                             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48"/>
                      <w:szCs w:val="4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48"/>
                      <w:szCs w:val="48"/>
                      <w:lang w:val="en-US"/>
                    </w:rPr>
                    <m:t>cosβ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48"/>
                      <w:szCs w:val="48"/>
                      <w:lang w:val="en-US"/>
                    </w:rPr>
                    <m:t>sinβ</m:t>
                  </m:r>
                </m:den>
              </m:f>
            </m:oMath>
          </w:p>
        </w:tc>
        <w:tc>
          <w:tcPr>
            <w:tcW w:w="5356" w:type="dxa"/>
            <w:vAlign w:val="center"/>
          </w:tcPr>
          <w:p w:rsidR="001B7D2D" w:rsidRPr="006A19C7" w:rsidRDefault="006A19C7" w:rsidP="006A19C7">
            <w:pPr>
              <w:jc w:val="center"/>
              <w:rPr>
                <w:b/>
                <w:sz w:val="32"/>
                <w:szCs w:val="32"/>
              </w:rPr>
            </w:pPr>
            <w:r w:rsidRPr="006A19C7">
              <w:rPr>
                <w:b/>
                <w:sz w:val="32"/>
                <w:szCs w:val="32"/>
              </w:rPr>
              <w:t>Абсциса точки на одиничному колі</w:t>
            </w:r>
          </w:p>
        </w:tc>
      </w:tr>
      <w:tr w:rsidR="00EA6FCE" w:rsidTr="006A19C7">
        <w:trPr>
          <w:trHeight w:val="1372"/>
        </w:trPr>
        <w:tc>
          <w:tcPr>
            <w:tcW w:w="4735" w:type="dxa"/>
            <w:vAlign w:val="center"/>
          </w:tcPr>
          <w:p w:rsidR="006A19C7" w:rsidRPr="006A19C7" w:rsidRDefault="006A19C7" w:rsidP="006A19C7">
            <w:pPr>
              <w:jc w:val="center"/>
              <w:rPr>
                <w:rFonts w:eastAsiaTheme="minorEastAsia"/>
                <w:b/>
                <w:sz w:val="32"/>
                <w:szCs w:val="32"/>
                <w:lang w:val="ru-RU"/>
              </w:rPr>
            </w:pPr>
            <w:r w:rsidRPr="006A19C7">
              <w:rPr>
                <w:rFonts w:eastAsiaTheme="minorEastAsia"/>
                <w:b/>
                <w:sz w:val="32"/>
                <w:szCs w:val="32"/>
              </w:rPr>
              <w:t xml:space="preserve">Тригонометрична функція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0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=0;f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π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=1;f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π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6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den>
              </m:f>
            </m:oMath>
          </w:p>
          <w:p w:rsidR="006A19C7" w:rsidRPr="006A19C7" w:rsidRDefault="006A19C7" w:rsidP="006A19C7">
            <w:pPr>
              <w:jc w:val="center"/>
              <w:rPr>
                <w:rFonts w:eastAsiaTheme="minorEastAsia"/>
                <w:sz w:val="32"/>
                <w:szCs w:val="32"/>
                <w:lang w:val="ru-RU"/>
              </w:rPr>
            </w:pPr>
          </w:p>
        </w:tc>
        <w:tc>
          <w:tcPr>
            <w:tcW w:w="5579" w:type="dxa"/>
            <w:vAlign w:val="center"/>
          </w:tcPr>
          <w:p w:rsidR="001B7D2D" w:rsidRPr="00AB2D57" w:rsidRDefault="00AB2D57" w:rsidP="00F919C7">
            <w:pPr>
              <w:jc w:val="center"/>
              <w:rPr>
                <w:b/>
                <w:sz w:val="32"/>
                <w:szCs w:val="32"/>
              </w:rPr>
            </w:pPr>
            <w:r w:rsidRPr="00AB2D57">
              <w:rPr>
                <w:b/>
                <w:sz w:val="32"/>
                <w:szCs w:val="32"/>
              </w:rPr>
              <w:t xml:space="preserve">Відношення </w:t>
            </w:r>
            <w:r w:rsidR="00F919C7" w:rsidRPr="00AB2D57">
              <w:rPr>
                <w:b/>
                <w:sz w:val="32"/>
                <w:szCs w:val="32"/>
              </w:rPr>
              <w:t xml:space="preserve">прилеглого </w:t>
            </w:r>
            <w:r w:rsidRPr="00AB2D57">
              <w:rPr>
                <w:b/>
                <w:sz w:val="32"/>
                <w:szCs w:val="32"/>
              </w:rPr>
              <w:t xml:space="preserve">катета до </w:t>
            </w:r>
            <w:r w:rsidR="00F919C7" w:rsidRPr="00AB2D57">
              <w:rPr>
                <w:b/>
                <w:sz w:val="32"/>
                <w:szCs w:val="32"/>
              </w:rPr>
              <w:t>протилежного</w:t>
            </w:r>
          </w:p>
        </w:tc>
        <w:tc>
          <w:tcPr>
            <w:tcW w:w="5356" w:type="dxa"/>
            <w:vAlign w:val="center"/>
          </w:tcPr>
          <w:p w:rsidR="006E409F" w:rsidRPr="006A19C7" w:rsidRDefault="006E409F" w:rsidP="006E409F">
            <w:pPr>
              <w:jc w:val="center"/>
              <w:rPr>
                <w:rFonts w:eastAsiaTheme="minorEastAsia"/>
                <w:b/>
                <w:sz w:val="32"/>
                <w:szCs w:val="32"/>
                <w:lang w:val="ru-RU"/>
              </w:rPr>
            </w:pPr>
            <w:r w:rsidRPr="006A19C7">
              <w:rPr>
                <w:rFonts w:eastAsiaTheme="minorEastAsia"/>
                <w:b/>
                <w:sz w:val="32"/>
                <w:szCs w:val="32"/>
              </w:rPr>
              <w:t xml:space="preserve">Тригонометрична функція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0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1</m:t>
              </m:r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;f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π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0</m:t>
              </m:r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;f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π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3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den>
              </m:f>
            </m:oMath>
          </w:p>
          <w:p w:rsidR="001B7D2D" w:rsidRPr="006E409F" w:rsidRDefault="001B7D2D" w:rsidP="006A19C7">
            <w:pPr>
              <w:jc w:val="center"/>
              <w:rPr>
                <w:sz w:val="32"/>
                <w:szCs w:val="32"/>
                <w:lang w:val="ru-RU"/>
              </w:rPr>
            </w:pPr>
          </w:p>
        </w:tc>
      </w:tr>
      <w:tr w:rsidR="00EA6FCE" w:rsidTr="006A19C7">
        <w:trPr>
          <w:trHeight w:val="1425"/>
        </w:trPr>
        <w:tc>
          <w:tcPr>
            <w:tcW w:w="4735" w:type="dxa"/>
            <w:vAlign w:val="center"/>
          </w:tcPr>
          <w:p w:rsidR="006E409F" w:rsidRPr="006E409F" w:rsidRDefault="006E409F" w:rsidP="006E409F">
            <w:pPr>
              <w:jc w:val="center"/>
              <w:rPr>
                <w:rFonts w:eastAsiaTheme="minorEastAsia"/>
                <w:b/>
                <w:sz w:val="32"/>
                <w:szCs w:val="32"/>
              </w:rPr>
            </w:pPr>
            <w:r w:rsidRPr="006A19C7">
              <w:rPr>
                <w:rFonts w:eastAsiaTheme="minorEastAsia"/>
                <w:b/>
                <w:sz w:val="32"/>
                <w:szCs w:val="32"/>
              </w:rPr>
              <w:t xml:space="preserve">Тригонометрична функція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0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=0;f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π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 xml:space="preserve">не існує </m:t>
              </m:r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</w:rPr>
                <m:t>;</m:t>
              </m:r>
            </m:oMath>
          </w:p>
          <w:p w:rsidR="006E409F" w:rsidRPr="006A19C7" w:rsidRDefault="006E409F" w:rsidP="006E409F">
            <w:pPr>
              <w:jc w:val="center"/>
              <w:rPr>
                <w:rFonts w:eastAsiaTheme="minorEastAsia"/>
                <w:b/>
                <w:sz w:val="32"/>
                <w:szCs w:val="32"/>
                <w:lang w:val="ru-RU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π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4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oMath>
            </m:oMathPara>
          </w:p>
          <w:p w:rsidR="001B7D2D" w:rsidRPr="006E409F" w:rsidRDefault="001B7D2D" w:rsidP="006A19C7">
            <w:pPr>
              <w:jc w:val="center"/>
              <w:rPr>
                <w:sz w:val="32"/>
                <w:szCs w:val="32"/>
                <w:lang w:val="ru-RU"/>
              </w:rPr>
            </w:pPr>
          </w:p>
        </w:tc>
        <w:tc>
          <w:tcPr>
            <w:tcW w:w="5579" w:type="dxa"/>
            <w:vAlign w:val="center"/>
          </w:tcPr>
          <w:p w:rsidR="001B7D2D" w:rsidRPr="001B7D2D" w:rsidRDefault="006E409F" w:rsidP="006A19C7">
            <w:pPr>
              <w:jc w:val="center"/>
              <w:rPr>
                <w:sz w:val="32"/>
                <w:szCs w:val="32"/>
              </w:rPr>
            </w:pPr>
            <w:r>
              <w:object w:dxaOrig="10485" w:dyaOrig="4245">
                <v:shape id="_x0000_i1026" type="#_x0000_t75" style="width:256.85pt;height:104.25pt" o:ole="">
                  <v:imagedata r:id="rId6" o:title=""/>
                </v:shape>
                <o:OLEObject Type="Embed" ProgID="PBrush" ShapeID="_x0000_i1026" DrawAspect="Content" ObjectID="_1455823467" r:id="rId7"/>
              </w:object>
            </w:r>
          </w:p>
        </w:tc>
        <w:tc>
          <w:tcPr>
            <w:tcW w:w="5356" w:type="dxa"/>
            <w:vAlign w:val="center"/>
          </w:tcPr>
          <w:p w:rsidR="00AB2D57" w:rsidRDefault="00AB2D57" w:rsidP="00AB2D57">
            <w:pPr>
              <w:jc w:val="center"/>
              <w:rPr>
                <w:rFonts w:eastAsiaTheme="minorEastAsia"/>
                <w:sz w:val="32"/>
                <w:szCs w:val="32"/>
                <w:lang w:val="en-US"/>
              </w:rPr>
            </w:pPr>
            <w:r w:rsidRPr="006A19C7">
              <w:rPr>
                <w:rFonts w:eastAsiaTheme="minorEastAsia"/>
                <w:b/>
                <w:sz w:val="32"/>
                <w:szCs w:val="32"/>
              </w:rPr>
              <w:t>Тригонометрична функція</w:t>
            </w:r>
          </w:p>
          <w:p w:rsidR="001B7D2D" w:rsidRDefault="00AB2D57" w:rsidP="00AB2D57">
            <w:pPr>
              <w:jc w:val="center"/>
              <w:rPr>
                <w:rFonts w:eastAsiaTheme="minorEastAsia"/>
                <w:sz w:val="32"/>
                <w:szCs w:val="3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D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+πn;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+πn</m:t>
                    </m:r>
                  </m:e>
                </m:d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,n∈Z</m:t>
                </m:r>
              </m:oMath>
            </m:oMathPara>
          </w:p>
          <w:p w:rsidR="00AB2D57" w:rsidRPr="00AB2D57" w:rsidRDefault="00AB2D57" w:rsidP="00AB2D57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rFonts w:eastAsiaTheme="minorEastAsia"/>
                <w:sz w:val="32"/>
                <w:szCs w:val="32"/>
                <w:lang w:val="en-US"/>
              </w:rPr>
              <w:t>E(y)=R</w:t>
            </w:r>
          </w:p>
        </w:tc>
      </w:tr>
      <w:tr w:rsidR="00AB2D57" w:rsidTr="006A19C7">
        <w:trPr>
          <w:trHeight w:val="1425"/>
        </w:trPr>
        <w:tc>
          <w:tcPr>
            <w:tcW w:w="4735" w:type="dxa"/>
            <w:vAlign w:val="center"/>
          </w:tcPr>
          <w:p w:rsidR="00AB2D57" w:rsidRPr="006A19C7" w:rsidRDefault="00F919C7" w:rsidP="006E409F">
            <w:pPr>
              <w:jc w:val="center"/>
              <w:rPr>
                <w:rFonts w:eastAsiaTheme="minorEastAsia"/>
                <w:b/>
                <w:sz w:val="32"/>
                <w:szCs w:val="32"/>
              </w:rPr>
            </w:pPr>
            <w:r>
              <w:object w:dxaOrig="6720" w:dyaOrig="3840">
                <v:shape id="_x0000_i1027" type="#_x0000_t75" style="width:253.6pt;height:145.05pt" o:ole="">
                  <v:imagedata r:id="rId8" o:title=""/>
                </v:shape>
                <o:OLEObject Type="Embed" ProgID="PBrush" ShapeID="_x0000_i1027" DrawAspect="Content" ObjectID="_1455823468" r:id="rId9"/>
              </w:object>
            </w:r>
          </w:p>
        </w:tc>
        <w:tc>
          <w:tcPr>
            <w:tcW w:w="5579" w:type="dxa"/>
            <w:vAlign w:val="center"/>
          </w:tcPr>
          <w:p w:rsidR="00F919C7" w:rsidRDefault="00F919C7" w:rsidP="00F919C7">
            <w:pPr>
              <w:jc w:val="center"/>
              <w:rPr>
                <w:rFonts w:eastAsiaTheme="minorEastAsia"/>
                <w:sz w:val="32"/>
                <w:szCs w:val="32"/>
                <w:lang w:val="en-US"/>
              </w:rPr>
            </w:pPr>
            <w:r w:rsidRPr="006A19C7">
              <w:rPr>
                <w:rFonts w:eastAsiaTheme="minorEastAsia"/>
                <w:b/>
                <w:sz w:val="32"/>
                <w:szCs w:val="32"/>
              </w:rPr>
              <w:t>Тригонометрична функція</w:t>
            </w:r>
          </w:p>
          <w:p w:rsidR="00F919C7" w:rsidRDefault="00F919C7" w:rsidP="00F919C7">
            <w:pPr>
              <w:jc w:val="center"/>
              <w:rPr>
                <w:rFonts w:eastAsiaTheme="minorEastAsia"/>
                <w:sz w:val="32"/>
                <w:szCs w:val="3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D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πn;π+πn</m:t>
                    </m:r>
                  </m:e>
                </m:d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,n∈Z</m:t>
                </m:r>
              </m:oMath>
            </m:oMathPara>
          </w:p>
          <w:p w:rsidR="00AB2D57" w:rsidRDefault="00F919C7" w:rsidP="00F919C7">
            <w:pPr>
              <w:jc w:val="center"/>
            </w:pPr>
            <w:r>
              <w:rPr>
                <w:rFonts w:eastAsiaTheme="minorEastAsia"/>
                <w:sz w:val="32"/>
                <w:szCs w:val="32"/>
                <w:lang w:val="en-US"/>
              </w:rPr>
              <w:t>E(y)=R</w:t>
            </w:r>
          </w:p>
        </w:tc>
        <w:tc>
          <w:tcPr>
            <w:tcW w:w="5356" w:type="dxa"/>
            <w:vAlign w:val="center"/>
          </w:tcPr>
          <w:p w:rsidR="00AB2D57" w:rsidRPr="006A19C7" w:rsidRDefault="009A4D7F" w:rsidP="00AB2D57">
            <w:pPr>
              <w:jc w:val="center"/>
              <w:rPr>
                <w:rFonts w:eastAsiaTheme="minorEastAsia"/>
                <w:b/>
                <w:sz w:val="32"/>
                <w:szCs w:val="32"/>
              </w:rPr>
            </w:pPr>
            <w:r>
              <w:rPr>
                <w:noProof/>
                <w:lang w:eastAsia="uk-UA"/>
              </w:rPr>
              <w:drawing>
                <wp:inline distT="0" distB="0" distL="0" distR="0">
                  <wp:extent cx="2819684" cy="1703560"/>
                  <wp:effectExtent l="19050" t="0" r="0" b="0"/>
                  <wp:docPr id="59" name="Рисунок 59" descr="http://images.nature.web.ru/nature/2000/12/28/0001158396/s2img4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images.nature.web.ru/nature/2000/12/28/0001158396/s2img4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177" cy="1718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5477" w:rsidRDefault="00EA6FCE"/>
    <w:sectPr w:rsidR="00BF5477" w:rsidSect="00F919C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B7D2D"/>
    <w:rsid w:val="001B7D2D"/>
    <w:rsid w:val="006A19C7"/>
    <w:rsid w:val="006E409F"/>
    <w:rsid w:val="009A4D7F"/>
    <w:rsid w:val="009E3618"/>
    <w:rsid w:val="00A627D9"/>
    <w:rsid w:val="00AB2D57"/>
    <w:rsid w:val="00B134AD"/>
    <w:rsid w:val="00EA6FCE"/>
    <w:rsid w:val="00F91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D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6A19C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6A1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19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oleObject" Target="embeddings/oleObject1.bin"/><Relationship Id="rId10" Type="http://schemas.openxmlformats.org/officeDocument/2006/relationships/image" Target="media/image4.gif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428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2014-03-08T20:04:00Z</dcterms:created>
  <dcterms:modified xsi:type="dcterms:W3CDTF">2014-03-08T20:38:00Z</dcterms:modified>
</cp:coreProperties>
</file>