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9B" w:rsidRDefault="008F509B" w:rsidP="00400400">
      <w:pPr>
        <w:spacing w:after="0" w:line="240" w:lineRule="auto"/>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7" o:spid="_x0000_s1026" type="#_x0000_t75" alt="Картинки по запросу рамка математика" style="position:absolute;margin-left:552.5pt;margin-top:-41.05pt;width:592.5pt;height:837.75pt;z-index:-251655168;visibility:visible;mso-position-horizontal:right;mso-position-horizontal-relative:page">
            <v:imagedata r:id="rId7" o:title=""/>
            <w10:wrap anchorx="page"/>
          </v:shape>
        </w:pict>
      </w: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r>
        <w:rPr>
          <w:noProof/>
          <w:lang w:eastAsia="ru-RU"/>
        </w:rPr>
        <w:pict>
          <v:rect id="Прямоугольник 28" o:spid="_x0000_s1027" style="position:absolute;margin-left:138.75pt;margin-top:.5pt;width:325.5pt;height:527pt;z-index:251660288;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" stroked="f" strokeweight="2pt">
            <v:textbox style="mso-next-textbox:#Прямоугольник 28">
              <w:txbxContent>
                <w:p w:rsidR="008F509B" w:rsidRPr="00400400" w:rsidRDefault="008F509B" w:rsidP="00400400">
                  <w:pPr>
                    <w:spacing w:after="0" w:line="240" w:lineRule="auto"/>
                    <w:ind w:firstLine="426"/>
                    <w:jc w:val="center"/>
                    <w:rPr>
                      <w:rFonts w:ascii="Monotype Corsiva" w:hAnsi="Monotype Corsiva"/>
                      <w:b/>
                      <w:color w:val="000000"/>
                      <w:sz w:val="96"/>
                      <w:szCs w:val="96"/>
                      <w:shd w:val="clear" w:color="auto" w:fill="FFFFFF"/>
                      <w:lang w:val="uk-UA"/>
                    </w:rPr>
                  </w:pPr>
                  <w:r w:rsidRPr="00400400">
                    <w:rPr>
                      <w:rFonts w:ascii="Monotype Corsiva" w:hAnsi="Monotype Corsiva"/>
                      <w:b/>
                      <w:color w:val="000000"/>
                      <w:sz w:val="96"/>
                      <w:szCs w:val="96"/>
                      <w:shd w:val="clear" w:color="auto" w:fill="FFFFFF"/>
                      <w:lang w:val="uk-UA"/>
                    </w:rPr>
                    <w:t>Розвиток пізнавальної компетентності на уроках математики</w:t>
                  </w:r>
                </w:p>
                <w:p w:rsidR="008F509B" w:rsidRDefault="008F509B" w:rsidP="00CB5219">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p>
                <w:p w:rsidR="008F509B" w:rsidRDefault="008F509B" w:rsidP="00CB5219">
                  <w:pPr>
                    <w:spacing w:after="0" w:line="240" w:lineRule="auto"/>
                    <w:rPr>
                      <w:rFonts w:ascii="Times New Roman" w:hAnsi="Times New Roman"/>
                      <w:b/>
                      <w:color w:val="000000"/>
                      <w:sz w:val="28"/>
                      <w:szCs w:val="28"/>
                      <w:lang w:val="uk-UA"/>
                    </w:rPr>
                  </w:pPr>
                </w:p>
                <w:p w:rsidR="008F509B" w:rsidRDefault="008F509B" w:rsidP="00CB5219">
                  <w:pPr>
                    <w:spacing w:after="0" w:line="240" w:lineRule="auto"/>
                    <w:rPr>
                      <w:rFonts w:ascii="Times New Roman" w:hAnsi="Times New Roman"/>
                      <w:b/>
                      <w:color w:val="000000"/>
                      <w:sz w:val="28"/>
                      <w:szCs w:val="28"/>
                      <w:lang w:val="uk-UA"/>
                    </w:rPr>
                  </w:pPr>
                </w:p>
                <w:p w:rsidR="008F509B" w:rsidRDefault="008F509B" w:rsidP="00CB5219">
                  <w:pPr>
                    <w:spacing w:after="0" w:line="240" w:lineRule="auto"/>
                    <w:rPr>
                      <w:rFonts w:ascii="Times New Roman" w:hAnsi="Times New Roman"/>
                      <w:b/>
                      <w:color w:val="000000"/>
                      <w:sz w:val="28"/>
                      <w:szCs w:val="28"/>
                      <w:lang w:val="uk-UA"/>
                    </w:rPr>
                  </w:pPr>
                </w:p>
                <w:p w:rsidR="008F509B" w:rsidRDefault="008F509B" w:rsidP="00CB5219">
                  <w:pPr>
                    <w:spacing w:after="0" w:line="240" w:lineRule="auto"/>
                    <w:rPr>
                      <w:rFonts w:ascii="Times New Roman" w:hAnsi="Times New Roman"/>
                      <w:b/>
                      <w:color w:val="000000"/>
                      <w:sz w:val="28"/>
                      <w:szCs w:val="28"/>
                      <w:lang w:val="uk-UA"/>
                    </w:rPr>
                  </w:pPr>
                </w:p>
                <w:p w:rsidR="008F509B" w:rsidRDefault="008F509B" w:rsidP="00CB5219">
                  <w:pPr>
                    <w:spacing w:after="0" w:line="240" w:lineRule="auto"/>
                    <w:rPr>
                      <w:rFonts w:ascii="Times New Roman" w:hAnsi="Times New Roman"/>
                      <w:b/>
                      <w:color w:val="000000"/>
                      <w:sz w:val="28"/>
                      <w:szCs w:val="28"/>
                      <w:lang w:val="uk-UA"/>
                    </w:rPr>
                  </w:pPr>
                </w:p>
                <w:p w:rsidR="008F509B" w:rsidRDefault="008F509B" w:rsidP="00CB5219">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p>
                <w:p w:rsidR="008F509B" w:rsidRDefault="008F509B" w:rsidP="00CB5219">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r w:rsidRPr="000309C1">
                    <w:rPr>
                      <w:rFonts w:ascii="Times New Roman" w:hAnsi="Times New Roman"/>
                      <w:b/>
                      <w:color w:val="000000"/>
                      <w:sz w:val="28"/>
                      <w:szCs w:val="28"/>
                      <w:lang w:val="uk-UA"/>
                    </w:rPr>
                    <w:t>Підготувала:</w:t>
                  </w:r>
                </w:p>
                <w:p w:rsidR="008F509B" w:rsidRPr="000309C1" w:rsidRDefault="008F509B" w:rsidP="00CB5219">
                  <w:pPr>
                    <w:spacing w:after="0" w:line="240" w:lineRule="auto"/>
                    <w:rPr>
                      <w:rFonts w:ascii="Times New Roman" w:hAnsi="Times New Roman"/>
                      <w:b/>
                      <w:color w:val="000000"/>
                      <w:sz w:val="28"/>
                      <w:szCs w:val="28"/>
                      <w:lang w:val="uk-UA"/>
                    </w:rPr>
                  </w:pPr>
                  <w:r>
                    <w:rPr>
                      <w:rFonts w:ascii="Times New Roman" w:hAnsi="Times New Roman"/>
                      <w:color w:val="000000"/>
                      <w:sz w:val="28"/>
                      <w:szCs w:val="28"/>
                      <w:lang w:val="uk-UA"/>
                    </w:rPr>
                    <w:t xml:space="preserve">                                 </w:t>
                  </w:r>
                  <w:r w:rsidRPr="000309C1">
                    <w:rPr>
                      <w:rFonts w:ascii="Times New Roman" w:hAnsi="Times New Roman"/>
                      <w:color w:val="000000"/>
                      <w:sz w:val="28"/>
                      <w:szCs w:val="28"/>
                      <w:lang w:val="uk-UA"/>
                    </w:rPr>
                    <w:t>вчителька початкових класів</w:t>
                  </w:r>
                </w:p>
                <w:p w:rsidR="008F509B" w:rsidRDefault="008F509B" w:rsidP="00CB5219">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Одеської спеціалізованої школи</w:t>
                  </w:r>
                </w:p>
                <w:p w:rsidR="008F509B" w:rsidRDefault="008F509B" w:rsidP="00CB5219">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 10</w:t>
                  </w:r>
                  <w:r w:rsidRPr="000309C1">
                    <w:rPr>
                      <w:rFonts w:ascii="Times New Roman" w:hAnsi="Times New Roman"/>
                      <w:color w:val="000000"/>
                      <w:sz w:val="28"/>
                      <w:szCs w:val="28"/>
                      <w:lang w:val="uk-UA"/>
                    </w:rPr>
                    <w:t xml:space="preserve"> І-І</w:t>
                  </w:r>
                  <w:r w:rsidRPr="008006DA">
                    <w:rPr>
                      <w:rFonts w:ascii="Times New Roman" w:hAnsi="Times New Roman"/>
                      <w:color w:val="000000"/>
                      <w:sz w:val="28"/>
                      <w:szCs w:val="28"/>
                      <w:lang w:val="uk-UA"/>
                    </w:rPr>
                    <w:t>І</w:t>
                  </w:r>
                  <w:r w:rsidRPr="000309C1">
                    <w:rPr>
                      <w:rFonts w:ascii="Times New Roman" w:hAnsi="Times New Roman"/>
                      <w:color w:val="000000"/>
                      <w:sz w:val="28"/>
                      <w:szCs w:val="28"/>
                      <w:lang w:val="uk-UA"/>
                    </w:rPr>
                    <w:t>І ступенів</w:t>
                  </w:r>
                  <w:r>
                    <w:rPr>
                      <w:rFonts w:ascii="Times New Roman" w:hAnsi="Times New Roman"/>
                      <w:color w:val="000000"/>
                      <w:sz w:val="28"/>
                      <w:szCs w:val="28"/>
                      <w:lang w:val="uk-UA"/>
                    </w:rPr>
                    <w:t xml:space="preserve"> імені </w:t>
                  </w:r>
                </w:p>
                <w:p w:rsidR="008F509B" w:rsidRDefault="008F509B" w:rsidP="00CB5219">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льотчиків-космонавтів </w:t>
                  </w:r>
                </w:p>
                <w:p w:rsidR="008F509B" w:rsidRDefault="008F509B" w:rsidP="00CB5219">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Г.Т.Добровольського та  </w:t>
                  </w:r>
                </w:p>
                <w:p w:rsidR="008F509B" w:rsidRPr="00CB5219" w:rsidRDefault="008F509B" w:rsidP="00CB5219">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Г.С.Шоніна </w:t>
                  </w:r>
                </w:p>
                <w:p w:rsidR="008F509B" w:rsidRPr="00CB5219" w:rsidRDefault="008F509B" w:rsidP="00400400">
                  <w:pPr>
                    <w:spacing w:after="0" w:line="240" w:lineRule="auto"/>
                    <w:ind w:left="2127"/>
                    <w:rPr>
                      <w:rFonts w:ascii="Times New Roman" w:hAnsi="Times New Roman"/>
                      <w:color w:val="000000"/>
                      <w:sz w:val="28"/>
                      <w:szCs w:val="28"/>
                      <w:lang w:val="uk-UA"/>
                    </w:rPr>
                  </w:pPr>
                  <w:r>
                    <w:rPr>
                      <w:rFonts w:ascii="Times New Roman" w:hAnsi="Times New Roman"/>
                      <w:b/>
                      <w:color w:val="000000"/>
                      <w:sz w:val="28"/>
                      <w:szCs w:val="28"/>
                      <w:lang w:val="uk-UA"/>
                    </w:rPr>
                    <w:t xml:space="preserve"> </w:t>
                  </w:r>
                  <w:r w:rsidRPr="000309C1">
                    <w:rPr>
                      <w:rFonts w:ascii="Times New Roman" w:hAnsi="Times New Roman"/>
                      <w:b/>
                      <w:color w:val="000000"/>
                      <w:sz w:val="28"/>
                      <w:szCs w:val="28"/>
                      <w:lang w:val="uk-UA"/>
                    </w:rPr>
                    <w:t>Литовченко Віра</w:t>
                  </w:r>
                  <w:r w:rsidRPr="000309C1">
                    <w:rPr>
                      <w:rFonts w:ascii="Times New Roman" w:hAnsi="Times New Roman"/>
                      <w:color w:val="000000"/>
                      <w:sz w:val="28"/>
                      <w:szCs w:val="28"/>
                      <w:lang w:val="uk-UA"/>
                    </w:rPr>
                    <w:t xml:space="preserve"> </w:t>
                  </w:r>
                  <w:r w:rsidRPr="00CB5219">
                    <w:rPr>
                      <w:rFonts w:ascii="Times New Roman" w:hAnsi="Times New Roman"/>
                      <w:b/>
                      <w:color w:val="000000"/>
                      <w:sz w:val="28"/>
                      <w:szCs w:val="28"/>
                      <w:lang w:val="uk-UA"/>
                    </w:rPr>
                    <w:t>Петрівна</w:t>
                  </w:r>
                </w:p>
                <w:p w:rsidR="008F509B" w:rsidRPr="000309C1" w:rsidRDefault="008F509B" w:rsidP="00400400">
                  <w:pPr>
                    <w:spacing w:after="0" w:line="240" w:lineRule="auto"/>
                    <w:rPr>
                      <w:rFonts w:ascii="Times New Roman" w:hAnsi="Times New Roman"/>
                      <w:color w:val="000000"/>
                      <w:sz w:val="28"/>
                      <w:szCs w:val="28"/>
                      <w:lang w:val="uk-UA"/>
                    </w:rPr>
                  </w:pPr>
                </w:p>
                <w:p w:rsidR="008F509B" w:rsidRPr="000309C1" w:rsidRDefault="008F509B" w:rsidP="00400400">
                  <w:pPr>
                    <w:spacing w:after="0" w:line="240" w:lineRule="auto"/>
                    <w:rPr>
                      <w:rFonts w:ascii="Times New Roman" w:hAnsi="Times New Roman"/>
                      <w:color w:val="000000"/>
                      <w:sz w:val="28"/>
                      <w:szCs w:val="28"/>
                      <w:lang w:val="uk-UA"/>
                    </w:rPr>
                  </w:pPr>
                </w:p>
                <w:p w:rsidR="008F509B" w:rsidRPr="000309C1" w:rsidRDefault="008F509B" w:rsidP="00400400">
                  <w:pPr>
                    <w:spacing w:after="0" w:line="240" w:lineRule="auto"/>
                    <w:jc w:val="center"/>
                    <w:rPr>
                      <w:rFonts w:ascii="Times New Roman" w:hAnsi="Times New Roman"/>
                      <w:color w:val="000000"/>
                      <w:sz w:val="28"/>
                      <w:szCs w:val="28"/>
                      <w:lang w:val="uk-UA"/>
                    </w:rPr>
                  </w:pPr>
                </w:p>
              </w:txbxContent>
            </v:textbox>
            <w10:wrap anchorx="page"/>
          </v:rect>
        </w:pict>
      </w: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400400">
      <w:pPr>
        <w:spacing w:after="0" w:line="240" w:lineRule="auto"/>
        <w:rPr>
          <w:rFonts w:ascii="Times New Roman" w:hAnsi="Times New Roman"/>
          <w:sz w:val="28"/>
          <w:szCs w:val="28"/>
        </w:rPr>
      </w:pPr>
    </w:p>
    <w:p w:rsidR="008F509B" w:rsidRDefault="008F509B" w:rsidP="003D4738">
      <w:pPr>
        <w:spacing w:after="0" w:line="240" w:lineRule="auto"/>
        <w:ind w:firstLine="426"/>
        <w:jc w:val="center"/>
        <w:rPr>
          <w:rFonts w:ascii="Times New Roman" w:hAnsi="Times New Roman"/>
          <w:b/>
          <w:color w:val="000000"/>
          <w:sz w:val="28"/>
          <w:szCs w:val="28"/>
          <w:shd w:val="clear" w:color="auto" w:fill="FFFFFF"/>
          <w:lang w:val="uk-UA"/>
        </w:rPr>
      </w:pPr>
    </w:p>
    <w:p w:rsidR="008F509B" w:rsidRDefault="008F509B" w:rsidP="003D4738">
      <w:pPr>
        <w:spacing w:after="0" w:line="240" w:lineRule="auto"/>
        <w:ind w:firstLine="426"/>
        <w:jc w:val="center"/>
        <w:rPr>
          <w:rFonts w:ascii="Times New Roman" w:hAnsi="Times New Roman"/>
          <w:b/>
          <w:color w:val="000000"/>
          <w:sz w:val="28"/>
          <w:szCs w:val="28"/>
          <w:shd w:val="clear" w:color="auto" w:fill="FFFFFF"/>
          <w:lang w:val="uk-UA"/>
        </w:rPr>
      </w:pPr>
    </w:p>
    <w:p w:rsidR="008F509B" w:rsidRDefault="008F509B" w:rsidP="003D4738">
      <w:pPr>
        <w:spacing w:after="0" w:line="240" w:lineRule="auto"/>
        <w:ind w:firstLine="426"/>
        <w:jc w:val="center"/>
        <w:rPr>
          <w:rFonts w:ascii="Times New Roman" w:hAnsi="Times New Roman"/>
          <w:b/>
          <w:color w:val="000000"/>
          <w:sz w:val="28"/>
          <w:szCs w:val="28"/>
          <w:shd w:val="clear" w:color="auto" w:fill="FFFFFF"/>
          <w:lang w:val="uk-UA"/>
        </w:rPr>
      </w:pPr>
    </w:p>
    <w:p w:rsidR="008F509B" w:rsidRDefault="008F509B" w:rsidP="003D4738">
      <w:pPr>
        <w:spacing w:after="0" w:line="240" w:lineRule="auto"/>
        <w:ind w:firstLine="426"/>
        <w:jc w:val="center"/>
        <w:rPr>
          <w:rFonts w:ascii="Times New Roman" w:hAnsi="Times New Roman"/>
          <w:b/>
          <w:color w:val="000000"/>
          <w:sz w:val="28"/>
          <w:szCs w:val="28"/>
          <w:shd w:val="clear" w:color="auto" w:fill="FFFFFF"/>
          <w:lang w:val="uk-UA"/>
        </w:rPr>
      </w:pPr>
    </w:p>
    <w:p w:rsidR="008F509B" w:rsidRDefault="008F509B" w:rsidP="003D4738">
      <w:pPr>
        <w:spacing w:after="0" w:line="240" w:lineRule="auto"/>
        <w:ind w:firstLine="426"/>
        <w:jc w:val="center"/>
        <w:rPr>
          <w:rFonts w:ascii="Times New Roman" w:hAnsi="Times New Roman"/>
          <w:b/>
          <w:color w:val="000000"/>
          <w:sz w:val="28"/>
          <w:szCs w:val="28"/>
          <w:shd w:val="clear" w:color="auto" w:fill="FFFFFF"/>
          <w:lang w:val="uk-UA"/>
        </w:rPr>
      </w:pPr>
    </w:p>
    <w:p w:rsidR="008F509B" w:rsidRDefault="008F509B" w:rsidP="003D4738">
      <w:pPr>
        <w:spacing w:after="0" w:line="240" w:lineRule="auto"/>
        <w:ind w:firstLine="426"/>
        <w:jc w:val="both"/>
        <w:rPr>
          <w:rFonts w:ascii="Times New Roman" w:hAnsi="Times New Roman"/>
          <w:sz w:val="28"/>
          <w:szCs w:val="28"/>
          <w:lang w:val="uk-UA"/>
        </w:rPr>
      </w:pPr>
      <w:r w:rsidRPr="003D4738">
        <w:rPr>
          <w:rFonts w:ascii="Times New Roman" w:hAnsi="Times New Roman"/>
          <w:sz w:val="28"/>
          <w:szCs w:val="28"/>
          <w:lang w:val="uk-UA"/>
        </w:rPr>
        <w:t>На сучасному етапі розвитку освіти, а також в умовах демократизації та національного відродження в Україні особливої актуальності набуває проблема розвитку пізнавальної активності молодших школярів, зокрема на уроках</w:t>
      </w:r>
      <w:r>
        <w:rPr>
          <w:rFonts w:ascii="Times New Roman" w:hAnsi="Times New Roman"/>
          <w:sz w:val="28"/>
          <w:szCs w:val="28"/>
          <w:lang w:val="uk-UA"/>
        </w:rPr>
        <w:t xml:space="preserve"> математики</w:t>
      </w:r>
      <w:r w:rsidRPr="003D4738">
        <w:rPr>
          <w:rFonts w:ascii="Times New Roman" w:hAnsi="Times New Roman"/>
          <w:sz w:val="28"/>
          <w:szCs w:val="28"/>
          <w:lang w:val="uk-UA"/>
        </w:rPr>
        <w:t>. Адже система освіти має забезпечити якісно новий рівень загальноосвітньої підготовки учнів. Аналіз теорії та практики навчання свідчить, що продуктивне навчання не можливе без пошуків шляхів розвитку пізнавальної активності учнів, оскільки молодші школярі мають не лише засвоїти певну суму знань, а й навчитися спостерігати, порівнювати, аналізувати, міркувати. А цьому сприяють засоби, що активізують пізнавальну діяльність. Зокрема, до них належать дидактичні ігри та проблемні завдання. Вони підвищують ефективність сприймання учнями навчального матеріалу, урізноманітнюють їхню навчальну діяльність, вносять елемент цікавості, спрямовані на формування в учнів потреби в знаннях та інтересу, сприяють розвитку пізнав</w:t>
      </w:r>
      <w:r>
        <w:rPr>
          <w:rFonts w:ascii="Times New Roman" w:hAnsi="Times New Roman"/>
          <w:sz w:val="28"/>
          <w:szCs w:val="28"/>
          <w:lang w:val="uk-UA"/>
        </w:rPr>
        <w:t>альних сил і можливостей учнів.</w:t>
      </w:r>
    </w:p>
    <w:p w:rsidR="008F509B" w:rsidRPr="003D4738" w:rsidRDefault="008F509B" w:rsidP="003D4738">
      <w:pPr>
        <w:spacing w:after="0" w:line="240" w:lineRule="auto"/>
        <w:ind w:firstLine="426"/>
        <w:jc w:val="both"/>
        <w:rPr>
          <w:rFonts w:ascii="Times New Roman" w:hAnsi="Times New Roman"/>
          <w:b/>
          <w:color w:val="000000"/>
          <w:sz w:val="28"/>
          <w:szCs w:val="28"/>
          <w:shd w:val="clear" w:color="auto" w:fill="FFFFFF"/>
          <w:lang w:val="uk-UA"/>
        </w:rPr>
      </w:pPr>
      <w:r w:rsidRPr="003D4738">
        <w:rPr>
          <w:rFonts w:ascii="Times New Roman" w:hAnsi="Times New Roman"/>
          <w:sz w:val="28"/>
          <w:szCs w:val="28"/>
          <w:lang w:val="uk-UA"/>
        </w:rPr>
        <w:t>До того ж гра, як свідчить теорія та практика, є найприроднішою та найпривабливішою діяльністю для молодших школярів, що дарує радість, а в той же час є важливим засобом творчого пізнання. Використання проблемних завдань і гри сприяє активній розумовій діяльності учнів, залученню їх до пошуку, здогадів, міркування тощо. Актуальність обумовлюється зміною пріоритетів загальної середньої освіти, характерною рисою яких є посилена увага до засвоєння особистістю конкретних навчальних результатів – знань, умінь, навичок, формування ставлення, досвіду особистісної діяльності, рівень засвоєння яких дає змогу діяти адекватно в певних навчальних і життєвих ситуаціях. Це зумовлює принципові зміни в організації навчання, яке спрямовується на розвиток конкретних цінностей і життєво необхідних знань та умінь учнів. А її найважливішим результатом є ключові та пр</w:t>
      </w:r>
      <w:r>
        <w:rPr>
          <w:rFonts w:ascii="Times New Roman" w:hAnsi="Times New Roman"/>
          <w:sz w:val="28"/>
          <w:szCs w:val="28"/>
          <w:lang w:val="uk-UA"/>
        </w:rPr>
        <w:t>едметні компетентності</w:t>
      </w:r>
      <w:r w:rsidRPr="003D4738">
        <w:rPr>
          <w:rFonts w:ascii="Times New Roman" w:hAnsi="Times New Roman"/>
          <w:sz w:val="28"/>
          <w:szCs w:val="28"/>
          <w:lang w:val="uk-UA"/>
        </w:rPr>
        <w:t>.</w:t>
      </w:r>
    </w:p>
    <w:p w:rsidR="008F509B" w:rsidRDefault="008F509B" w:rsidP="003D4738">
      <w:pPr>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С</w:t>
      </w:r>
      <w:r w:rsidRPr="003D4738">
        <w:rPr>
          <w:rFonts w:ascii="Times New Roman" w:hAnsi="Times New Roman"/>
          <w:sz w:val="28"/>
          <w:szCs w:val="28"/>
          <w:lang w:val="uk-UA"/>
        </w:rPr>
        <w:t>аме вчителі початкової школи закладають основи майбутньої освіти й культури людини, компетентності, бажання й уміння вчитися, а також любов до рідної мови й Батьківщини. Варто також враховувати, що курс</w:t>
      </w:r>
      <w:r>
        <w:rPr>
          <w:rFonts w:ascii="Times New Roman" w:hAnsi="Times New Roman"/>
          <w:sz w:val="28"/>
          <w:szCs w:val="28"/>
          <w:lang w:val="uk-UA"/>
        </w:rPr>
        <w:t xml:space="preserve"> математики</w:t>
      </w:r>
      <w:r w:rsidRPr="003D4738">
        <w:rPr>
          <w:rFonts w:ascii="Times New Roman" w:hAnsi="Times New Roman"/>
          <w:sz w:val="28"/>
          <w:szCs w:val="28"/>
          <w:lang w:val="uk-UA"/>
        </w:rPr>
        <w:t xml:space="preserve">– важливий складник загального змісту початкової освіти, він є не лише окремим предметом, а й основним засобом опанування інших навчальних дисциплін у початковій школі, а в майбутньому – і в наступних. </w:t>
      </w:r>
    </w:p>
    <w:p w:rsidR="008F509B" w:rsidRPr="003D4738" w:rsidRDefault="008F509B" w:rsidP="003D4738">
      <w:pPr>
        <w:spacing w:after="0" w:line="240" w:lineRule="auto"/>
        <w:ind w:firstLine="426"/>
        <w:jc w:val="both"/>
        <w:rPr>
          <w:rFonts w:ascii="Times New Roman" w:hAnsi="Times New Roman"/>
          <w:sz w:val="28"/>
          <w:szCs w:val="28"/>
          <w:lang w:val="uk-UA"/>
        </w:rPr>
      </w:pPr>
      <w:r w:rsidRPr="003D4738">
        <w:rPr>
          <w:rFonts w:ascii="Times New Roman" w:hAnsi="Times New Roman"/>
          <w:sz w:val="28"/>
          <w:szCs w:val="28"/>
          <w:lang w:val="uk-UA"/>
        </w:rPr>
        <w:t>Проблема розвитку пізнавальної активності учнів на уроках є актуальною, оскільки останнім часом відбувається зниження рівня знань. До того ж часто знання є формальними й безсистемними, а учні не вміють їх використовувати на практиці, не здатні самостійно працювати. А мета роботи сучасного вчителя – розвиток особистості учня, його творчого потенціал</w:t>
      </w:r>
      <w:r>
        <w:rPr>
          <w:rFonts w:ascii="Times New Roman" w:hAnsi="Times New Roman"/>
          <w:sz w:val="28"/>
          <w:szCs w:val="28"/>
          <w:lang w:val="uk-UA"/>
        </w:rPr>
        <w:t>у та пізнавальної активності</w:t>
      </w:r>
      <w:r w:rsidRPr="003D4738">
        <w:rPr>
          <w:rFonts w:ascii="Times New Roman" w:hAnsi="Times New Roman"/>
          <w:sz w:val="28"/>
          <w:szCs w:val="28"/>
          <w:lang w:val="uk-UA"/>
        </w:rPr>
        <w:t xml:space="preserve">. Крім того, людина не може повноцінно жити без активної пізнавальної діяльності, регулярної самоосвіти. Тобто, аналіз теорії й практики свідчить, що проблема розвитку пізнавальної активності – одна з кардинальних проблем не тільки дидактики, а й всього навчально-виховного процесу, бо від її розв’язання залежить вирішення інших питань: навчання учнів мисленню, розвиток пізнавальних інтересів, формування самостійності, творчості, визначення розумових здібностей, прищеплення вміння вчитися, а також надбання таких якостей, як спостережливість, цілеспрямованість, відповідальність тощо, а також оцінка результатів навчально-виховної роботи вчителів і школи в цілому. </w:t>
      </w:r>
    </w:p>
    <w:p w:rsidR="008F509B" w:rsidRPr="006E765E" w:rsidRDefault="008F509B" w:rsidP="006E765E">
      <w:pPr>
        <w:spacing w:after="0" w:line="240" w:lineRule="auto"/>
        <w:ind w:firstLine="426"/>
        <w:jc w:val="both"/>
        <w:rPr>
          <w:rFonts w:ascii="Times New Roman" w:hAnsi="Times New Roman"/>
          <w:color w:val="000000"/>
          <w:sz w:val="28"/>
          <w:szCs w:val="28"/>
          <w:shd w:val="clear" w:color="auto" w:fill="FFFFFF"/>
          <w:lang w:val="uk-UA"/>
        </w:rPr>
      </w:pPr>
      <w:r w:rsidRPr="006E765E">
        <w:rPr>
          <w:rFonts w:ascii="Times New Roman" w:hAnsi="Times New Roman"/>
          <w:color w:val="000000"/>
          <w:sz w:val="28"/>
          <w:szCs w:val="28"/>
          <w:shd w:val="clear" w:color="auto" w:fill="FFFFFF"/>
          <w:lang w:val="uk-UA"/>
        </w:rPr>
        <w:t xml:space="preserve">Сучасні діти дуже відрізняються від дітей, які виховувалися в радянський період. Якщо раніше дитині вистачало «дошки та крейди» для пояснення навчального матеріалу, то сучасна дитина втратить інтерес до такого уроку вже через 5 хвилин. Діти ХХІ століття – це практики, які абсолютно все повинні побачити, спробувати і довести, в іншому разі матеріал так і залишиться теоретичним і не вивченим. </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color w:val="000000"/>
          <w:sz w:val="28"/>
          <w:szCs w:val="28"/>
          <w:shd w:val="clear" w:color="auto" w:fill="FFFFFF"/>
          <w:lang w:val="uk-UA"/>
        </w:rPr>
        <w:t xml:space="preserve">Єдиним вірним шляхом пояснення матеріалу є навчання через гру. Крім того, залежність дітей від гаджетів набуває страхітливого масштабу, через що розвиток дрібної моторики майже відсутній. Завдання, які стоять перед вчителем – це пояснити теоретичний матеріал у вигляді гри з максимальним застосування наочним предметів для розвитку дрібної моторики. Завдання здавалося б нездійсненним, якби не використання наборів </w:t>
      </w:r>
      <w:r w:rsidRPr="006E765E">
        <w:rPr>
          <w:rFonts w:ascii="Times New Roman" w:hAnsi="Times New Roman"/>
          <w:sz w:val="28"/>
          <w:szCs w:val="28"/>
          <w:lang w:val="uk-UA"/>
        </w:rPr>
        <w:t>LEGO.</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b/>
          <w:sz w:val="28"/>
          <w:szCs w:val="28"/>
          <w:lang w:val="uk-UA"/>
        </w:rPr>
        <w:t xml:space="preserve">Мета </w:t>
      </w:r>
      <w:r>
        <w:rPr>
          <w:rFonts w:ascii="Times New Roman" w:hAnsi="Times New Roman"/>
          <w:sz w:val="28"/>
          <w:szCs w:val="28"/>
          <w:lang w:val="uk-UA"/>
        </w:rPr>
        <w:t>даної роботи</w:t>
      </w:r>
      <w:r w:rsidRPr="006E765E">
        <w:rPr>
          <w:rFonts w:ascii="Times New Roman" w:hAnsi="Times New Roman"/>
          <w:sz w:val="28"/>
          <w:szCs w:val="28"/>
          <w:lang w:val="uk-UA"/>
        </w:rPr>
        <w:t xml:space="preserve"> описати методику використання  LEGO на урока</w:t>
      </w:r>
      <w:r>
        <w:rPr>
          <w:rFonts w:ascii="Times New Roman" w:hAnsi="Times New Roman"/>
          <w:sz w:val="28"/>
          <w:szCs w:val="28"/>
          <w:lang w:val="uk-UA"/>
        </w:rPr>
        <w:t>х математики в початковій школі з метою формування пізнавальної компетентності.</w:t>
      </w:r>
    </w:p>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w:t>
      </w:r>
    </w:p>
    <w:p w:rsidR="008F509B" w:rsidRPr="006E765E" w:rsidRDefault="008F509B" w:rsidP="006E765E">
      <w:pPr>
        <w:pStyle w:val="ListParagraph"/>
        <w:numPr>
          <w:ilvl w:val="0"/>
          <w:numId w:val="1"/>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описати методику проведення гри з застосуванням LEGO;</w:t>
      </w:r>
    </w:p>
    <w:p w:rsidR="008F509B" w:rsidRPr="006E765E" w:rsidRDefault="008F509B" w:rsidP="006E765E">
      <w:pPr>
        <w:pStyle w:val="ListParagraph"/>
        <w:numPr>
          <w:ilvl w:val="0"/>
          <w:numId w:val="1"/>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з’ясувати переваги використання вправ з LEGO на уроках математики;</w:t>
      </w:r>
    </w:p>
    <w:p w:rsidR="008F509B" w:rsidRPr="006E765E" w:rsidRDefault="008F509B" w:rsidP="006E765E">
      <w:pPr>
        <w:pStyle w:val="ListParagraph"/>
        <w:numPr>
          <w:ilvl w:val="0"/>
          <w:numId w:val="1"/>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ознайомитися з різними видами робіт та вправ, що передбачають застосування конструктора LEGO;</w:t>
      </w:r>
    </w:p>
    <w:p w:rsidR="008F509B" w:rsidRPr="006E765E" w:rsidRDefault="008F509B" w:rsidP="006E765E">
      <w:pPr>
        <w:pStyle w:val="ListParagraph"/>
        <w:numPr>
          <w:ilvl w:val="0"/>
          <w:numId w:val="1"/>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створити ряд авторських розробок, що допоможуть під час пояснення навчального матеріалу на уроках математики у початковій школі.</w:t>
      </w:r>
    </w:p>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 1.  «Майстри-будівельники»</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sz w:val="28"/>
          <w:szCs w:val="28"/>
          <w:lang w:val="uk-UA"/>
        </w:rPr>
        <w:t>Запропонуйте учням стати будівельниками. Покажіть шаблон цифри-будинку, який потрібно створити. Діти мають намалювати такі є шаблони і на них викласти стіни, щоб утворилася цифра-будинок. Завдання можна поступового ускладнювати. Наприклад, будинок має бути сонячного кольору, або такого кольору як огірок, кукурудза, виноград і т.і.</w:t>
      </w:r>
    </w:p>
    <w:p w:rsidR="008F509B" w:rsidRPr="006E765E" w:rsidRDefault="008F509B" w:rsidP="006E765E">
      <w:pPr>
        <w:spacing w:after="0" w:line="240" w:lineRule="auto"/>
        <w:jc w:val="both"/>
        <w:rPr>
          <w:rFonts w:ascii="Times New Roman" w:hAnsi="Times New Roman"/>
          <w:sz w:val="28"/>
          <w:szCs w:val="28"/>
          <w:lang w:val="uk-UA"/>
        </w:rPr>
      </w:pPr>
      <w:r w:rsidRPr="000B4611">
        <w:rPr>
          <w:noProof/>
          <w:lang w:eastAsia="ru-RU"/>
        </w:rPr>
        <w:pict>
          <v:shape id="Рисунок 21" o:spid="_x0000_i1025" type="#_x0000_t75" alt="ÐÐ°ÑÑÐ¸Ð½ÐºÐ¸ Ð¿Ð¾ Ð·Ð°Ð¿ÑÐ¾ÑÑ ÑÐ°Ð±Ð»Ð¾Ð½ ÑÐ¸ÑÑ" style="width:249.75pt;height:146.25pt;visibility:visible">
            <v:imagedata r:id="rId8" o:title="" croptop="6935f" cropbottom="4549f"/>
          </v:shape>
        </w:pict>
      </w:r>
      <w:r w:rsidRPr="000B4611">
        <w:rPr>
          <w:noProof/>
          <w:lang w:eastAsia="ru-RU"/>
        </w:rPr>
        <w:pict>
          <v:shape id="Рисунок 16" o:spid="_x0000_i1026" type="#_x0000_t75" alt="depositphotos_20218513-stockafbeelding-lego-cijfers-gesoleerde-instellen" style="width:222.75pt;height:2in;visibility:visible">
            <v:imagedata r:id="rId9" o:title="" cropleft="4894f" cropright="4274f"/>
          </v:shape>
        </w:pict>
      </w:r>
    </w:p>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 2.  «Більше, довше».</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sz w:val="28"/>
          <w:szCs w:val="28"/>
          <w:lang w:val="uk-UA"/>
        </w:rPr>
        <w:t>Діти отримують паперові смужки, які мають однакову кількість клітинок. Потрібно викласти, таку кількість цеглинок, яка цифра написана. Потрім визначити, де цеглинок більше, менше, на скільки? Або який ряд з цеглинками довший, коротший, на скільки цеглинок. Крім цього, цеглинки мають бути визначеного кольору, такий як колір смужки.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988"/>
        <w:gridCol w:w="988"/>
        <w:gridCol w:w="989"/>
        <w:gridCol w:w="988"/>
        <w:gridCol w:w="988"/>
        <w:gridCol w:w="989"/>
        <w:gridCol w:w="988"/>
        <w:gridCol w:w="988"/>
        <w:gridCol w:w="989"/>
      </w:tblGrid>
      <w:tr w:rsidR="008F509B" w:rsidRPr="008006DA" w:rsidTr="008006DA">
        <w:tc>
          <w:tcPr>
            <w:tcW w:w="959" w:type="dxa"/>
            <w:shd w:val="clear" w:color="auto" w:fill="00B0F0"/>
          </w:tcPr>
          <w:p w:rsidR="008F509B" w:rsidRPr="008006DA" w:rsidRDefault="008F509B" w:rsidP="008006DA">
            <w:pPr>
              <w:spacing w:after="0" w:line="240" w:lineRule="auto"/>
              <w:jc w:val="center"/>
              <w:rPr>
                <w:rFonts w:ascii="Times New Roman" w:hAnsi="Times New Roman"/>
                <w:b/>
                <w:sz w:val="44"/>
                <w:szCs w:val="44"/>
                <w:lang w:val="uk-UA"/>
              </w:rPr>
            </w:pPr>
            <w:r w:rsidRPr="008006DA">
              <w:rPr>
                <w:rFonts w:ascii="Times New Roman" w:hAnsi="Times New Roman"/>
                <w:b/>
                <w:sz w:val="44"/>
                <w:szCs w:val="44"/>
                <w:lang w:val="uk-UA"/>
              </w:rPr>
              <w:t>1</w:t>
            </w:r>
          </w:p>
        </w:tc>
        <w:tc>
          <w:tcPr>
            <w:tcW w:w="988" w:type="dxa"/>
            <w:shd w:val="clear" w:color="auto" w:fill="00B0F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F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00B0F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F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F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00B0F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F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F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00B0F0"/>
          </w:tcPr>
          <w:p w:rsidR="008F509B" w:rsidRPr="008006DA" w:rsidRDefault="008F509B" w:rsidP="008006DA">
            <w:pPr>
              <w:spacing w:after="0" w:line="240" w:lineRule="auto"/>
              <w:jc w:val="both"/>
              <w:rPr>
                <w:rFonts w:ascii="Times New Roman" w:hAnsi="Times New Roman"/>
                <w:sz w:val="44"/>
                <w:szCs w:val="44"/>
                <w:lang w:val="uk-UA"/>
              </w:rPr>
            </w:pPr>
          </w:p>
        </w:tc>
      </w:tr>
      <w:tr w:rsidR="008F509B" w:rsidRPr="008006DA" w:rsidTr="008006DA">
        <w:tc>
          <w:tcPr>
            <w:tcW w:w="959" w:type="dxa"/>
            <w:shd w:val="clear" w:color="auto" w:fill="00B050"/>
          </w:tcPr>
          <w:p w:rsidR="008F509B" w:rsidRPr="008006DA" w:rsidRDefault="008F509B" w:rsidP="008006DA">
            <w:pPr>
              <w:spacing w:after="0" w:line="240" w:lineRule="auto"/>
              <w:jc w:val="center"/>
              <w:rPr>
                <w:rFonts w:ascii="Times New Roman" w:hAnsi="Times New Roman"/>
                <w:b/>
                <w:sz w:val="44"/>
                <w:szCs w:val="44"/>
                <w:lang w:val="uk-UA"/>
              </w:rPr>
            </w:pPr>
            <w:r w:rsidRPr="008006DA">
              <w:rPr>
                <w:rFonts w:ascii="Times New Roman" w:hAnsi="Times New Roman"/>
                <w:b/>
                <w:sz w:val="44"/>
                <w:szCs w:val="44"/>
                <w:lang w:val="uk-UA"/>
              </w:rPr>
              <w:t>2</w:t>
            </w:r>
          </w:p>
        </w:tc>
        <w:tc>
          <w:tcPr>
            <w:tcW w:w="988" w:type="dxa"/>
            <w:shd w:val="clear" w:color="auto" w:fill="00B05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5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00B05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5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5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00B05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5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00B05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00B050"/>
          </w:tcPr>
          <w:p w:rsidR="008F509B" w:rsidRPr="008006DA" w:rsidRDefault="008F509B" w:rsidP="008006DA">
            <w:pPr>
              <w:spacing w:after="0" w:line="240" w:lineRule="auto"/>
              <w:jc w:val="both"/>
              <w:rPr>
                <w:rFonts w:ascii="Times New Roman" w:hAnsi="Times New Roman"/>
                <w:sz w:val="44"/>
                <w:szCs w:val="44"/>
                <w:lang w:val="uk-UA"/>
              </w:rPr>
            </w:pPr>
          </w:p>
        </w:tc>
      </w:tr>
      <w:tr w:rsidR="008F509B" w:rsidRPr="008006DA" w:rsidTr="008006DA">
        <w:tc>
          <w:tcPr>
            <w:tcW w:w="959" w:type="dxa"/>
            <w:shd w:val="clear" w:color="auto" w:fill="FFFF00"/>
          </w:tcPr>
          <w:p w:rsidR="008F509B" w:rsidRPr="008006DA" w:rsidRDefault="008F509B" w:rsidP="008006DA">
            <w:pPr>
              <w:spacing w:after="0" w:line="240" w:lineRule="auto"/>
              <w:jc w:val="center"/>
              <w:rPr>
                <w:rFonts w:ascii="Times New Roman" w:hAnsi="Times New Roman"/>
                <w:b/>
                <w:sz w:val="44"/>
                <w:szCs w:val="44"/>
                <w:lang w:val="uk-UA"/>
              </w:rPr>
            </w:pPr>
            <w:r w:rsidRPr="008006DA">
              <w:rPr>
                <w:rFonts w:ascii="Times New Roman" w:hAnsi="Times New Roman"/>
                <w:b/>
                <w:sz w:val="44"/>
                <w:szCs w:val="44"/>
                <w:lang w:val="uk-UA"/>
              </w:rPr>
              <w:t>3</w:t>
            </w:r>
          </w:p>
        </w:tc>
        <w:tc>
          <w:tcPr>
            <w:tcW w:w="988" w:type="dxa"/>
            <w:shd w:val="clear" w:color="auto" w:fill="FFFF00"/>
          </w:tcPr>
          <w:p w:rsidR="008F509B" w:rsidRPr="008006DA" w:rsidRDefault="008F509B" w:rsidP="008006DA">
            <w:pPr>
              <w:spacing w:after="0" w:line="240" w:lineRule="auto"/>
              <w:jc w:val="both"/>
              <w:rPr>
                <w:rFonts w:ascii="Times New Roman" w:hAnsi="Times New Roman"/>
                <w:sz w:val="44"/>
                <w:szCs w:val="44"/>
                <w:lang w:val="uk-UA"/>
              </w:rPr>
            </w:pPr>
            <w:r>
              <w:rPr>
                <w:noProof/>
                <w:lang w:eastAsia="ru-RU"/>
              </w:rPr>
              <w:pict>
                <v:shape id="Рисунок 18" o:spid="_x0000_s1028" type="#_x0000_t75" alt="32344.066" style="position:absolute;left:0;text-align:left;margin-left:-3.85pt;margin-top:1.05pt;width:39.8pt;height:26.25pt;z-index:251657216;visibility:visible;mso-position-horizontal-relative:text;mso-position-vertical-relative:text">
                  <v:imagedata r:id="rId10" o:title=""/>
                </v:shape>
              </w:pict>
            </w:r>
          </w:p>
        </w:tc>
        <w:tc>
          <w:tcPr>
            <w:tcW w:w="988" w:type="dxa"/>
            <w:shd w:val="clear" w:color="auto" w:fill="FFFF00"/>
          </w:tcPr>
          <w:p w:rsidR="008F509B" w:rsidRPr="008006DA" w:rsidRDefault="008F509B" w:rsidP="008006DA">
            <w:pPr>
              <w:spacing w:after="0" w:line="240" w:lineRule="auto"/>
              <w:jc w:val="both"/>
              <w:rPr>
                <w:rFonts w:ascii="Times New Roman" w:hAnsi="Times New Roman"/>
                <w:sz w:val="44"/>
                <w:szCs w:val="44"/>
                <w:lang w:val="uk-UA"/>
              </w:rPr>
            </w:pPr>
            <w:r>
              <w:rPr>
                <w:noProof/>
                <w:lang w:eastAsia="ru-RU"/>
              </w:rPr>
              <w:pict>
                <v:shape id="Рисунок 19" o:spid="_x0000_s1029" type="#_x0000_t75" alt="32344.066" style="position:absolute;left:0;text-align:left;margin-left:-2.4pt;margin-top:1.05pt;width:39.75pt;height:26.25pt;z-index:251656192;visibility:visible;mso-position-horizontal-relative:text;mso-position-vertical-relative:text">
                  <v:imagedata r:id="rId10" o:title=""/>
                </v:shape>
              </w:pict>
            </w:r>
          </w:p>
        </w:tc>
        <w:tc>
          <w:tcPr>
            <w:tcW w:w="989" w:type="dxa"/>
            <w:shd w:val="clear" w:color="auto" w:fill="FFFF00"/>
          </w:tcPr>
          <w:p w:rsidR="008F509B" w:rsidRPr="008006DA" w:rsidRDefault="008F509B" w:rsidP="008006DA">
            <w:pPr>
              <w:spacing w:after="0" w:line="240" w:lineRule="auto"/>
              <w:jc w:val="both"/>
              <w:rPr>
                <w:rFonts w:ascii="Times New Roman" w:hAnsi="Times New Roman"/>
                <w:sz w:val="44"/>
                <w:szCs w:val="44"/>
                <w:lang w:val="uk-UA"/>
              </w:rPr>
            </w:pPr>
            <w:r>
              <w:rPr>
                <w:noProof/>
                <w:lang w:eastAsia="ru-RU"/>
              </w:rPr>
              <w:pict>
                <v:shape id="Рисунок 20" o:spid="_x0000_s1030" type="#_x0000_t75" alt="32344.066" style="position:absolute;left:0;text-align:left;margin-left:-.05pt;margin-top:.3pt;width:39.75pt;height:26.25pt;z-index:251655168;visibility:visible;mso-position-horizontal-relative:text;mso-position-vertical-relative:text">
                  <v:imagedata r:id="rId10" o:title=""/>
                </v:shape>
              </w:pict>
            </w:r>
          </w:p>
        </w:tc>
        <w:tc>
          <w:tcPr>
            <w:tcW w:w="988" w:type="dxa"/>
            <w:shd w:val="clear" w:color="auto" w:fill="FFFF0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FFFF0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FFFF0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FFFF0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FFFF0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FFFF00"/>
          </w:tcPr>
          <w:p w:rsidR="008F509B" w:rsidRPr="008006DA" w:rsidRDefault="008F509B" w:rsidP="008006DA">
            <w:pPr>
              <w:spacing w:after="0" w:line="240" w:lineRule="auto"/>
              <w:jc w:val="both"/>
              <w:rPr>
                <w:rFonts w:ascii="Times New Roman" w:hAnsi="Times New Roman"/>
                <w:sz w:val="44"/>
                <w:szCs w:val="44"/>
                <w:lang w:val="uk-UA"/>
              </w:rPr>
            </w:pPr>
          </w:p>
        </w:tc>
      </w:tr>
      <w:tr w:rsidR="008F509B" w:rsidRPr="008006DA" w:rsidTr="008006DA">
        <w:tc>
          <w:tcPr>
            <w:tcW w:w="959" w:type="dxa"/>
            <w:shd w:val="clear" w:color="auto" w:fill="FF0000"/>
          </w:tcPr>
          <w:p w:rsidR="008F509B" w:rsidRPr="008006DA" w:rsidRDefault="008F509B" w:rsidP="008006DA">
            <w:pPr>
              <w:spacing w:after="0" w:line="240" w:lineRule="auto"/>
              <w:jc w:val="center"/>
              <w:rPr>
                <w:rFonts w:ascii="Times New Roman" w:hAnsi="Times New Roman"/>
                <w:b/>
                <w:sz w:val="44"/>
                <w:szCs w:val="44"/>
                <w:lang w:val="uk-UA"/>
              </w:rPr>
            </w:pPr>
            <w:r w:rsidRPr="008006DA">
              <w:rPr>
                <w:rFonts w:ascii="Times New Roman" w:hAnsi="Times New Roman"/>
                <w:b/>
                <w:sz w:val="44"/>
                <w:szCs w:val="44"/>
                <w:lang w:val="uk-UA"/>
              </w:rPr>
              <w:t>4</w:t>
            </w:r>
          </w:p>
        </w:tc>
        <w:tc>
          <w:tcPr>
            <w:tcW w:w="988" w:type="dxa"/>
            <w:shd w:val="clear" w:color="auto" w:fill="FF000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FF000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FF000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FF000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FF000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FF000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FF0000"/>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shd w:val="clear" w:color="auto" w:fill="FF0000"/>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shd w:val="clear" w:color="auto" w:fill="FF0000"/>
          </w:tcPr>
          <w:p w:rsidR="008F509B" w:rsidRPr="008006DA" w:rsidRDefault="008F509B" w:rsidP="008006DA">
            <w:pPr>
              <w:spacing w:after="0" w:line="240" w:lineRule="auto"/>
              <w:jc w:val="both"/>
              <w:rPr>
                <w:rFonts w:ascii="Times New Roman" w:hAnsi="Times New Roman"/>
                <w:sz w:val="44"/>
                <w:szCs w:val="44"/>
                <w:lang w:val="uk-UA"/>
              </w:rPr>
            </w:pPr>
          </w:p>
        </w:tc>
      </w:tr>
      <w:tr w:rsidR="008F509B" w:rsidRPr="008006DA" w:rsidTr="008006DA">
        <w:tc>
          <w:tcPr>
            <w:tcW w:w="959" w:type="dxa"/>
          </w:tcPr>
          <w:p w:rsidR="008F509B" w:rsidRPr="008006DA" w:rsidRDefault="008F509B" w:rsidP="008006DA">
            <w:pPr>
              <w:spacing w:after="0" w:line="240" w:lineRule="auto"/>
              <w:jc w:val="center"/>
              <w:rPr>
                <w:rFonts w:ascii="Times New Roman" w:hAnsi="Times New Roman"/>
                <w:b/>
                <w:sz w:val="44"/>
                <w:szCs w:val="44"/>
                <w:lang w:val="uk-UA"/>
              </w:rPr>
            </w:pPr>
            <w:r w:rsidRPr="008006DA">
              <w:rPr>
                <w:rFonts w:ascii="Times New Roman" w:hAnsi="Times New Roman"/>
                <w:b/>
                <w:sz w:val="44"/>
                <w:szCs w:val="44"/>
                <w:lang w:val="uk-UA"/>
              </w:rPr>
              <w:t>5</w:t>
            </w:r>
          </w:p>
        </w:tc>
        <w:tc>
          <w:tcPr>
            <w:tcW w:w="988" w:type="dxa"/>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tcPr>
          <w:p w:rsidR="008F509B" w:rsidRPr="008006DA" w:rsidRDefault="008F509B" w:rsidP="008006DA">
            <w:pPr>
              <w:spacing w:after="0" w:line="240" w:lineRule="auto"/>
              <w:jc w:val="both"/>
              <w:rPr>
                <w:rFonts w:ascii="Times New Roman" w:hAnsi="Times New Roman"/>
                <w:sz w:val="44"/>
                <w:szCs w:val="44"/>
                <w:lang w:val="uk-UA"/>
              </w:rPr>
            </w:pPr>
          </w:p>
        </w:tc>
        <w:tc>
          <w:tcPr>
            <w:tcW w:w="988" w:type="dxa"/>
          </w:tcPr>
          <w:p w:rsidR="008F509B" w:rsidRPr="008006DA" w:rsidRDefault="008F509B" w:rsidP="008006DA">
            <w:pPr>
              <w:spacing w:after="0" w:line="240" w:lineRule="auto"/>
              <w:jc w:val="both"/>
              <w:rPr>
                <w:rFonts w:ascii="Times New Roman" w:hAnsi="Times New Roman"/>
                <w:sz w:val="44"/>
                <w:szCs w:val="44"/>
                <w:lang w:val="uk-UA"/>
              </w:rPr>
            </w:pPr>
          </w:p>
        </w:tc>
        <w:tc>
          <w:tcPr>
            <w:tcW w:w="989" w:type="dxa"/>
          </w:tcPr>
          <w:p w:rsidR="008F509B" w:rsidRPr="008006DA" w:rsidRDefault="008F509B" w:rsidP="008006DA">
            <w:pPr>
              <w:spacing w:after="0" w:line="240" w:lineRule="auto"/>
              <w:jc w:val="both"/>
              <w:rPr>
                <w:rFonts w:ascii="Times New Roman" w:hAnsi="Times New Roman"/>
                <w:sz w:val="44"/>
                <w:szCs w:val="44"/>
                <w:lang w:val="uk-UA"/>
              </w:rPr>
            </w:pPr>
          </w:p>
        </w:tc>
      </w:tr>
    </w:tbl>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 3.  Гра «Будівництво»</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sz w:val="28"/>
          <w:szCs w:val="28"/>
          <w:lang w:val="uk-UA"/>
        </w:rPr>
        <w:t>Діти підходять до вчителя та отримують «план на будівництво». Для кожної дитини завдання може бути легшим або складнішим в залежності від її навчальних умінь. Числа можуть бути не тільки у межах десяти, а й у межах 20. Також варто запропонувати дітям завдання на рахунок у межах сотні. А одну цеглинку вважати десятком.</w:t>
      </w:r>
    </w:p>
    <w:p w:rsidR="008F509B" w:rsidRPr="006E765E" w:rsidRDefault="008F509B" w:rsidP="006E765E">
      <w:pPr>
        <w:spacing w:after="0" w:line="240" w:lineRule="auto"/>
        <w:jc w:val="both"/>
        <w:rPr>
          <w:rFonts w:ascii="Times New Roman" w:hAnsi="Times New Roman"/>
          <w:sz w:val="28"/>
          <w:szCs w:val="28"/>
          <w:lang w:val="uk-UA"/>
        </w:rPr>
      </w:pPr>
      <w:r w:rsidRPr="000B4611">
        <w:rPr>
          <w:noProof/>
          <w:lang w:eastAsia="ru-RU"/>
        </w:rPr>
        <w:pict>
          <v:shape id="Рисунок 14" o:spid="_x0000_i1027" type="#_x0000_t75" alt="Лего місто" style="width:208.5pt;height:150.75pt;visibility:visible" o:bordertopcolor="yellow" o:borderleftcolor="yellow" o:borderbottomcolor="yellow" o:borderrightcolor="yellow">
            <v:imagedata r:id="rId11" o:title=""/>
            <w10:bordertop type="single" width="24"/>
            <w10:borderleft type="single" width="24"/>
            <w10:borderbottom type="single" width="24"/>
            <w10:borderright type="single" width="24"/>
          </v:shape>
        </w:pict>
      </w:r>
      <w:r w:rsidRPr="000B4611">
        <w:rPr>
          <w:noProof/>
          <w:lang w:eastAsia="ru-RU"/>
        </w:rPr>
        <w:pict>
          <v:shape id="Рисунок 13" o:spid="_x0000_i1028" type="#_x0000_t75" alt="DSC02082" style="width:242.25pt;height:153.75pt;visibility:visible">
            <v:imagedata r:id="rId12" o:title="" croptop="6070f" cropleft="3056f"/>
          </v:shape>
        </w:pict>
      </w:r>
    </w:p>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 4.  Приклади з LEGO.</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sz w:val="28"/>
          <w:szCs w:val="28"/>
          <w:lang w:val="uk-UA"/>
        </w:rPr>
        <w:t xml:space="preserve">Діти отримують друковані знаки +, - та =. Одні діти тренери, інші виконавці. Тренери викладають завдання на партах цеглинки LEGO зі знаками + чи – та обов’язково =. Виконавці мають на швидкість розв’язувати приклади. Щоб процес складання прикладів став швидший вчитель може надати тренерам роздруковані листи зі звичайними прикладами, а тренери мають викласти їх з-за допомогою LEGO. </w:t>
      </w:r>
    </w:p>
    <w:p w:rsidR="008F509B" w:rsidRPr="006E765E" w:rsidRDefault="008F509B" w:rsidP="006E765E">
      <w:pPr>
        <w:spacing w:after="0" w:line="240" w:lineRule="auto"/>
        <w:ind w:firstLine="426"/>
        <w:jc w:val="both"/>
        <w:rPr>
          <w:rFonts w:ascii="Times New Roman" w:hAnsi="Times New Roman"/>
          <w:sz w:val="28"/>
          <w:szCs w:val="28"/>
          <w:lang w:val="uk-UA"/>
        </w:rPr>
      </w:pPr>
      <w:r w:rsidRPr="000B4611">
        <w:rPr>
          <w:noProof/>
          <w:lang w:eastAsia="ru-RU"/>
        </w:rPr>
        <w:pict>
          <v:shape id="Рисунок 12" o:spid="_x0000_i1029" type="#_x0000_t75" alt="77839cc8-38f3-416a-acc4-ac659c904ebd.jpg" style="width:174.75pt;height:153pt;visibility:visible" o:bordertopcolor="#00b0f0" o:borderleftcolor="#00b0f0" o:borderbottomcolor="#00b0f0" o:borderrightcolor="#00b0f0">
            <v:imagedata r:id="rId13" o:title=""/>
            <w10:bordertop type="single" width="6"/>
            <w10:borderleft type="single" width="6"/>
            <w10:borderbottom type="single" width="6"/>
            <w10:borderright type="single" width="6"/>
          </v:shape>
        </w:pict>
      </w:r>
    </w:p>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 5.  Геометричні фігури</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sz w:val="28"/>
          <w:szCs w:val="28"/>
          <w:lang w:val="uk-UA"/>
        </w:rPr>
        <w:t>Вивчаючи геометричний матеріал можна запропонувати учням завдання самим створити геометричну фігуру. Завдання можна ускладнювати, сказавши кількість цеглин, які мають використовуватися під час складання фігури. Наприклад, складіть квадрат з трьох цеглинок, або восьми.</w:t>
      </w:r>
    </w:p>
    <w:p w:rsidR="008F509B" w:rsidRPr="006E765E" w:rsidRDefault="008F509B" w:rsidP="006E765E">
      <w:pPr>
        <w:spacing w:after="0" w:line="240" w:lineRule="auto"/>
        <w:ind w:firstLine="426"/>
        <w:jc w:val="both"/>
        <w:rPr>
          <w:rFonts w:ascii="Times New Roman" w:hAnsi="Times New Roman"/>
          <w:sz w:val="28"/>
          <w:szCs w:val="28"/>
          <w:lang w:val="uk-UA"/>
        </w:rPr>
      </w:pPr>
      <w:r w:rsidRPr="000B4611">
        <w:rPr>
          <w:noProof/>
          <w:lang w:eastAsia="ru-RU"/>
        </w:rPr>
        <w:pict>
          <v:shape id="Рисунок 11" o:spid="_x0000_i1030" type="#_x0000_t75" alt="ÐÐ¾ÑÐ¾Ð¶ÐµÐµ Ð¸Ð·Ð¾Ð±ÑÐ°Ð¶ÐµÐ½Ð¸Ðµ" style="width:108pt;height:113.25pt;visibility:visible">
            <v:imagedata r:id="rId14" o:title="" croptop="12644f" cropbottom="4808f" cropleft="30540f"/>
          </v:shape>
        </w:pict>
      </w:r>
      <w:r w:rsidRPr="006E765E">
        <w:rPr>
          <w:noProof/>
          <w:lang w:val="uk-UA" w:eastAsia="ru-RU"/>
        </w:rPr>
        <w:t xml:space="preserve"> </w:t>
      </w:r>
      <w:r w:rsidRPr="000B4611">
        <w:rPr>
          <w:noProof/>
          <w:lang w:eastAsia="ru-RU"/>
        </w:rPr>
        <w:pict>
          <v:shape id="Рисунок 10" o:spid="_x0000_i1031" type="#_x0000_t75" alt="ÐÐ¾ÑÐ¾Ð¶ÐµÐµ Ð¸Ð·Ð¾Ð±ÑÐ°Ð¶ÐµÐ½Ð¸Ðµ" style="width:113.25pt;height:113.25pt;visibility:visible">
            <v:imagedata r:id="rId15" o:title="" croptop="10156f" cropbottom="6324f" cropleft="32506f"/>
          </v:shape>
        </w:pict>
      </w:r>
    </w:p>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 6.  Математичні художники</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sz w:val="28"/>
          <w:szCs w:val="28"/>
          <w:lang w:val="uk-UA"/>
        </w:rPr>
        <w:t>Напишіть на</w:t>
      </w:r>
      <w:r>
        <w:rPr>
          <w:rFonts w:ascii="Times New Roman" w:hAnsi="Times New Roman"/>
          <w:sz w:val="28"/>
          <w:szCs w:val="28"/>
          <w:lang w:val="uk-UA"/>
        </w:rPr>
        <w:t xml:space="preserve"> цеглинці число 4</w:t>
      </w:r>
      <w:r w:rsidRPr="006E765E">
        <w:rPr>
          <w:rFonts w:ascii="Times New Roman" w:hAnsi="Times New Roman"/>
          <w:sz w:val="28"/>
          <w:szCs w:val="28"/>
          <w:lang w:val="uk-UA"/>
        </w:rPr>
        <w:t>, на іншій стороні намалюйте таку ж кількість крапок. Вчитель перевіряє і малює оцінку.</w:t>
      </w:r>
    </w:p>
    <w:p w:rsidR="008F509B" w:rsidRPr="006E765E" w:rsidRDefault="008F509B" w:rsidP="006E765E">
      <w:pPr>
        <w:spacing w:after="0" w:line="240" w:lineRule="auto"/>
        <w:ind w:firstLine="426"/>
        <w:jc w:val="both"/>
        <w:rPr>
          <w:rFonts w:ascii="Times New Roman" w:hAnsi="Times New Roman"/>
          <w:sz w:val="28"/>
          <w:szCs w:val="28"/>
          <w:lang w:val="uk-UA"/>
        </w:rPr>
      </w:pPr>
      <w:r w:rsidRPr="000B4611">
        <w:rPr>
          <w:noProof/>
          <w:lang w:eastAsia="ru-RU"/>
        </w:rPr>
        <w:pict>
          <v:shape id="Рисунок 9" o:spid="_x0000_i1032" type="#_x0000_t75" alt="maxresdefault" style="width:182.25pt;height:120pt;visibility:visible">
            <v:imagedata r:id="rId16" o:title=""/>
          </v:shape>
        </w:pict>
      </w:r>
      <w:r w:rsidRPr="006E765E">
        <w:rPr>
          <w:rFonts w:ascii="Times New Roman" w:hAnsi="Times New Roman"/>
          <w:snapToGrid w:val="0"/>
          <w:color w:val="000000"/>
          <w:w w:val="1"/>
          <w:sz w:val="2"/>
          <w:szCs w:val="2"/>
          <w:bdr w:val="none" w:sz="0" w:space="0" w:color="auto" w:frame="1"/>
          <w:shd w:val="clear" w:color="auto" w:fill="000000"/>
          <w:lang w:val="uk-UA"/>
        </w:rPr>
        <w:t xml:space="preserve"> </w:t>
      </w:r>
      <w:r w:rsidRPr="000B4611">
        <w:rPr>
          <w:noProof/>
          <w:lang w:eastAsia="ru-RU"/>
        </w:rPr>
        <w:pict>
          <v:shape id="Рисунок 8" o:spid="_x0000_i1033" type="#_x0000_t75" alt="32344.066" style="width:171.75pt;height:114.75pt;visibility:visible">
            <v:imagedata r:id="rId17" o:title=""/>
          </v:shape>
        </w:pict>
      </w:r>
    </w:p>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 7.  Гра «Ремонт»</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sz w:val="28"/>
          <w:szCs w:val="28"/>
          <w:lang w:val="uk-UA"/>
        </w:rPr>
        <w:t>Щоб відремонтувати будиночки потрібно знати кількість цеглин для ремонту. Розрахуйте необхідну кількість цеглин для кожного ремонту.</w:t>
      </w:r>
    </w:p>
    <w:p w:rsidR="008F509B" w:rsidRPr="006E765E" w:rsidRDefault="008F509B" w:rsidP="006E765E">
      <w:pPr>
        <w:spacing w:after="0" w:line="240" w:lineRule="auto"/>
        <w:ind w:firstLine="426"/>
        <w:jc w:val="both"/>
        <w:rPr>
          <w:rFonts w:ascii="Times New Roman" w:hAnsi="Times New Roman"/>
          <w:sz w:val="28"/>
          <w:szCs w:val="28"/>
          <w:lang w:val="uk-UA"/>
        </w:rPr>
      </w:pPr>
      <w:r>
        <w:rPr>
          <w:noProof/>
          <w:lang w:eastAsia="ru-RU"/>
        </w:rPr>
        <w:pict>
          <v:shape id="Рисунок 17" o:spid="_x0000_s1031" type="#_x0000_t75" alt="32344.066" style="position:absolute;left:0;text-align:left;margin-left:220.95pt;margin-top:143.95pt;width:24.75pt;height:19.5pt;z-index:251654144;visibility:visible">
            <v:imagedata r:id="rId18" o:title=""/>
          </v:shape>
        </w:pict>
      </w:r>
      <w:r>
        <w:rPr>
          <w:noProof/>
          <w:lang w:eastAsia="ru-RU"/>
        </w:rPr>
        <w:pict>
          <v:shape id="Рисунок 22" o:spid="_x0000_s1032" type="#_x0000_t75" alt="32344.066" style="position:absolute;left:0;text-align:left;margin-left:54.3pt;margin-top:133.85pt;width:24.75pt;height:19.5pt;z-index:251658240;visibility:visible">
            <v:imagedata r:id="rId18" o:title=""/>
          </v:shape>
        </w:pict>
      </w:r>
      <w:r>
        <w:rPr>
          <w:noProof/>
          <w:lang w:eastAsia="ru-RU"/>
        </w:rPr>
        <w:pict>
          <v:shape id="Рисунок 23" o:spid="_x0000_s1033" type="#_x0000_t75" alt="32344.066" style="position:absolute;left:0;text-align:left;margin-left:67.05pt;margin-top:154.85pt;width:24.75pt;height:19.5pt;z-index:251659264;visibility:visible">
            <v:imagedata r:id="rId18" o:title=""/>
          </v:shape>
        </w:pict>
      </w:r>
      <w:r w:rsidRPr="000B4611">
        <w:rPr>
          <w:noProof/>
          <w:lang w:eastAsia="ru-RU"/>
        </w:rPr>
        <w:pict>
          <v:shape id="Рисунок 7" o:spid="_x0000_i1034" type="#_x0000_t75" alt="maxresdefault" style="width:384pt;height:182.25pt;visibility:visible">
            <v:imagedata r:id="rId19" o:title="" croptop="13763f" cropbottom="9612f"/>
          </v:shape>
        </w:pict>
      </w:r>
    </w:p>
    <w:p w:rsidR="008F509B" w:rsidRDefault="008F509B" w:rsidP="00400400">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 xml:space="preserve">Завдання 8.  </w:t>
      </w:r>
      <w:r>
        <w:rPr>
          <w:rFonts w:ascii="Times New Roman" w:hAnsi="Times New Roman"/>
          <w:b/>
          <w:sz w:val="28"/>
          <w:szCs w:val="28"/>
          <w:lang w:val="uk-UA"/>
        </w:rPr>
        <w:t>«Пара»</w:t>
      </w:r>
    </w:p>
    <w:p w:rsidR="008F509B" w:rsidRDefault="008F509B" w:rsidP="00400400">
      <w:pPr>
        <w:pStyle w:val="NormalWeb"/>
        <w:shd w:val="clear" w:color="auto" w:fill="FFFFFF"/>
        <w:spacing w:before="0" w:beforeAutospacing="0" w:after="0" w:afterAutospacing="0"/>
        <w:ind w:firstLine="426"/>
        <w:jc w:val="both"/>
        <w:rPr>
          <w:i/>
          <w:color w:val="000000"/>
          <w:sz w:val="28"/>
          <w:szCs w:val="28"/>
          <w:lang w:val="uk-UA"/>
        </w:rPr>
      </w:pPr>
      <w:r>
        <w:rPr>
          <w:color w:val="000000"/>
          <w:sz w:val="28"/>
          <w:szCs w:val="28"/>
          <w:lang w:val="uk-UA"/>
        </w:rPr>
        <w:t xml:space="preserve">Ось у мене є кілька чобіт, але вони без пари. Давайте виготовимо з лего ще один чобіт, щоб їх стало двоє, тобто пара. </w:t>
      </w:r>
      <w:r>
        <w:rPr>
          <w:i/>
          <w:color w:val="000000"/>
          <w:sz w:val="28"/>
          <w:szCs w:val="28"/>
          <w:lang w:val="uk-UA"/>
        </w:rPr>
        <w:t>Вчитель роздає учням паперові чоботи, які ніби зроблені з цеглинок. Діти мають зібрати з лего такі 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558"/>
        <w:gridCol w:w="558"/>
        <w:gridCol w:w="558"/>
      </w:tblGrid>
      <w:tr w:rsidR="008F509B" w:rsidRPr="008006DA" w:rsidTr="008006DA">
        <w:trPr>
          <w:trHeight w:val="375"/>
        </w:trPr>
        <w:tc>
          <w:tcPr>
            <w:tcW w:w="558" w:type="dxa"/>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558" w:type="dxa"/>
            <w:shd w:val="clear" w:color="auto" w:fill="00B05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1116" w:type="dxa"/>
            <w:gridSpan w:val="2"/>
            <w:vMerge w:val="restart"/>
            <w:tcBorders>
              <w:top w:val="nil"/>
              <w:right w:val="nil"/>
            </w:tcBorders>
          </w:tcPr>
          <w:p w:rsidR="008F509B" w:rsidRPr="008006DA" w:rsidRDefault="008F509B" w:rsidP="008006DA">
            <w:pPr>
              <w:pStyle w:val="NormalWeb"/>
              <w:spacing w:before="0" w:beforeAutospacing="0" w:after="0" w:afterAutospacing="0"/>
              <w:jc w:val="both"/>
              <w:rPr>
                <w:color w:val="000000"/>
                <w:sz w:val="28"/>
                <w:szCs w:val="28"/>
                <w:lang w:val="uk-UA" w:eastAsia="en-US"/>
              </w:rPr>
            </w:pPr>
          </w:p>
        </w:tc>
      </w:tr>
      <w:tr w:rsidR="008F509B" w:rsidRPr="008006DA" w:rsidTr="008006DA">
        <w:trPr>
          <w:trHeight w:val="375"/>
        </w:trPr>
        <w:tc>
          <w:tcPr>
            <w:tcW w:w="558" w:type="dxa"/>
            <w:shd w:val="clear" w:color="auto" w:fill="FFFF0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558" w:type="dxa"/>
            <w:shd w:val="clear" w:color="auto" w:fill="FF000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0" w:type="auto"/>
            <w:gridSpan w:val="2"/>
            <w:vMerge/>
            <w:tcBorders>
              <w:right w:val="nil"/>
            </w:tcBorders>
            <w:vAlign w:val="center"/>
          </w:tcPr>
          <w:p w:rsidR="008F509B" w:rsidRPr="008006DA" w:rsidRDefault="008F509B" w:rsidP="008006DA">
            <w:pPr>
              <w:spacing w:after="0" w:line="240" w:lineRule="auto"/>
              <w:rPr>
                <w:rFonts w:ascii="Times New Roman" w:hAnsi="Times New Roman"/>
                <w:color w:val="000000"/>
                <w:sz w:val="28"/>
                <w:szCs w:val="28"/>
                <w:lang w:val="uk-UA"/>
              </w:rPr>
            </w:pPr>
          </w:p>
        </w:tc>
      </w:tr>
      <w:tr w:rsidR="008F509B" w:rsidRPr="008006DA" w:rsidTr="008006DA">
        <w:trPr>
          <w:trHeight w:val="375"/>
        </w:trPr>
        <w:tc>
          <w:tcPr>
            <w:tcW w:w="558" w:type="dxa"/>
            <w:shd w:val="clear" w:color="auto" w:fill="0070C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558" w:type="dxa"/>
            <w:shd w:val="clear" w:color="auto" w:fill="FFFF0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0" w:type="auto"/>
            <w:gridSpan w:val="2"/>
            <w:vMerge/>
            <w:tcBorders>
              <w:right w:val="nil"/>
            </w:tcBorders>
            <w:vAlign w:val="center"/>
          </w:tcPr>
          <w:p w:rsidR="008F509B" w:rsidRPr="008006DA" w:rsidRDefault="008F509B" w:rsidP="008006DA">
            <w:pPr>
              <w:spacing w:after="0" w:line="240" w:lineRule="auto"/>
              <w:rPr>
                <w:rFonts w:ascii="Times New Roman" w:hAnsi="Times New Roman"/>
                <w:color w:val="000000"/>
                <w:sz w:val="28"/>
                <w:szCs w:val="28"/>
                <w:lang w:val="uk-UA"/>
              </w:rPr>
            </w:pPr>
          </w:p>
        </w:tc>
      </w:tr>
      <w:tr w:rsidR="008F509B" w:rsidRPr="008006DA" w:rsidTr="008006DA">
        <w:trPr>
          <w:trHeight w:val="392"/>
        </w:trPr>
        <w:tc>
          <w:tcPr>
            <w:tcW w:w="558" w:type="dxa"/>
            <w:shd w:val="clear" w:color="auto" w:fill="00B050"/>
          </w:tcPr>
          <w:p w:rsidR="008F509B" w:rsidRPr="008006DA" w:rsidRDefault="008F509B" w:rsidP="008006DA">
            <w:pPr>
              <w:pStyle w:val="NormalWeb"/>
              <w:spacing w:before="0" w:beforeAutospacing="0" w:after="0" w:afterAutospacing="0"/>
              <w:jc w:val="both"/>
              <w:rPr>
                <w:color w:val="000000"/>
                <w:sz w:val="28"/>
                <w:szCs w:val="28"/>
                <w:lang w:val="uk-UA" w:eastAsia="en-US"/>
              </w:rPr>
            </w:pPr>
            <w:r w:rsidRPr="008006DA">
              <w:rPr>
                <w:color w:val="000000"/>
                <w:sz w:val="28"/>
                <w:szCs w:val="28"/>
                <w:lang w:val="uk-UA" w:eastAsia="en-US"/>
              </w:rPr>
              <w:t xml:space="preserve"> </w:t>
            </w:r>
          </w:p>
        </w:tc>
        <w:tc>
          <w:tcPr>
            <w:tcW w:w="558" w:type="dxa"/>
            <w:shd w:val="clear" w:color="auto" w:fill="FFC00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558" w:type="dxa"/>
            <w:shd w:val="clear" w:color="auto" w:fill="7030A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558" w:type="dxa"/>
            <w:shd w:val="clear" w:color="auto" w:fill="FFC00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r>
      <w:tr w:rsidR="008F509B" w:rsidRPr="008006DA" w:rsidTr="008006DA">
        <w:trPr>
          <w:trHeight w:val="357"/>
        </w:trPr>
        <w:tc>
          <w:tcPr>
            <w:tcW w:w="558" w:type="dxa"/>
            <w:shd w:val="clear" w:color="auto" w:fill="7030A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558" w:type="dxa"/>
            <w:shd w:val="clear" w:color="auto" w:fill="0070C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558" w:type="dxa"/>
          </w:tcPr>
          <w:p w:rsidR="008F509B" w:rsidRPr="008006DA" w:rsidRDefault="008F509B" w:rsidP="008006DA">
            <w:pPr>
              <w:pStyle w:val="NormalWeb"/>
              <w:spacing w:before="0" w:beforeAutospacing="0" w:after="0" w:afterAutospacing="0"/>
              <w:jc w:val="both"/>
              <w:rPr>
                <w:color w:val="000000"/>
                <w:sz w:val="28"/>
                <w:szCs w:val="28"/>
                <w:lang w:val="uk-UA" w:eastAsia="en-US"/>
              </w:rPr>
            </w:pPr>
          </w:p>
        </w:tc>
        <w:tc>
          <w:tcPr>
            <w:tcW w:w="558" w:type="dxa"/>
            <w:shd w:val="clear" w:color="auto" w:fill="0070C0"/>
          </w:tcPr>
          <w:p w:rsidR="008F509B" w:rsidRPr="008006DA" w:rsidRDefault="008F509B" w:rsidP="008006DA">
            <w:pPr>
              <w:pStyle w:val="NormalWeb"/>
              <w:spacing w:before="0" w:beforeAutospacing="0" w:after="0" w:afterAutospacing="0"/>
              <w:jc w:val="both"/>
              <w:rPr>
                <w:color w:val="000000"/>
                <w:sz w:val="28"/>
                <w:szCs w:val="28"/>
                <w:lang w:val="uk-UA" w:eastAsia="en-US"/>
              </w:rPr>
            </w:pPr>
          </w:p>
        </w:tc>
      </w:tr>
    </w:tbl>
    <w:p w:rsidR="008F509B" w:rsidRDefault="008F509B" w:rsidP="00400400">
      <w:pPr>
        <w:spacing w:after="0" w:line="240" w:lineRule="auto"/>
        <w:ind w:firstLine="426"/>
        <w:jc w:val="both"/>
      </w:pPr>
    </w:p>
    <w:p w:rsidR="008F509B" w:rsidRPr="000C00D4" w:rsidRDefault="008F509B" w:rsidP="000C00D4">
      <w:pPr>
        <w:spacing w:after="0" w:line="240" w:lineRule="auto"/>
        <w:ind w:firstLine="426"/>
        <w:jc w:val="both"/>
        <w:rPr>
          <w:rFonts w:ascii="Times New Roman" w:hAnsi="Times New Roman"/>
          <w:sz w:val="28"/>
          <w:szCs w:val="28"/>
          <w:lang w:val="uk-UA"/>
        </w:rPr>
      </w:pPr>
      <w:r w:rsidRPr="006E765E">
        <w:rPr>
          <w:rFonts w:ascii="Times New Roman" w:hAnsi="Times New Roman"/>
          <w:b/>
          <w:sz w:val="28"/>
          <w:szCs w:val="28"/>
          <w:lang w:val="uk-UA"/>
        </w:rPr>
        <w:t>Завдання 9.</w:t>
      </w:r>
      <w:r>
        <w:rPr>
          <w:rFonts w:ascii="Times New Roman" w:hAnsi="Times New Roman"/>
          <w:sz w:val="28"/>
          <w:szCs w:val="28"/>
          <w:lang w:val="uk-UA"/>
        </w:rPr>
        <w:t xml:space="preserve"> </w:t>
      </w:r>
      <w:r w:rsidRPr="000C00D4">
        <w:rPr>
          <w:rFonts w:ascii="Times New Roman" w:hAnsi="Times New Roman"/>
          <w:b/>
          <w:sz w:val="28"/>
          <w:szCs w:val="28"/>
          <w:lang w:val="uk-UA"/>
        </w:rPr>
        <w:t>Малюнок з лего</w:t>
      </w:r>
    </w:p>
    <w:p w:rsidR="008F509B" w:rsidRDefault="008F509B" w:rsidP="000C00D4">
      <w:pPr>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По центрі складіть дерево, над ним покладіть 3 хмарки, стільки ж покладіть пташок у небі; під ним покладіть мурашник, зліва світить сонце, справа  квіточка.</w:t>
      </w:r>
    </w:p>
    <w:p w:rsidR="008F509B" w:rsidRPr="006E765E" w:rsidRDefault="008F509B" w:rsidP="000C00D4">
      <w:pPr>
        <w:spacing w:after="0" w:line="240" w:lineRule="auto"/>
        <w:jc w:val="both"/>
        <w:rPr>
          <w:rFonts w:ascii="Times New Roman" w:hAnsi="Times New Roman"/>
          <w:sz w:val="28"/>
          <w:szCs w:val="28"/>
          <w:lang w:val="uk-UA"/>
        </w:rPr>
      </w:pPr>
      <w:r w:rsidRPr="008006DA">
        <w:rPr>
          <w:rFonts w:ascii="Times New Roman" w:hAnsi="Times New Roman"/>
          <w:noProof/>
          <w:sz w:val="28"/>
          <w:szCs w:val="28"/>
          <w:lang w:eastAsia="ru-RU"/>
        </w:rPr>
        <w:pict>
          <v:shape id="Рисунок 30" o:spid="_x0000_i1035" type="#_x0000_t75" style="width:482.25pt;height:268.5pt;visibility:visible">
            <v:imagedata r:id="rId20" o:title=""/>
          </v:shape>
        </w:pic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lang w:val="uk-UA"/>
        </w:rPr>
        <w:t xml:space="preserve"> </w:t>
      </w:r>
    </w:p>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 10.  Склад числа</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sz w:val="28"/>
          <w:szCs w:val="28"/>
          <w:lang w:val="uk-UA"/>
        </w:rPr>
        <w:t>Ми звикли вивчати склад числа у форматі будиночків з пустими віконечками. LEGO може урізноманітнити даний етап роботи. Використовуючи LEGO платформи та LEGO цеглини діти можуть створювати рухомий потяг. Завданням можна поступово ускладнювати. Наприклад, на станціях вагони можна розвантажувати та завантажувати «Вагон 6 потрібно довантажити 2 цеглинами, яким тепер стане номер вагона?»</w:t>
      </w:r>
    </w:p>
    <w:p w:rsidR="008F509B" w:rsidRPr="006E765E" w:rsidRDefault="008F509B" w:rsidP="006E765E">
      <w:pPr>
        <w:spacing w:after="0" w:line="240" w:lineRule="auto"/>
        <w:ind w:firstLine="426"/>
        <w:jc w:val="both"/>
        <w:rPr>
          <w:rFonts w:ascii="Times New Roman" w:hAnsi="Times New Roman"/>
          <w:sz w:val="28"/>
          <w:szCs w:val="28"/>
          <w:lang w:val="uk-UA"/>
        </w:rPr>
      </w:pPr>
      <w:r w:rsidRPr="000B4611">
        <w:rPr>
          <w:noProof/>
          <w:lang w:eastAsia="ru-RU"/>
        </w:rPr>
        <w:pict>
          <v:shape id="Рисунок 3" o:spid="_x0000_i1036" type="#_x0000_t75" alt="ÐÐ°ÑÑÐ¸Ð½ÐºÐ¸ Ð¿Ð¾ Ð·Ð°Ð¿ÑÐ¾ÑÑ Ð»ÐµÐ³Ð¾ ÑÐºÐ»Ð°Ð´ ÑÐ¸ÑÐ»Ð°" style="width:359.25pt;height:140.25pt;visibility:visible">
            <v:imagedata r:id="rId21" o:title=""/>
          </v:shape>
        </w:pict>
      </w:r>
    </w:p>
    <w:p w:rsidR="008F509B" w:rsidRPr="006E765E" w:rsidRDefault="008F509B" w:rsidP="006E765E">
      <w:pPr>
        <w:spacing w:after="0" w:line="240" w:lineRule="auto"/>
        <w:ind w:firstLine="426"/>
        <w:jc w:val="both"/>
        <w:rPr>
          <w:rFonts w:ascii="Times New Roman" w:hAnsi="Times New Roman"/>
          <w:b/>
          <w:sz w:val="28"/>
          <w:szCs w:val="28"/>
          <w:lang w:val="uk-UA"/>
        </w:rPr>
      </w:pPr>
      <w:r w:rsidRPr="006E765E">
        <w:rPr>
          <w:rFonts w:ascii="Times New Roman" w:hAnsi="Times New Roman"/>
          <w:b/>
          <w:sz w:val="28"/>
          <w:szCs w:val="28"/>
          <w:lang w:val="uk-UA"/>
        </w:rPr>
        <w:t>Завдання 11.  Вивчаємо звичайні дроби.</w:t>
      </w:r>
    </w:p>
    <w:p w:rsidR="008F509B" w:rsidRPr="006E765E" w:rsidRDefault="008F509B" w:rsidP="006E765E">
      <w:pPr>
        <w:spacing w:after="0" w:line="240" w:lineRule="auto"/>
        <w:ind w:firstLine="426"/>
        <w:jc w:val="both"/>
        <w:rPr>
          <w:rFonts w:ascii="Times New Roman" w:hAnsi="Times New Roman"/>
          <w:sz w:val="28"/>
          <w:szCs w:val="28"/>
          <w:lang w:val="uk-UA"/>
        </w:rPr>
      </w:pPr>
      <w:r w:rsidRPr="006E765E">
        <w:rPr>
          <w:rFonts w:ascii="Times New Roman" w:hAnsi="Times New Roman"/>
          <w:sz w:val="28"/>
          <w:szCs w:val="28"/>
          <w:lang w:val="uk-UA"/>
        </w:rPr>
        <w:t>Пояснення звичайних дробів завжди було справою нелегкою. Адже саме розуміння та поняття дріб для дитини є абстрактним. LEGO набори дозволяють перевести викладання даного матеріалу з площини абстрактного поняття у площину реального усвідомлення та практичного втілення. LEGO як найкраще демонструє поняття цілого та частини, утворення дробів та їх запис.</w:t>
      </w:r>
    </w:p>
    <w:p w:rsidR="008F509B" w:rsidRPr="006E765E" w:rsidRDefault="008F509B" w:rsidP="006E765E">
      <w:pPr>
        <w:spacing w:after="0" w:line="240" w:lineRule="auto"/>
        <w:ind w:firstLine="426"/>
        <w:jc w:val="both"/>
        <w:rPr>
          <w:rFonts w:ascii="Times New Roman" w:hAnsi="Times New Roman"/>
          <w:sz w:val="28"/>
          <w:szCs w:val="28"/>
          <w:lang w:val="uk-UA"/>
        </w:rPr>
      </w:pPr>
      <w:r w:rsidRPr="000B4611">
        <w:rPr>
          <w:noProof/>
          <w:lang w:eastAsia="ru-RU"/>
        </w:rPr>
        <w:pict>
          <v:shape id="Рисунок 2" o:spid="_x0000_i1037" type="#_x0000_t75" alt="maxresdefault" style="width:184.5pt;height:189pt;visibility:visible">
            <v:imagedata r:id="rId22" o:title="" cropleft="29532f"/>
          </v:shape>
        </w:pict>
      </w:r>
      <w:r w:rsidRPr="000B4611">
        <w:rPr>
          <w:noProof/>
          <w:lang w:eastAsia="ru-RU"/>
        </w:rPr>
        <w:pict>
          <v:shape id="Рисунок 1" o:spid="_x0000_i1038" type="#_x0000_t75" alt="ÐÐ°ÑÑÐ¸Ð½ÐºÐ¸ Ð¿Ð¾ Ð·Ð°Ð¿ÑÐ¾ÑÑ Ð¿ÑÑÐ¼Ð° Ð· Ð»ÐµÐ³Ð¾" style="width:259.5pt;height:187.5pt;visibility:visible">
            <v:imagedata r:id="rId23" o:title=""/>
          </v:shape>
        </w:pict>
      </w:r>
    </w:p>
    <w:p w:rsidR="008F509B" w:rsidRDefault="008F509B" w:rsidP="00D80BBB">
      <w:pPr>
        <w:spacing w:after="0" w:line="240" w:lineRule="auto"/>
        <w:ind w:firstLine="426"/>
        <w:jc w:val="both"/>
        <w:rPr>
          <w:rFonts w:ascii="Times New Roman" w:hAnsi="Times New Roman"/>
          <w:b/>
          <w:sz w:val="28"/>
          <w:szCs w:val="28"/>
          <w:u w:val="single"/>
          <w:lang w:val="uk-UA"/>
        </w:rPr>
      </w:pPr>
    </w:p>
    <w:p w:rsidR="008F509B" w:rsidRPr="00A67B73" w:rsidRDefault="008F509B" w:rsidP="00D80BBB">
      <w:pPr>
        <w:spacing w:after="0" w:line="240" w:lineRule="auto"/>
        <w:ind w:firstLine="426"/>
        <w:jc w:val="both"/>
        <w:rPr>
          <w:rFonts w:ascii="Times New Roman" w:hAnsi="Times New Roman"/>
          <w:b/>
          <w:sz w:val="28"/>
          <w:szCs w:val="28"/>
          <w:lang w:val="uk-UA"/>
        </w:rPr>
      </w:pPr>
      <w:r w:rsidRPr="00A67B73">
        <w:rPr>
          <w:rFonts w:ascii="Times New Roman" w:hAnsi="Times New Roman"/>
          <w:b/>
          <w:sz w:val="28"/>
          <w:szCs w:val="28"/>
          <w:lang w:val="uk-UA"/>
        </w:rPr>
        <w:t>Завдання 12. Метод «6 цеглин»</w:t>
      </w:r>
    </w:p>
    <w:p w:rsidR="008F509B" w:rsidRDefault="008F509B" w:rsidP="00D80BBB">
      <w:pPr>
        <w:spacing w:after="0" w:line="240" w:lineRule="auto"/>
        <w:ind w:firstLine="426"/>
        <w:jc w:val="both"/>
        <w:rPr>
          <w:rFonts w:ascii="Times New Roman" w:hAnsi="Times New Roman"/>
          <w:b/>
          <w:sz w:val="28"/>
          <w:szCs w:val="28"/>
          <w:lang w:val="uk-UA"/>
        </w:rPr>
      </w:pPr>
      <w:r>
        <w:rPr>
          <w:rFonts w:ascii="Times New Roman" w:hAnsi="Times New Roman"/>
          <w:b/>
          <w:sz w:val="28"/>
          <w:szCs w:val="28"/>
          <w:lang w:val="uk-UA"/>
        </w:rPr>
        <w:t>Завдання:</w:t>
      </w:r>
    </w:p>
    <w:p w:rsidR="008F509B" w:rsidRDefault="008F509B" w:rsidP="00D80BBB">
      <w:pPr>
        <w:pStyle w:val="ListParagraph"/>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З 6 цеглинок виготовіть мурашник.</w:t>
      </w:r>
    </w:p>
    <w:p w:rsidR="008F509B" w:rsidRDefault="008F509B" w:rsidP="000C00D4">
      <w:pPr>
        <w:spacing w:after="0" w:line="240" w:lineRule="auto"/>
        <w:ind w:left="426"/>
        <w:jc w:val="both"/>
        <w:rPr>
          <w:rFonts w:ascii="Times New Roman" w:hAnsi="Times New Roman"/>
          <w:color w:val="000000"/>
          <w:sz w:val="28"/>
          <w:szCs w:val="28"/>
          <w:shd w:val="clear" w:color="auto" w:fill="FFFFFF"/>
          <w:lang w:val="uk-UA"/>
        </w:rPr>
      </w:pPr>
      <w:r w:rsidRPr="000B4611">
        <w:rPr>
          <w:noProof/>
          <w:lang w:eastAsia="ru-RU"/>
        </w:rPr>
        <w:pict>
          <v:shape id="Рисунок 29" o:spid="_x0000_i1039" type="#_x0000_t75" alt="36849483_640638476295668_5713707646566006784_n" style="width:237.75pt;height:126.75pt;visibility:visible">
            <v:imagedata r:id="rId24" o:title="" croptop="15809f" cropbottom="26564f"/>
          </v:shape>
        </w:pict>
      </w:r>
    </w:p>
    <w:p w:rsidR="008F509B" w:rsidRDefault="008F509B" w:rsidP="006E765E">
      <w:pPr>
        <w:spacing w:after="0" w:line="240" w:lineRule="auto"/>
        <w:ind w:firstLine="426"/>
        <w:jc w:val="center"/>
        <w:rPr>
          <w:rFonts w:ascii="Times New Roman" w:hAnsi="Times New Roman"/>
          <w:b/>
          <w:sz w:val="40"/>
          <w:szCs w:val="40"/>
          <w:lang w:val="uk-UA"/>
        </w:rPr>
      </w:pPr>
    </w:p>
    <w:p w:rsidR="008F509B" w:rsidRPr="006E765E" w:rsidRDefault="008F509B" w:rsidP="006E765E">
      <w:pPr>
        <w:spacing w:after="0" w:line="240" w:lineRule="auto"/>
        <w:ind w:firstLine="426"/>
        <w:jc w:val="center"/>
        <w:rPr>
          <w:rFonts w:ascii="Times New Roman" w:hAnsi="Times New Roman"/>
          <w:b/>
          <w:sz w:val="40"/>
          <w:szCs w:val="40"/>
          <w:lang w:val="uk-UA"/>
        </w:rPr>
      </w:pPr>
      <w:r w:rsidRPr="006E765E">
        <w:rPr>
          <w:rFonts w:ascii="Times New Roman" w:hAnsi="Times New Roman"/>
          <w:b/>
          <w:sz w:val="40"/>
          <w:szCs w:val="40"/>
          <w:lang w:val="uk-UA"/>
        </w:rPr>
        <w:t>Висновки</w:t>
      </w:r>
    </w:p>
    <w:p w:rsidR="008F509B" w:rsidRPr="000B340A" w:rsidRDefault="008F509B" w:rsidP="006E765E">
      <w:pPr>
        <w:pStyle w:val="HTMLPreformatted"/>
        <w:shd w:val="clear" w:color="auto" w:fill="FFFFFF"/>
        <w:ind w:firstLine="426"/>
        <w:jc w:val="both"/>
        <w:rPr>
          <w:rFonts w:ascii="Times New Roman" w:hAnsi="Times New Roman" w:cs="Times New Roman"/>
          <w:b/>
          <w:bCs/>
          <w:color w:val="000000"/>
          <w:sz w:val="28"/>
          <w:szCs w:val="28"/>
          <w:lang w:val="uk-UA"/>
        </w:rPr>
      </w:pPr>
      <w:r w:rsidRPr="000B340A">
        <w:rPr>
          <w:rFonts w:ascii="Times New Roman" w:hAnsi="Times New Roman" w:cs="Times New Roman"/>
          <w:color w:val="000000"/>
          <w:sz w:val="28"/>
          <w:szCs w:val="28"/>
          <w:lang w:val="uk-UA"/>
        </w:rPr>
        <w:t>Застосування на уроках математики конструктора LEGO</w:t>
      </w:r>
      <w:r w:rsidRPr="000B340A">
        <w:rPr>
          <w:rFonts w:ascii="Times New Roman" w:hAnsi="Times New Roman" w:cs="Times New Roman"/>
          <w:b/>
          <w:bCs/>
          <w:color w:val="000000"/>
          <w:sz w:val="28"/>
          <w:szCs w:val="28"/>
          <w:lang w:val="uk-UA"/>
        </w:rPr>
        <w:t xml:space="preserve"> дозволяє учителю наступне:</w:t>
      </w:r>
    </w:p>
    <w:p w:rsidR="008F509B" w:rsidRPr="000B340A" w:rsidRDefault="008F509B" w:rsidP="006E765E">
      <w:pPr>
        <w:pStyle w:val="HTMLPreformatted"/>
        <w:shd w:val="clear" w:color="auto" w:fill="FFFFFF"/>
        <w:ind w:firstLine="426"/>
        <w:jc w:val="both"/>
        <w:rPr>
          <w:rFonts w:ascii="Times New Roman" w:hAnsi="Times New Roman" w:cs="Times New Roman"/>
          <w:bCs/>
          <w:color w:val="000000"/>
          <w:sz w:val="28"/>
          <w:szCs w:val="28"/>
          <w:lang w:val="uk-UA"/>
        </w:rPr>
      </w:pPr>
      <w:r w:rsidRPr="000B340A">
        <w:rPr>
          <w:rFonts w:ascii="Times New Roman" w:hAnsi="Times New Roman" w:cs="Times New Roman"/>
          <w:bCs/>
          <w:color w:val="000000"/>
          <w:sz w:val="28"/>
          <w:szCs w:val="28"/>
          <w:lang w:val="uk-UA"/>
        </w:rPr>
        <w:t>- продемонструвати утворення числа, порівнювати числа;</w:t>
      </w:r>
    </w:p>
    <w:p w:rsidR="008F509B" w:rsidRPr="000B340A" w:rsidRDefault="008F509B" w:rsidP="006E765E">
      <w:pPr>
        <w:pStyle w:val="HTMLPreformatted"/>
        <w:shd w:val="clear" w:color="auto" w:fill="FFFFFF"/>
        <w:ind w:firstLine="426"/>
        <w:jc w:val="both"/>
        <w:rPr>
          <w:rFonts w:ascii="Times New Roman" w:hAnsi="Times New Roman" w:cs="Times New Roman"/>
          <w:bCs/>
          <w:color w:val="000000"/>
          <w:sz w:val="28"/>
          <w:szCs w:val="28"/>
          <w:lang w:val="uk-UA"/>
        </w:rPr>
      </w:pPr>
      <w:r w:rsidRPr="000B340A">
        <w:rPr>
          <w:rFonts w:ascii="Times New Roman" w:hAnsi="Times New Roman" w:cs="Times New Roman"/>
          <w:bCs/>
          <w:color w:val="000000"/>
          <w:sz w:val="28"/>
          <w:szCs w:val="28"/>
          <w:lang w:val="uk-UA"/>
        </w:rPr>
        <w:t>- познайомити та працювати з арифметичними діями, а також формувати навички обчислення;</w:t>
      </w:r>
    </w:p>
    <w:p w:rsidR="008F509B" w:rsidRPr="000B340A" w:rsidRDefault="008F509B" w:rsidP="006E765E">
      <w:pPr>
        <w:pStyle w:val="HTMLPreformatted"/>
        <w:shd w:val="clear" w:color="auto" w:fill="FFFFFF"/>
        <w:ind w:firstLine="426"/>
        <w:jc w:val="both"/>
        <w:rPr>
          <w:rFonts w:ascii="Times New Roman" w:hAnsi="Times New Roman" w:cs="Times New Roman"/>
          <w:color w:val="000000"/>
          <w:sz w:val="28"/>
          <w:szCs w:val="28"/>
          <w:lang w:val="uk-UA"/>
        </w:rPr>
      </w:pPr>
      <w:r w:rsidRPr="000B340A">
        <w:rPr>
          <w:rFonts w:ascii="Times New Roman" w:hAnsi="Times New Roman" w:cs="Times New Roman"/>
          <w:color w:val="000000"/>
          <w:sz w:val="28"/>
          <w:szCs w:val="28"/>
          <w:lang w:val="uk-UA"/>
        </w:rPr>
        <w:t>- продемонструвати утворення чисел другого десятка, пояснити їх особливість та порядок при лічбі;</w:t>
      </w:r>
    </w:p>
    <w:p w:rsidR="008F509B" w:rsidRPr="000B340A" w:rsidRDefault="008F509B" w:rsidP="006E765E">
      <w:pPr>
        <w:pStyle w:val="HTMLPreformatted"/>
        <w:shd w:val="clear" w:color="auto" w:fill="FFFFFF"/>
        <w:ind w:firstLine="426"/>
        <w:jc w:val="both"/>
        <w:rPr>
          <w:rFonts w:ascii="Times New Roman" w:hAnsi="Times New Roman" w:cs="Times New Roman"/>
          <w:color w:val="000000"/>
          <w:sz w:val="28"/>
          <w:szCs w:val="28"/>
          <w:lang w:val="uk-UA"/>
        </w:rPr>
      </w:pPr>
      <w:r w:rsidRPr="000B340A">
        <w:rPr>
          <w:rFonts w:ascii="Times New Roman" w:hAnsi="Times New Roman" w:cs="Times New Roman"/>
          <w:color w:val="000000"/>
          <w:sz w:val="28"/>
          <w:szCs w:val="28"/>
          <w:lang w:val="uk-UA"/>
        </w:rPr>
        <w:t>- демонструвати та знайомити з геометричними фігурами;</w:t>
      </w:r>
    </w:p>
    <w:p w:rsidR="008F509B" w:rsidRPr="000B340A" w:rsidRDefault="008F509B" w:rsidP="006E765E">
      <w:pPr>
        <w:pStyle w:val="HTMLPreformatted"/>
        <w:shd w:val="clear" w:color="auto" w:fill="FFFFFF"/>
        <w:ind w:firstLine="426"/>
        <w:jc w:val="both"/>
        <w:rPr>
          <w:rFonts w:ascii="Times New Roman" w:hAnsi="Times New Roman" w:cs="Times New Roman"/>
          <w:color w:val="000000"/>
          <w:sz w:val="28"/>
          <w:szCs w:val="28"/>
          <w:lang w:val="uk-UA"/>
        </w:rPr>
      </w:pPr>
      <w:r w:rsidRPr="000B340A">
        <w:rPr>
          <w:rFonts w:ascii="Times New Roman" w:hAnsi="Times New Roman" w:cs="Times New Roman"/>
          <w:color w:val="000000"/>
          <w:sz w:val="28"/>
          <w:szCs w:val="28"/>
          <w:lang w:val="uk-UA"/>
        </w:rPr>
        <w:t>- розвивати логічне та абстрактне мислення;</w:t>
      </w:r>
    </w:p>
    <w:p w:rsidR="008F509B" w:rsidRPr="000B340A" w:rsidRDefault="008F509B" w:rsidP="006E765E">
      <w:pPr>
        <w:pStyle w:val="HTMLPreformatted"/>
        <w:shd w:val="clear" w:color="auto" w:fill="FFFFFF"/>
        <w:ind w:firstLine="426"/>
        <w:jc w:val="both"/>
        <w:rPr>
          <w:rFonts w:ascii="Times New Roman" w:hAnsi="Times New Roman" w:cs="Times New Roman"/>
          <w:color w:val="000000"/>
          <w:sz w:val="28"/>
          <w:szCs w:val="28"/>
          <w:lang w:val="uk-UA"/>
        </w:rPr>
      </w:pPr>
      <w:r w:rsidRPr="000B340A">
        <w:rPr>
          <w:rFonts w:ascii="Times New Roman" w:hAnsi="Times New Roman" w:cs="Times New Roman"/>
          <w:color w:val="000000"/>
          <w:sz w:val="28"/>
          <w:szCs w:val="28"/>
          <w:lang w:val="uk-UA"/>
        </w:rPr>
        <w:t>- формувати пізнавальний інтерес та навички комунікації;</w:t>
      </w:r>
    </w:p>
    <w:p w:rsidR="008F509B" w:rsidRPr="000B340A" w:rsidRDefault="008F509B" w:rsidP="006E765E">
      <w:pPr>
        <w:pStyle w:val="HTMLPreformatted"/>
        <w:shd w:val="clear" w:color="auto" w:fill="FFFFFF"/>
        <w:ind w:firstLine="426"/>
        <w:jc w:val="both"/>
        <w:rPr>
          <w:rFonts w:ascii="Times New Roman" w:hAnsi="Times New Roman" w:cs="Times New Roman"/>
          <w:color w:val="000000"/>
          <w:sz w:val="28"/>
          <w:szCs w:val="28"/>
          <w:lang w:val="uk-UA"/>
        </w:rPr>
      </w:pPr>
      <w:r w:rsidRPr="000B340A">
        <w:rPr>
          <w:rFonts w:ascii="Times New Roman" w:hAnsi="Times New Roman" w:cs="Times New Roman"/>
          <w:color w:val="000000"/>
          <w:sz w:val="28"/>
          <w:szCs w:val="28"/>
          <w:lang w:val="uk-UA"/>
        </w:rPr>
        <w:t>- розвивати дрібну моторику;</w:t>
      </w:r>
    </w:p>
    <w:p w:rsidR="008F509B" w:rsidRPr="000B340A" w:rsidRDefault="008F509B" w:rsidP="006E765E">
      <w:pPr>
        <w:pStyle w:val="HTMLPreformatted"/>
        <w:shd w:val="clear" w:color="auto" w:fill="FFFFFF"/>
        <w:ind w:firstLine="426"/>
        <w:jc w:val="both"/>
        <w:rPr>
          <w:rFonts w:ascii="Times New Roman" w:hAnsi="Times New Roman" w:cs="Times New Roman"/>
          <w:color w:val="000000"/>
          <w:sz w:val="28"/>
          <w:szCs w:val="28"/>
          <w:lang w:val="uk-UA"/>
        </w:rPr>
      </w:pPr>
      <w:r w:rsidRPr="000B340A">
        <w:rPr>
          <w:rFonts w:ascii="Times New Roman" w:hAnsi="Times New Roman" w:cs="Times New Roman"/>
          <w:color w:val="000000"/>
          <w:sz w:val="28"/>
          <w:szCs w:val="28"/>
          <w:lang w:val="uk-UA"/>
        </w:rPr>
        <w:t>- формувати навички орієнтування на площині та у просторі.</w:t>
      </w:r>
    </w:p>
    <w:p w:rsidR="008F509B" w:rsidRPr="006E765E" w:rsidRDefault="008F509B" w:rsidP="006E765E">
      <w:pPr>
        <w:spacing w:after="0" w:line="240" w:lineRule="auto"/>
        <w:ind w:firstLine="426"/>
        <w:jc w:val="center"/>
        <w:rPr>
          <w:rFonts w:ascii="Times New Roman" w:hAnsi="Times New Roman"/>
          <w:b/>
          <w:sz w:val="40"/>
          <w:szCs w:val="40"/>
          <w:lang w:val="uk-UA"/>
        </w:rPr>
      </w:pPr>
    </w:p>
    <w:p w:rsidR="008F509B" w:rsidRDefault="008F509B" w:rsidP="006E765E">
      <w:pPr>
        <w:spacing w:after="0" w:line="240" w:lineRule="auto"/>
        <w:ind w:firstLine="426"/>
        <w:jc w:val="center"/>
        <w:rPr>
          <w:rFonts w:ascii="Times New Roman" w:hAnsi="Times New Roman"/>
          <w:b/>
          <w:sz w:val="40"/>
          <w:szCs w:val="40"/>
          <w:lang w:val="uk-UA"/>
        </w:rPr>
      </w:pPr>
    </w:p>
    <w:p w:rsidR="008F509B" w:rsidRDefault="008F509B" w:rsidP="006E765E">
      <w:pPr>
        <w:spacing w:after="0" w:line="240" w:lineRule="auto"/>
        <w:ind w:firstLine="426"/>
        <w:jc w:val="center"/>
        <w:rPr>
          <w:rFonts w:ascii="Times New Roman" w:hAnsi="Times New Roman"/>
          <w:b/>
          <w:sz w:val="40"/>
          <w:szCs w:val="40"/>
          <w:lang w:val="uk-UA"/>
        </w:rPr>
      </w:pPr>
    </w:p>
    <w:p w:rsidR="008F509B" w:rsidRPr="006E765E" w:rsidRDefault="008F509B" w:rsidP="006E765E">
      <w:pPr>
        <w:spacing w:after="0" w:line="240" w:lineRule="auto"/>
        <w:ind w:firstLine="426"/>
        <w:jc w:val="center"/>
        <w:rPr>
          <w:rFonts w:ascii="Times New Roman" w:hAnsi="Times New Roman"/>
          <w:b/>
          <w:sz w:val="40"/>
          <w:szCs w:val="40"/>
          <w:lang w:val="uk-UA"/>
        </w:rPr>
      </w:pPr>
      <w:bookmarkStart w:id="0" w:name="_GoBack"/>
      <w:bookmarkEnd w:id="0"/>
    </w:p>
    <w:p w:rsidR="008F509B" w:rsidRPr="006E765E" w:rsidRDefault="008F509B" w:rsidP="006E765E">
      <w:pPr>
        <w:spacing w:after="0" w:line="240" w:lineRule="auto"/>
        <w:ind w:firstLine="426"/>
        <w:jc w:val="center"/>
        <w:rPr>
          <w:rFonts w:ascii="Times New Roman" w:hAnsi="Times New Roman"/>
          <w:b/>
          <w:sz w:val="28"/>
          <w:szCs w:val="28"/>
          <w:lang w:val="uk-UA"/>
        </w:rPr>
      </w:pPr>
      <w:r w:rsidRPr="006E765E">
        <w:rPr>
          <w:rFonts w:ascii="Times New Roman" w:hAnsi="Times New Roman"/>
          <w:b/>
          <w:sz w:val="28"/>
          <w:szCs w:val="28"/>
          <w:lang w:val="uk-UA"/>
        </w:rPr>
        <w:t>Список використаних джерел та посилань</w:t>
      </w:r>
    </w:p>
    <w:p w:rsidR="008F509B" w:rsidRPr="006E765E" w:rsidRDefault="008F509B" w:rsidP="006E765E">
      <w:pPr>
        <w:pStyle w:val="ListParagraph"/>
        <w:numPr>
          <w:ilvl w:val="0"/>
          <w:numId w:val="3"/>
        </w:numPr>
        <w:spacing w:after="0" w:line="240" w:lineRule="auto"/>
        <w:jc w:val="both"/>
        <w:rPr>
          <w:rFonts w:ascii="Times New Roman" w:hAnsi="Times New Roman"/>
          <w:sz w:val="28"/>
          <w:szCs w:val="28"/>
          <w:lang w:val="uk-UA"/>
        </w:rPr>
      </w:pPr>
      <w:r w:rsidRPr="006E765E">
        <w:rPr>
          <w:rFonts w:ascii="Times New Roman" w:hAnsi="Times New Roman"/>
          <w:sz w:val="28"/>
          <w:szCs w:val="28"/>
        </w:rPr>
        <w:t>Бібік Н. М. Формування предметних компетентностей в учнів початкової школи: монографія / Н. М. Бібік, М. С. Вашуленко, В. О. Мартиненко – К.: Педагогічна думка, 2014. – 346 с.</w:t>
      </w:r>
    </w:p>
    <w:p w:rsidR="008F509B" w:rsidRPr="006E765E" w:rsidRDefault="008F509B" w:rsidP="006E765E">
      <w:pPr>
        <w:pStyle w:val="ListParagraph"/>
        <w:numPr>
          <w:ilvl w:val="0"/>
          <w:numId w:val="3"/>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Гра по-новому, навчання по-іншому. Методичний посібник/ Упорядник О.Рома - – The LEGO Foundation. 2018. – 44с.Д</w:t>
      </w:r>
    </w:p>
    <w:p w:rsidR="008F509B" w:rsidRPr="006E765E" w:rsidRDefault="008F509B" w:rsidP="006E765E">
      <w:pPr>
        <w:pStyle w:val="ListParagraph"/>
        <w:numPr>
          <w:ilvl w:val="0"/>
          <w:numId w:val="3"/>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 xml:space="preserve">https://drive.google.com/file/d/0B3x4yl_ZdnC-RnhrbXVqLXV3Zmc/edit-будівельний блок </w:t>
      </w:r>
    </w:p>
    <w:p w:rsidR="008F509B" w:rsidRPr="006E765E" w:rsidRDefault="008F509B" w:rsidP="006E765E">
      <w:pPr>
        <w:pStyle w:val="ListParagraph"/>
        <w:numPr>
          <w:ilvl w:val="0"/>
          <w:numId w:val="3"/>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Типові освітні програми /для закладів загальної середньої освіти:1-2 клас.  – К.: ТД «ОСВІТА-ЦЕНТР +»,2018.-240с.</w:t>
      </w:r>
    </w:p>
    <w:p w:rsidR="008F509B" w:rsidRPr="006E765E" w:rsidRDefault="008F509B" w:rsidP="006E765E">
      <w:pPr>
        <w:pStyle w:val="ListParagraph"/>
        <w:numPr>
          <w:ilvl w:val="0"/>
          <w:numId w:val="3"/>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Шість цеглинок в освітньому просторі школи. Методичний посібник/ Упорядник О.Рома – The LEGO Foundation. 2018 с.3</w:t>
      </w:r>
    </w:p>
    <w:p w:rsidR="008F509B" w:rsidRPr="006E765E" w:rsidRDefault="008F509B" w:rsidP="006E765E">
      <w:pPr>
        <w:pStyle w:val="ListParagraph"/>
        <w:numPr>
          <w:ilvl w:val="0"/>
          <w:numId w:val="3"/>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 xml:space="preserve">Как использовать Лего для изучения математики. [Електронний ресурс] – URL: </w:t>
      </w:r>
      <w:hyperlink r:id="rId25" w:history="1">
        <w:r w:rsidRPr="006E765E">
          <w:rPr>
            <w:rStyle w:val="Hyperlink"/>
            <w:rFonts w:ascii="Times New Roman" w:hAnsi="Times New Roman"/>
            <w:sz w:val="28"/>
            <w:szCs w:val="28"/>
            <w:lang w:val="uk-UA"/>
          </w:rPr>
          <w:t>http://www.uaua.info/ot-6-do-9/shkola-ot-6-do-9/news-48608-kak-ispolzovat-lego-dlya-izucheniya-matematiki/</w:t>
        </w:r>
      </w:hyperlink>
    </w:p>
    <w:p w:rsidR="008F509B" w:rsidRDefault="008F509B" w:rsidP="006E765E">
      <w:pPr>
        <w:pStyle w:val="ListParagraph"/>
        <w:numPr>
          <w:ilvl w:val="0"/>
          <w:numId w:val="3"/>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 xml:space="preserve">Конструктори Лего (LEGO) як освітнє середовище в початковій школі. [Електронний ресурс] – URL: </w:t>
      </w:r>
      <w:hyperlink r:id="rId26" w:history="1">
        <w:r w:rsidRPr="006E765E">
          <w:rPr>
            <w:rStyle w:val="Hyperlink"/>
            <w:rFonts w:ascii="Times New Roman" w:hAnsi="Times New Roman"/>
            <w:sz w:val="28"/>
            <w:szCs w:val="28"/>
            <w:lang w:val="uk-UA"/>
          </w:rPr>
          <w:t>http://www.klass39.ru/konstruktory-legolego-kak-obrazovatelnaya-sreda-v-nachalnoj-shkole/</w:t>
        </w:r>
      </w:hyperlink>
      <w:r w:rsidRPr="006E765E">
        <w:rPr>
          <w:rFonts w:ascii="Times New Roman" w:hAnsi="Times New Roman"/>
          <w:sz w:val="28"/>
          <w:szCs w:val="28"/>
          <w:lang w:val="uk-UA"/>
        </w:rPr>
        <w:t>.</w:t>
      </w:r>
    </w:p>
    <w:p w:rsidR="008F509B" w:rsidRPr="006E765E" w:rsidRDefault="008F509B" w:rsidP="006E765E">
      <w:pPr>
        <w:pStyle w:val="ListParagraph"/>
        <w:numPr>
          <w:ilvl w:val="0"/>
          <w:numId w:val="3"/>
        </w:numPr>
        <w:spacing w:after="0" w:line="240" w:lineRule="auto"/>
        <w:jc w:val="both"/>
        <w:rPr>
          <w:rFonts w:ascii="Times New Roman" w:hAnsi="Times New Roman"/>
          <w:sz w:val="28"/>
          <w:szCs w:val="28"/>
          <w:lang w:val="uk-UA"/>
        </w:rPr>
      </w:pPr>
      <w:r w:rsidRPr="006E765E">
        <w:rPr>
          <w:rFonts w:ascii="Times New Roman" w:hAnsi="Times New Roman"/>
          <w:sz w:val="28"/>
          <w:szCs w:val="28"/>
          <w:lang w:val="uk-UA"/>
        </w:rPr>
        <w:t xml:space="preserve">Форостюк Т.В. Розвиток пізнавальної активності молодших учнів на уроках засобами проблемних запитань та дидактичних ігор // </w:t>
      </w:r>
      <w:r>
        <w:rPr>
          <w:rFonts w:ascii="Times New Roman" w:hAnsi="Times New Roman"/>
          <w:sz w:val="28"/>
          <w:szCs w:val="28"/>
          <w:lang w:val="uk-UA"/>
        </w:rPr>
        <w:t>«Молодий вчений» - № 4 (44) -</w:t>
      </w:r>
      <w:r w:rsidRPr="006E765E">
        <w:rPr>
          <w:rFonts w:ascii="Times New Roman" w:hAnsi="Times New Roman"/>
          <w:sz w:val="28"/>
          <w:szCs w:val="28"/>
          <w:lang w:val="uk-UA"/>
        </w:rPr>
        <w:t xml:space="preserve"> квітень, 2017 р.</w:t>
      </w:r>
    </w:p>
    <w:p w:rsidR="008F509B" w:rsidRPr="006E765E" w:rsidRDefault="008F509B" w:rsidP="006E765E">
      <w:pPr>
        <w:pStyle w:val="ListParagraph"/>
        <w:numPr>
          <w:ilvl w:val="0"/>
          <w:numId w:val="3"/>
        </w:numPr>
        <w:spacing w:after="0" w:line="240" w:lineRule="auto"/>
        <w:jc w:val="both"/>
        <w:rPr>
          <w:rFonts w:ascii="Times New Roman" w:hAnsi="Times New Roman"/>
          <w:sz w:val="28"/>
          <w:szCs w:val="28"/>
          <w:lang w:val="uk-UA"/>
        </w:rPr>
      </w:pPr>
      <w:hyperlink r:id="rId27" w:anchor="_a5y_p=5255763-вічитание" w:history="1">
        <w:r w:rsidRPr="006E765E">
          <w:rPr>
            <w:rStyle w:val="Hyperlink"/>
            <w:rFonts w:ascii="Times New Roman" w:hAnsi="Times New Roman"/>
            <w:sz w:val="28"/>
            <w:szCs w:val="28"/>
            <w:lang w:val="uk-UA"/>
          </w:rPr>
          <w:t>https://www.playdoughtoplato.com/lego-addition-and-subtraction/#_a5y_p=5255763-вічитание</w:t>
        </w:r>
      </w:hyperlink>
    </w:p>
    <w:p w:rsidR="008F509B" w:rsidRPr="006E765E" w:rsidRDefault="008F509B" w:rsidP="006E765E">
      <w:pPr>
        <w:spacing w:after="0" w:line="240" w:lineRule="auto"/>
        <w:ind w:firstLine="426"/>
        <w:jc w:val="both"/>
        <w:rPr>
          <w:sz w:val="28"/>
          <w:szCs w:val="28"/>
          <w:lang w:val="uk-UA"/>
        </w:rPr>
      </w:pPr>
      <w:r w:rsidRPr="006E765E">
        <w:rPr>
          <w:rFonts w:ascii="Times New Roman" w:hAnsi="Times New Roman"/>
          <w:sz w:val="28"/>
          <w:szCs w:val="28"/>
          <w:lang w:val="uk-UA"/>
        </w:rPr>
        <w:t xml:space="preserve">8.  </w:t>
      </w:r>
      <w:hyperlink r:id="rId28" w:history="1">
        <w:r w:rsidRPr="006E765E">
          <w:rPr>
            <w:rStyle w:val="Hyperlink"/>
            <w:rFonts w:ascii="Times New Roman" w:hAnsi="Times New Roman"/>
            <w:sz w:val="28"/>
            <w:szCs w:val="28"/>
            <w:lang w:val="uk-UA"/>
          </w:rPr>
          <w:t>file:///C:/Users/victoria/Downloads/10693_Numbers_Digital_Final.pdf</w:t>
        </w:r>
      </w:hyperlink>
    </w:p>
    <w:p w:rsidR="008F509B" w:rsidRPr="006E765E" w:rsidRDefault="008F509B" w:rsidP="006E765E">
      <w:pPr>
        <w:spacing w:after="0" w:line="240" w:lineRule="auto"/>
        <w:ind w:firstLine="426"/>
        <w:jc w:val="both"/>
        <w:rPr>
          <w:rFonts w:ascii="Times New Roman" w:hAnsi="Times New Roman"/>
          <w:color w:val="000000"/>
          <w:sz w:val="28"/>
          <w:szCs w:val="28"/>
          <w:shd w:val="clear" w:color="auto" w:fill="FFFFFF"/>
          <w:lang w:val="uk-UA"/>
        </w:rPr>
      </w:pPr>
    </w:p>
    <w:p w:rsidR="008F509B" w:rsidRPr="006E765E" w:rsidRDefault="008F509B" w:rsidP="006E765E">
      <w:pPr>
        <w:spacing w:after="0" w:line="240" w:lineRule="auto"/>
        <w:rPr>
          <w:rFonts w:ascii="Times New Roman" w:hAnsi="Times New Roman"/>
          <w:sz w:val="28"/>
          <w:szCs w:val="28"/>
          <w:lang w:val="uk-UA"/>
        </w:rPr>
      </w:pPr>
      <w:r w:rsidRPr="006E765E">
        <w:rPr>
          <w:rFonts w:ascii="Arial" w:hAnsi="Arial" w:cs="Arial"/>
          <w:color w:val="000000"/>
          <w:sz w:val="28"/>
          <w:szCs w:val="28"/>
          <w:lang w:val="uk-UA"/>
        </w:rPr>
        <w:br/>
      </w:r>
    </w:p>
    <w:sectPr w:rsidR="008F509B" w:rsidRPr="006E765E" w:rsidSect="003D4738">
      <w:footerReference w:type="default" r:id="rId29"/>
      <w:pgSz w:w="11906" w:h="16838"/>
      <w:pgMar w:top="1134" w:right="1134" w:bottom="1134" w:left="1134" w:header="709" w:footer="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09B" w:rsidRDefault="008F509B" w:rsidP="003D4738">
      <w:pPr>
        <w:spacing w:after="0" w:line="240" w:lineRule="auto"/>
      </w:pPr>
      <w:r>
        <w:separator/>
      </w:r>
    </w:p>
  </w:endnote>
  <w:endnote w:type="continuationSeparator" w:id="0">
    <w:p w:rsidR="008F509B" w:rsidRDefault="008F509B" w:rsidP="003D4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9B" w:rsidRDefault="008F509B">
    <w:pPr>
      <w:pStyle w:val="Footer"/>
      <w:jc w:val="center"/>
    </w:pPr>
    <w:fldSimple w:instr="PAGE   \* MERGEFORMAT">
      <w:r>
        <w:rPr>
          <w:noProof/>
        </w:rPr>
        <w:t>1</w:t>
      </w:r>
    </w:fldSimple>
  </w:p>
  <w:p w:rsidR="008F509B" w:rsidRDefault="008F5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09B" w:rsidRDefault="008F509B" w:rsidP="003D4738">
      <w:pPr>
        <w:spacing w:after="0" w:line="240" w:lineRule="auto"/>
      </w:pPr>
      <w:r>
        <w:separator/>
      </w:r>
    </w:p>
  </w:footnote>
  <w:footnote w:type="continuationSeparator" w:id="0">
    <w:p w:rsidR="008F509B" w:rsidRDefault="008F509B" w:rsidP="003D47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16F"/>
    <w:multiLevelType w:val="hybridMultilevel"/>
    <w:tmpl w:val="62C2479E"/>
    <w:lvl w:ilvl="0" w:tplc="9EDE3AB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127A1607"/>
    <w:multiLevelType w:val="hybridMultilevel"/>
    <w:tmpl w:val="4746BC22"/>
    <w:lvl w:ilvl="0" w:tplc="8826C1E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
    <w:nsid w:val="5920593F"/>
    <w:multiLevelType w:val="hybridMultilevel"/>
    <w:tmpl w:val="26FE5B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9E4"/>
    <w:rsid w:val="000309C1"/>
    <w:rsid w:val="00072C40"/>
    <w:rsid w:val="000A7E3A"/>
    <w:rsid w:val="000B340A"/>
    <w:rsid w:val="000B40E1"/>
    <w:rsid w:val="000B4611"/>
    <w:rsid w:val="000C00D4"/>
    <w:rsid w:val="001426B8"/>
    <w:rsid w:val="00226479"/>
    <w:rsid w:val="002B21DF"/>
    <w:rsid w:val="002D298F"/>
    <w:rsid w:val="002F66EB"/>
    <w:rsid w:val="003251BC"/>
    <w:rsid w:val="0033064A"/>
    <w:rsid w:val="003629E4"/>
    <w:rsid w:val="00390743"/>
    <w:rsid w:val="003D4738"/>
    <w:rsid w:val="00400400"/>
    <w:rsid w:val="00440F35"/>
    <w:rsid w:val="00450F49"/>
    <w:rsid w:val="00451A05"/>
    <w:rsid w:val="004534A0"/>
    <w:rsid w:val="005B2545"/>
    <w:rsid w:val="00611949"/>
    <w:rsid w:val="00656DA7"/>
    <w:rsid w:val="00683E7A"/>
    <w:rsid w:val="006E765E"/>
    <w:rsid w:val="00774A45"/>
    <w:rsid w:val="007D4149"/>
    <w:rsid w:val="008006DA"/>
    <w:rsid w:val="008F509B"/>
    <w:rsid w:val="0092290E"/>
    <w:rsid w:val="00934E1B"/>
    <w:rsid w:val="009516F0"/>
    <w:rsid w:val="0095379A"/>
    <w:rsid w:val="009C3834"/>
    <w:rsid w:val="009D60F3"/>
    <w:rsid w:val="00A67B73"/>
    <w:rsid w:val="00A7044D"/>
    <w:rsid w:val="00A826EA"/>
    <w:rsid w:val="00A82EE1"/>
    <w:rsid w:val="00BF304A"/>
    <w:rsid w:val="00CB5219"/>
    <w:rsid w:val="00CF3A2B"/>
    <w:rsid w:val="00D36670"/>
    <w:rsid w:val="00D80BBB"/>
    <w:rsid w:val="00E64136"/>
    <w:rsid w:val="00ED5944"/>
    <w:rsid w:val="00FF69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E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4E1B"/>
    <w:pPr>
      <w:ind w:left="720"/>
      <w:contextualSpacing/>
    </w:pPr>
  </w:style>
  <w:style w:type="paragraph" w:styleId="HTMLPreformatted">
    <w:name w:val="HTML Preformatted"/>
    <w:basedOn w:val="Normal"/>
    <w:link w:val="HTMLPreformattedChar"/>
    <w:uiPriority w:val="99"/>
    <w:semiHidden/>
    <w:rsid w:val="0093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934E1B"/>
    <w:rPr>
      <w:rFonts w:ascii="Courier New" w:hAnsi="Courier New" w:cs="Courier New"/>
      <w:sz w:val="20"/>
      <w:szCs w:val="20"/>
      <w:lang w:eastAsia="ru-RU"/>
    </w:rPr>
  </w:style>
  <w:style w:type="character" w:styleId="Hyperlink">
    <w:name w:val="Hyperlink"/>
    <w:basedOn w:val="DefaultParagraphFont"/>
    <w:uiPriority w:val="99"/>
    <w:semiHidden/>
    <w:rsid w:val="00934E1B"/>
    <w:rPr>
      <w:rFonts w:cs="Times New Roman"/>
      <w:color w:val="0563C1"/>
      <w:u w:val="single"/>
    </w:rPr>
  </w:style>
  <w:style w:type="table" w:styleId="TableGrid">
    <w:name w:val="Table Grid"/>
    <w:basedOn w:val="TableNormal"/>
    <w:uiPriority w:val="99"/>
    <w:rsid w:val="00A82E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D473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D4738"/>
    <w:rPr>
      <w:rFonts w:cs="Times New Roman"/>
    </w:rPr>
  </w:style>
  <w:style w:type="paragraph" w:styleId="Footer">
    <w:name w:val="footer"/>
    <w:basedOn w:val="Normal"/>
    <w:link w:val="FooterChar"/>
    <w:uiPriority w:val="99"/>
    <w:rsid w:val="003D473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D4738"/>
    <w:rPr>
      <w:rFonts w:cs="Times New Roman"/>
    </w:rPr>
  </w:style>
  <w:style w:type="paragraph" w:styleId="NormalWeb">
    <w:name w:val="Normal (Web)"/>
    <w:basedOn w:val="Normal"/>
    <w:uiPriority w:val="99"/>
    <w:semiHidden/>
    <w:rsid w:val="0040040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126412">
      <w:marLeft w:val="0"/>
      <w:marRight w:val="0"/>
      <w:marTop w:val="0"/>
      <w:marBottom w:val="0"/>
      <w:divBdr>
        <w:top w:val="none" w:sz="0" w:space="0" w:color="auto"/>
        <w:left w:val="none" w:sz="0" w:space="0" w:color="auto"/>
        <w:bottom w:val="none" w:sz="0" w:space="0" w:color="auto"/>
        <w:right w:val="none" w:sz="0" w:space="0" w:color="auto"/>
      </w:divBdr>
    </w:div>
    <w:div w:id="213126413">
      <w:marLeft w:val="0"/>
      <w:marRight w:val="0"/>
      <w:marTop w:val="0"/>
      <w:marBottom w:val="0"/>
      <w:divBdr>
        <w:top w:val="none" w:sz="0" w:space="0" w:color="auto"/>
        <w:left w:val="none" w:sz="0" w:space="0" w:color="auto"/>
        <w:bottom w:val="none" w:sz="0" w:space="0" w:color="auto"/>
        <w:right w:val="none" w:sz="0" w:space="0" w:color="auto"/>
      </w:divBdr>
    </w:div>
    <w:div w:id="213126414">
      <w:marLeft w:val="0"/>
      <w:marRight w:val="0"/>
      <w:marTop w:val="0"/>
      <w:marBottom w:val="0"/>
      <w:divBdr>
        <w:top w:val="none" w:sz="0" w:space="0" w:color="auto"/>
        <w:left w:val="none" w:sz="0" w:space="0" w:color="auto"/>
        <w:bottom w:val="none" w:sz="0" w:space="0" w:color="auto"/>
        <w:right w:val="none" w:sz="0" w:space="0" w:color="auto"/>
      </w:divBdr>
    </w:div>
    <w:div w:id="213126415">
      <w:marLeft w:val="0"/>
      <w:marRight w:val="0"/>
      <w:marTop w:val="0"/>
      <w:marBottom w:val="0"/>
      <w:divBdr>
        <w:top w:val="none" w:sz="0" w:space="0" w:color="auto"/>
        <w:left w:val="none" w:sz="0" w:space="0" w:color="auto"/>
        <w:bottom w:val="none" w:sz="0" w:space="0" w:color="auto"/>
        <w:right w:val="none" w:sz="0" w:space="0" w:color="auto"/>
      </w:divBdr>
    </w:div>
    <w:div w:id="213126416">
      <w:marLeft w:val="0"/>
      <w:marRight w:val="0"/>
      <w:marTop w:val="0"/>
      <w:marBottom w:val="0"/>
      <w:divBdr>
        <w:top w:val="none" w:sz="0" w:space="0" w:color="auto"/>
        <w:left w:val="none" w:sz="0" w:space="0" w:color="auto"/>
        <w:bottom w:val="none" w:sz="0" w:space="0" w:color="auto"/>
        <w:right w:val="none" w:sz="0" w:space="0" w:color="auto"/>
      </w:divBdr>
    </w:div>
    <w:div w:id="213126417">
      <w:marLeft w:val="0"/>
      <w:marRight w:val="0"/>
      <w:marTop w:val="0"/>
      <w:marBottom w:val="0"/>
      <w:divBdr>
        <w:top w:val="none" w:sz="0" w:space="0" w:color="auto"/>
        <w:left w:val="none" w:sz="0" w:space="0" w:color="auto"/>
        <w:bottom w:val="none" w:sz="0" w:space="0" w:color="auto"/>
        <w:right w:val="none" w:sz="0" w:space="0" w:color="auto"/>
      </w:divBdr>
    </w:div>
    <w:div w:id="213126418">
      <w:marLeft w:val="0"/>
      <w:marRight w:val="0"/>
      <w:marTop w:val="0"/>
      <w:marBottom w:val="0"/>
      <w:divBdr>
        <w:top w:val="none" w:sz="0" w:space="0" w:color="auto"/>
        <w:left w:val="none" w:sz="0" w:space="0" w:color="auto"/>
        <w:bottom w:val="none" w:sz="0" w:space="0" w:color="auto"/>
        <w:right w:val="none" w:sz="0" w:space="0" w:color="auto"/>
      </w:divBdr>
    </w:div>
    <w:div w:id="213126419">
      <w:marLeft w:val="0"/>
      <w:marRight w:val="0"/>
      <w:marTop w:val="0"/>
      <w:marBottom w:val="0"/>
      <w:divBdr>
        <w:top w:val="none" w:sz="0" w:space="0" w:color="auto"/>
        <w:left w:val="none" w:sz="0" w:space="0" w:color="auto"/>
        <w:bottom w:val="none" w:sz="0" w:space="0" w:color="auto"/>
        <w:right w:val="none" w:sz="0" w:space="0" w:color="auto"/>
      </w:divBdr>
    </w:div>
    <w:div w:id="213126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yperlink" Target="http://www.klass39.ru/konstruktory-legolego-kak-obrazovatelnaya-sreda-v-nachalnoj-shkole/"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www.uaua.info/ot-6-do-9/shkola-ot-6-do-9/news-48608-kak-ispolzovat-lego-dlya-izucheniya-matematiki/"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file:///C:\Users\victoria\Downloads\10693_Numbers_Digital_Final.pdf" TargetMode="Externa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www.playdoughtoplato.com/lego-addition-and-subtrac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8</Pages>
  <Words>1576</Words>
  <Characters>8985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Я</cp:lastModifiedBy>
  <cp:revision>13</cp:revision>
  <cp:lastPrinted>2018-10-11T11:12:00Z</cp:lastPrinted>
  <dcterms:created xsi:type="dcterms:W3CDTF">2018-10-09T03:44:00Z</dcterms:created>
  <dcterms:modified xsi:type="dcterms:W3CDTF">2018-10-11T11:31:00Z</dcterms:modified>
</cp:coreProperties>
</file>