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09A" w:rsidRDefault="00B814A6" w:rsidP="00280528">
      <w:pPr>
        <w:tabs>
          <w:tab w:val="left" w:pos="945"/>
        </w:tabs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6 клас </w:t>
      </w:r>
      <w:r w:rsidR="002270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Дата _________</w:t>
      </w:r>
    </w:p>
    <w:p w:rsidR="00554058" w:rsidRPr="00B814A6" w:rsidRDefault="00D02617" w:rsidP="00280528">
      <w:pPr>
        <w:tabs>
          <w:tab w:val="left" w:pos="945"/>
        </w:tabs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Урок 18</w:t>
      </w:r>
      <w:r w:rsidR="00B814A6" w:rsidRPr="00B814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</w:t>
      </w:r>
      <w:r w:rsidR="002270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</w:p>
    <w:p w:rsidR="00280528" w:rsidRPr="00B814A6" w:rsidRDefault="00E554E1" w:rsidP="00280528">
      <w:pPr>
        <w:tabs>
          <w:tab w:val="left" w:pos="94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B814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Тема</w:t>
      </w:r>
      <w:r w:rsidR="00DE1939" w:rsidRPr="00B814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уроку</w:t>
      </w: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DE1939"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“</w:t>
      </w:r>
      <w:r w:rsidR="0072043D"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E1939"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Подорож географічною картою і планом </w:t>
      </w:r>
      <w:r w:rsidR="00280528"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місцевості ”</w:t>
      </w:r>
      <w:r w:rsidR="00DE1939"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80528" w:rsidRPr="00B814A6">
        <w:rPr>
          <w:rFonts w:ascii="Times New Roman" w:hAnsi="Times New Roman" w:cs="Times New Roman"/>
          <w:sz w:val="28"/>
          <w:szCs w:val="28"/>
          <w:lang w:val="uk-UA"/>
        </w:rPr>
        <w:t>.(Слайд 1)</w:t>
      </w:r>
    </w:p>
    <w:p w:rsidR="00DE1939" w:rsidRPr="00B814A6" w:rsidRDefault="00DE1939" w:rsidP="00DE1939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Мета</w:t>
      </w: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DE1939" w:rsidRPr="00B814A6" w:rsidRDefault="00DE1939" w:rsidP="00DE193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систематизація знань з теми «Земля на плані і карті»;</w:t>
      </w:r>
    </w:p>
    <w:p w:rsidR="00DE1939" w:rsidRPr="00B814A6" w:rsidRDefault="00DE1939" w:rsidP="00DE193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вдосконалення навиків роботи з географічними  картами,  планами місцевості;</w:t>
      </w:r>
    </w:p>
    <w:p w:rsidR="00DE1939" w:rsidRPr="00B814A6" w:rsidRDefault="00DE1939" w:rsidP="00DE193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розвиток комунікативних навичок, пізнавальної активності, лідерських якостей;</w:t>
      </w:r>
    </w:p>
    <w:p w:rsidR="00D02617" w:rsidRPr="00B814A6" w:rsidRDefault="00DE1939" w:rsidP="002936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Times New Roman" w:hAnsi="Times New Roman" w:cs="Times New Roman"/>
          <w:sz w:val="28"/>
          <w:szCs w:val="28"/>
          <w:lang w:val="uk-UA"/>
        </w:rPr>
      </w:pP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виховання відповідальності.</w:t>
      </w:r>
      <w:r w:rsidR="00280528"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936A0"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936A0" w:rsidRPr="00B814A6">
        <w:rPr>
          <w:rFonts w:ascii="Times New Roman" w:hAnsi="Times New Roman" w:cs="Times New Roman"/>
          <w:sz w:val="28"/>
          <w:szCs w:val="28"/>
          <w:lang w:val="uk-UA"/>
        </w:rPr>
        <w:t xml:space="preserve">(Слайд  2)     </w:t>
      </w:r>
    </w:p>
    <w:p w:rsidR="00D02617" w:rsidRPr="00B814A6" w:rsidRDefault="00D02617" w:rsidP="00301236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814A6">
        <w:rPr>
          <w:rFonts w:ascii="Times New Roman" w:hAnsi="Times New Roman" w:cs="Times New Roman"/>
          <w:sz w:val="28"/>
          <w:szCs w:val="28"/>
          <w:lang w:val="uk-UA"/>
        </w:rPr>
        <w:t>реалізовується наскрізна лінія Здоров’я і безпека</w:t>
      </w:r>
    </w:p>
    <w:p w:rsidR="00D02617" w:rsidRPr="00B814A6" w:rsidRDefault="00D02617" w:rsidP="00301236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814A6">
        <w:rPr>
          <w:rFonts w:ascii="Times New Roman" w:hAnsi="Times New Roman" w:cs="Times New Roman"/>
          <w:sz w:val="28"/>
          <w:szCs w:val="28"/>
          <w:lang w:val="uk-UA"/>
        </w:rPr>
        <w:t xml:space="preserve">Розуміє важливість уміння читати карту, план місцевості та орієнтуватись для власної безпеки і безпеки інших під час подорожей і екскурсій. </w:t>
      </w:r>
    </w:p>
    <w:p w:rsidR="003F78DC" w:rsidRPr="00B814A6" w:rsidRDefault="00D02617" w:rsidP="00301236">
      <w:pPr>
        <w:pStyle w:val="a8"/>
        <w:rPr>
          <w:lang w:val="uk-UA"/>
        </w:rPr>
      </w:pPr>
      <w:r w:rsidRPr="00B814A6">
        <w:rPr>
          <w:rFonts w:ascii="Times New Roman" w:hAnsi="Times New Roman" w:cs="Times New Roman"/>
          <w:sz w:val="28"/>
          <w:szCs w:val="28"/>
          <w:lang w:val="uk-UA"/>
        </w:rPr>
        <w:t>Виконує тренувальні вправи з використанням рисунків, карт, планів місцевості, що формують навички орієнтуватись на місцевості задля власної безпеки і безпеки інших.</w:t>
      </w:r>
      <w:r w:rsidR="002936A0" w:rsidRPr="00B814A6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301236" w:rsidRPr="00B814A6">
        <w:rPr>
          <w:rFonts w:ascii="Times New Roman" w:hAnsi="Times New Roman" w:cs="Times New Roman"/>
          <w:sz w:val="28"/>
          <w:szCs w:val="28"/>
          <w:lang w:val="uk-UA"/>
        </w:rPr>
        <w:t>(Слайд 3)</w:t>
      </w:r>
      <w:r w:rsidR="002936A0" w:rsidRPr="00B814A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</w:p>
    <w:p w:rsidR="002936A0" w:rsidRPr="00B814A6" w:rsidRDefault="002936A0" w:rsidP="003F78DC">
      <w:pPr>
        <w:shd w:val="clear" w:color="auto" w:fill="FFFFFF"/>
        <w:spacing w:before="100" w:beforeAutospacing="1" w:after="100" w:afterAutospacing="1" w:line="240" w:lineRule="auto"/>
        <w:ind w:left="120"/>
        <w:rPr>
          <w:rFonts w:ascii="Times New Roman" w:hAnsi="Times New Roman" w:cs="Times New Roman"/>
          <w:sz w:val="28"/>
          <w:szCs w:val="28"/>
          <w:lang w:val="uk-UA"/>
        </w:rPr>
      </w:pPr>
      <w:r w:rsidRPr="00B814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Девіз уроку:       З УКРАЇНОЮ В СЕРЦІ!   </w:t>
      </w:r>
      <w:r w:rsidRPr="00B814A6">
        <w:rPr>
          <w:rFonts w:ascii="Times New Roman" w:hAnsi="Times New Roman" w:cs="Times New Roman"/>
          <w:sz w:val="28"/>
          <w:szCs w:val="28"/>
          <w:lang w:val="uk-UA"/>
        </w:rPr>
        <w:t xml:space="preserve">(Слайд </w:t>
      </w:r>
      <w:r w:rsidR="00301236" w:rsidRPr="00B814A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B814A6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E1939" w:rsidRPr="00B814A6" w:rsidRDefault="00DE1939" w:rsidP="00DE1939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Тип уроку: </w:t>
      </w: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узагальнення, систематизація  знань.</w:t>
      </w:r>
    </w:p>
    <w:p w:rsidR="00DE1939" w:rsidRPr="00B814A6" w:rsidRDefault="00280528" w:rsidP="00DE1939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ДМЗ</w:t>
      </w:r>
      <w:r w:rsidR="00DE1939" w:rsidRPr="00B814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: </w:t>
      </w:r>
      <w:r w:rsidR="00DE1939"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Атласи, географічна карта, роздатковий матеріал  (</w:t>
      </w:r>
      <w:proofErr w:type="spellStart"/>
      <w:r w:rsidR="00DE1939"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пазли</w:t>
      </w:r>
      <w:proofErr w:type="spellEnd"/>
      <w:r w:rsidR="00DE1939"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«План місцевості», макети умовних знаків, таблички з координатами)</w:t>
      </w:r>
      <w:r w:rsidR="00301236"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авторська презентація</w:t>
      </w:r>
    </w:p>
    <w:p w:rsidR="00DE1939" w:rsidRPr="00B814A6" w:rsidRDefault="00DE1939" w:rsidP="00DE1939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Опорні поняття: </w:t>
      </w: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азимут, географічна карта, паралелі, меридіани, географічні координати, масштаб, план місцевості, горизонталі, умовні знаки, абсолютна та відносна висота, глобус</w:t>
      </w:r>
    </w:p>
    <w:p w:rsidR="00DE1939" w:rsidRPr="00B814A6" w:rsidRDefault="00DE1939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3MICT УРОКУ</w:t>
      </w:r>
    </w:p>
    <w:p w:rsidR="00DE1939" w:rsidRPr="00B814A6" w:rsidRDefault="00DE1939" w:rsidP="00DE1939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I. Організаційний момент</w:t>
      </w:r>
    </w:p>
    <w:p w:rsidR="00DE1939" w:rsidRPr="00B814A6" w:rsidRDefault="00DE1939" w:rsidP="00DE1939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II. Мотивація навчальної та пізнавальної діяльності</w:t>
      </w:r>
    </w:p>
    <w:p w:rsidR="00DE1939" w:rsidRPr="00B814A6" w:rsidRDefault="00823F70" w:rsidP="00823F70">
      <w:pPr>
        <w:shd w:val="clear" w:color="auto" w:fill="FFFFFF"/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Вивчаючи тему “ Земля на плані і карті ” ми багато говорили про історію виникнення карт, про довгий шлях їх удосконалення та про значення карт для людини в минулому і на сучасному етапі. Ми  вчилися їх читати, виконували практичні завдання, створювали плани своїх садиб.  І ось сьогодні настав час вирушати у віртуальну     подорож. Дорогі  мої  </w:t>
      </w:r>
      <w:proofErr w:type="spellStart"/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Колумби</w:t>
      </w:r>
      <w:proofErr w:type="spellEnd"/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</w:t>
      </w:r>
      <w:proofErr w:type="spellStart"/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Магеллани</w:t>
      </w:r>
      <w:proofErr w:type="spellEnd"/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 сподіваюся, що, взявши </w:t>
      </w:r>
      <w:proofErr w:type="spellStart"/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iз</w:t>
      </w:r>
      <w:proofErr w:type="spellEnd"/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собою набуті знання та вміння i найкращих товаришів, ви з успіхом подолаєте </w:t>
      </w:r>
      <w:proofErr w:type="spellStart"/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вci</w:t>
      </w:r>
      <w:proofErr w:type="spellEnd"/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труднощі на своєму шляху</w:t>
      </w:r>
      <w:r w:rsidR="002936A0" w:rsidRPr="00B814A6">
        <w:rPr>
          <w:rFonts w:ascii="Times New Roman" w:hAnsi="Times New Roman" w:cs="Times New Roman"/>
          <w:sz w:val="28"/>
          <w:szCs w:val="28"/>
          <w:lang w:val="uk-UA"/>
        </w:rPr>
        <w:t xml:space="preserve">(Слайд </w:t>
      </w:r>
      <w:r w:rsidR="00301236" w:rsidRPr="00B814A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936A0" w:rsidRPr="00B814A6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823F70" w:rsidRPr="00B814A6" w:rsidRDefault="00823F70" w:rsidP="00823F70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hAnsi="Times New Roman" w:cs="Times New Roman"/>
          <w:sz w:val="28"/>
          <w:szCs w:val="28"/>
          <w:lang w:val="uk-UA"/>
        </w:rPr>
        <w:t>А подорожувати ми будемо під девізом (Учні називають девіз уроку)</w:t>
      </w:r>
    </w:p>
    <w:p w:rsidR="00DE1939" w:rsidRPr="00B814A6" w:rsidRDefault="00DE1939" w:rsidP="00DE1939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ІІІ. «Подорож географічною картою і планом місцевості»</w:t>
      </w:r>
    </w:p>
    <w:p w:rsidR="00DE1939" w:rsidRPr="00B814A6" w:rsidRDefault="00DE1939" w:rsidP="00DE1939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(попередньо вибрані дві команди по 6 чоловік, між командами проводяться конкурси, арбітр підраховує бали )</w:t>
      </w:r>
    </w:p>
    <w:p w:rsidR="00DE1939" w:rsidRPr="00B814A6" w:rsidRDefault="00DE1939" w:rsidP="00DE1939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1.«Знайомство»</w:t>
      </w:r>
    </w:p>
    <w:p w:rsidR="009876B4" w:rsidRPr="00B814A6" w:rsidRDefault="009876B4" w:rsidP="00DE1939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«БЛАКИТНІ»</w:t>
      </w:r>
    </w:p>
    <w:p w:rsidR="009876B4" w:rsidRPr="00B814A6" w:rsidRDefault="0022709A" w:rsidP="009876B4">
      <w:pPr>
        <w:tabs>
          <w:tab w:val="left" w:pos="94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3175</wp:posOffset>
            </wp:positionV>
            <wp:extent cx="3552825" cy="2667000"/>
            <wp:effectExtent l="19050" t="0" r="9525" b="0"/>
            <wp:wrapTight wrapText="bothSides">
              <wp:wrapPolygon edited="0">
                <wp:start x="-116" y="0"/>
                <wp:lineTo x="-116" y="21446"/>
                <wp:lineTo x="21658" y="21446"/>
                <wp:lineTo x="21658" y="0"/>
                <wp:lineTo x="-116" y="0"/>
              </wp:wrapPolygon>
            </wp:wrapTight>
            <wp:docPr id="10" name="Рисунок 10" descr="D:\фотоапарат\відкритий урок колегія Новомиколаївська ЗОШ\DSCN00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фотоапарат\відкритий урок колегія Новомиколаївська ЗОШ\DSCN009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876B4"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876B4" w:rsidRPr="00B814A6">
        <w:rPr>
          <w:rFonts w:ascii="Times New Roman" w:hAnsi="Times New Roman" w:cs="Times New Roman"/>
          <w:sz w:val="28"/>
          <w:szCs w:val="28"/>
          <w:lang w:val="uk-UA"/>
        </w:rPr>
        <w:t xml:space="preserve">Ми не випадково вибрали назву своїх команд , адже ці кольори    є  символом  українського прапора – це символ пшениці в степах під блакитною аркою неба, який уособлює споконвічне прагнення народу до миру, праці, краси та </w:t>
      </w:r>
      <w:r w:rsidR="00823F70" w:rsidRPr="00B814A6">
        <w:rPr>
          <w:rFonts w:ascii="Times New Roman" w:hAnsi="Times New Roman" w:cs="Times New Roman"/>
          <w:sz w:val="28"/>
          <w:szCs w:val="28"/>
          <w:lang w:val="uk-UA"/>
        </w:rPr>
        <w:t>багатства</w:t>
      </w:r>
      <w:r w:rsidR="009876B4" w:rsidRPr="00B814A6">
        <w:rPr>
          <w:rFonts w:ascii="Times New Roman" w:hAnsi="Times New Roman" w:cs="Times New Roman"/>
          <w:sz w:val="28"/>
          <w:szCs w:val="28"/>
          <w:lang w:val="uk-UA"/>
        </w:rPr>
        <w:t xml:space="preserve"> рідної землі. Тому вирушаючи сьогодні в подорож по карті ми беремо із собою прапор, для того щоб встановити його на вершині наших знань.</w:t>
      </w:r>
      <w:r w:rsidR="00280528" w:rsidRPr="00B814A6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936A0" w:rsidRPr="00B814A6">
        <w:rPr>
          <w:rFonts w:ascii="Times New Roman" w:hAnsi="Times New Roman" w:cs="Times New Roman"/>
          <w:sz w:val="28"/>
          <w:szCs w:val="28"/>
          <w:lang w:val="uk-UA"/>
        </w:rPr>
        <w:t xml:space="preserve">Слайд </w:t>
      </w:r>
      <w:r w:rsidR="00CA52C7" w:rsidRPr="00B814A6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280528" w:rsidRPr="00B814A6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E1939" w:rsidRPr="00B814A6" w:rsidRDefault="009876B4" w:rsidP="00DE1939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«ЖОВТІ»</w:t>
      </w:r>
    </w:p>
    <w:p w:rsidR="009876B4" w:rsidRPr="0022709A" w:rsidRDefault="0022709A" w:rsidP="00280528">
      <w:pPr>
        <w:tabs>
          <w:tab w:val="left" w:pos="9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3023870</wp:posOffset>
            </wp:positionH>
            <wp:positionV relativeFrom="paragraph">
              <wp:posOffset>125095</wp:posOffset>
            </wp:positionV>
            <wp:extent cx="3869690" cy="2905125"/>
            <wp:effectExtent l="19050" t="0" r="0" b="0"/>
            <wp:wrapSquare wrapText="bothSides"/>
            <wp:docPr id="4" name="Рисунок 9" descr="D:\фотоапарат\відкритий урок колегія Новомиколаївська ЗОШ\DSCN00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фотоапарат\відкритий урок колегія Новомиколаївська ЗОШ\DSCN009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9690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876B4" w:rsidRPr="00B814A6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 xml:space="preserve">За  програмою «Прапор України — на вершинах світу», українська команда  альпіністів встановила прапори на вершинах: Монблан в Альпах та Ельбрус на Кавказі, вершині Кіліманджаро в Африці та </w:t>
      </w:r>
      <w:proofErr w:type="spellStart"/>
      <w:r w:rsidR="009876B4" w:rsidRPr="00B814A6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>Аконкагуа</w:t>
      </w:r>
      <w:proofErr w:type="spellEnd"/>
      <w:r w:rsidR="009876B4" w:rsidRPr="00B814A6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lang w:val="uk-UA"/>
        </w:rPr>
        <w:t xml:space="preserve"> в Південній Америці, австралійській горі Косцюшко та Фут–Стул у Новій Зеландії. Цьогоріч українці встановили прапор на головній вершині Північної Америки — горі Мак–Кінлів в приполярній Алясці.</w:t>
      </w:r>
      <w:r w:rsidR="00280528" w:rsidRPr="00B814A6">
        <w:rPr>
          <w:rFonts w:ascii="Times New Roman" w:hAnsi="Times New Roman" w:cs="Times New Roman"/>
          <w:sz w:val="28"/>
          <w:szCs w:val="28"/>
          <w:lang w:val="uk-UA"/>
        </w:rPr>
        <w:t xml:space="preserve"> .(</w:t>
      </w:r>
      <w:r w:rsidR="002936A0" w:rsidRPr="00B814A6">
        <w:rPr>
          <w:rFonts w:ascii="Times New Roman" w:hAnsi="Times New Roman" w:cs="Times New Roman"/>
          <w:sz w:val="28"/>
          <w:szCs w:val="28"/>
          <w:lang w:val="uk-UA"/>
        </w:rPr>
        <w:t xml:space="preserve">Слайд </w:t>
      </w:r>
      <w:r w:rsidR="00CA52C7" w:rsidRPr="00B814A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80528" w:rsidRPr="00B814A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22709A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9876B4" w:rsidRPr="00B814A6" w:rsidRDefault="009876B4" w:rsidP="009876B4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B814A6">
        <w:rPr>
          <w:rStyle w:val="a4"/>
          <w:b w:val="0"/>
          <w:sz w:val="28"/>
          <w:szCs w:val="28"/>
          <w:bdr w:val="none" w:sz="0" w:space="0" w:color="auto" w:frame="1"/>
          <w:lang w:val="uk-UA"/>
        </w:rPr>
        <w:t xml:space="preserve">Українським альпіністам залишилося здолати ще дві вершини світу — пік </w:t>
      </w:r>
      <w:r w:rsidR="00823F70" w:rsidRPr="00B814A6">
        <w:rPr>
          <w:rStyle w:val="a4"/>
          <w:b w:val="0"/>
          <w:sz w:val="28"/>
          <w:szCs w:val="28"/>
          <w:bdr w:val="none" w:sz="0" w:space="0" w:color="auto" w:frame="1"/>
          <w:lang w:val="uk-UA"/>
        </w:rPr>
        <w:t>Вісон</w:t>
      </w:r>
      <w:r w:rsidRPr="00B814A6">
        <w:rPr>
          <w:rStyle w:val="a4"/>
          <w:b w:val="0"/>
          <w:sz w:val="28"/>
          <w:szCs w:val="28"/>
          <w:bdr w:val="none" w:sz="0" w:space="0" w:color="auto" w:frame="1"/>
          <w:lang w:val="uk-UA"/>
        </w:rPr>
        <w:t xml:space="preserve"> в Антарктиді та, звісно ж, славнозвісний Еверест у Азії.</w:t>
      </w:r>
    </w:p>
    <w:p w:rsidR="00E554E1" w:rsidRPr="00B814A6" w:rsidRDefault="00E554E1" w:rsidP="00E554E1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  <w:lang w:val="uk-UA"/>
        </w:rPr>
      </w:pPr>
    </w:p>
    <w:p w:rsidR="002936A0" w:rsidRPr="00B814A6" w:rsidRDefault="00E554E1" w:rsidP="002936A0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B814A6">
        <w:rPr>
          <w:b/>
          <w:sz w:val="28"/>
          <w:szCs w:val="28"/>
          <w:lang w:val="uk-UA"/>
        </w:rPr>
        <w:t>1.</w:t>
      </w:r>
      <w:r w:rsidR="009876B4" w:rsidRPr="00B814A6">
        <w:rPr>
          <w:b/>
          <w:sz w:val="28"/>
          <w:szCs w:val="28"/>
          <w:lang w:val="uk-UA"/>
        </w:rPr>
        <w:t>Учитель: Тому першим завданням для команд буде</w:t>
      </w:r>
      <w:r w:rsidRPr="00B814A6">
        <w:rPr>
          <w:b/>
          <w:sz w:val="28"/>
          <w:szCs w:val="28"/>
          <w:lang w:val="uk-UA"/>
        </w:rPr>
        <w:t xml:space="preserve"> </w:t>
      </w:r>
      <w:r w:rsidR="00280528" w:rsidRPr="00B814A6">
        <w:rPr>
          <w:b/>
          <w:sz w:val="28"/>
          <w:szCs w:val="28"/>
          <w:lang w:val="uk-UA"/>
        </w:rPr>
        <w:t>встановити</w:t>
      </w:r>
      <w:r w:rsidRPr="00B814A6">
        <w:rPr>
          <w:b/>
          <w:sz w:val="28"/>
          <w:szCs w:val="28"/>
          <w:lang w:val="uk-UA"/>
        </w:rPr>
        <w:t xml:space="preserve"> прапор України на вершинах</w:t>
      </w:r>
      <w:r w:rsidRPr="00B814A6">
        <w:rPr>
          <w:rStyle w:val="a4"/>
          <w:b w:val="0"/>
          <w:sz w:val="28"/>
          <w:szCs w:val="28"/>
          <w:bdr w:val="none" w:sz="0" w:space="0" w:color="auto" w:frame="1"/>
          <w:lang w:val="uk-UA"/>
        </w:rPr>
        <w:t xml:space="preserve"> пік </w:t>
      </w:r>
      <w:r w:rsidR="00823F70" w:rsidRPr="00B814A6">
        <w:rPr>
          <w:rStyle w:val="a4"/>
          <w:b w:val="0"/>
          <w:sz w:val="28"/>
          <w:szCs w:val="28"/>
          <w:bdr w:val="none" w:sz="0" w:space="0" w:color="auto" w:frame="1"/>
          <w:lang w:val="uk-UA"/>
        </w:rPr>
        <w:t>Вісон</w:t>
      </w:r>
      <w:r w:rsidRPr="00B814A6">
        <w:rPr>
          <w:rStyle w:val="a4"/>
          <w:b w:val="0"/>
          <w:sz w:val="28"/>
          <w:szCs w:val="28"/>
          <w:bdr w:val="none" w:sz="0" w:space="0" w:color="auto" w:frame="1"/>
          <w:lang w:val="uk-UA"/>
        </w:rPr>
        <w:t xml:space="preserve"> в Антарктиді та  Еверест у Азії.</w:t>
      </w:r>
      <w:r w:rsidR="002936A0" w:rsidRPr="00B814A6">
        <w:rPr>
          <w:sz w:val="28"/>
          <w:szCs w:val="28"/>
          <w:lang w:val="uk-UA"/>
        </w:rPr>
        <w:t>.(Слайд</w:t>
      </w:r>
      <w:r w:rsidR="00CA52C7" w:rsidRPr="00B814A6">
        <w:rPr>
          <w:sz w:val="28"/>
          <w:szCs w:val="28"/>
          <w:lang w:val="uk-UA"/>
        </w:rPr>
        <w:t>8</w:t>
      </w:r>
      <w:r w:rsidR="002936A0" w:rsidRPr="00B814A6">
        <w:rPr>
          <w:sz w:val="28"/>
          <w:szCs w:val="28"/>
          <w:lang w:val="uk-UA"/>
        </w:rPr>
        <w:t>)</w:t>
      </w:r>
    </w:p>
    <w:p w:rsidR="00E554E1" w:rsidRPr="00B814A6" w:rsidRDefault="00E554E1" w:rsidP="00DE1939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Визначити координати цих точок та встановити прапор України</w:t>
      </w:r>
    </w:p>
    <w:p w:rsidR="002936A0" w:rsidRPr="00B814A6" w:rsidRDefault="00E554E1" w:rsidP="002936A0">
      <w:pPr>
        <w:tabs>
          <w:tab w:val="left" w:pos="94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B814A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( команда яка швидше виконає завдання отримає 2 б)</w:t>
      </w:r>
      <w:r w:rsidR="002936A0" w:rsidRPr="00B814A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2936A0" w:rsidRPr="00B814A6">
        <w:rPr>
          <w:rFonts w:ascii="Times New Roman" w:hAnsi="Times New Roman" w:cs="Times New Roman"/>
          <w:sz w:val="28"/>
          <w:szCs w:val="28"/>
          <w:lang w:val="uk-UA"/>
        </w:rPr>
        <w:t>.(Слайд 9,10,11</w:t>
      </w:r>
      <w:r w:rsidR="00CA52C7" w:rsidRPr="00B814A6">
        <w:rPr>
          <w:rFonts w:ascii="Times New Roman" w:hAnsi="Times New Roman" w:cs="Times New Roman"/>
          <w:sz w:val="28"/>
          <w:szCs w:val="28"/>
          <w:lang w:val="uk-UA"/>
        </w:rPr>
        <w:t>,12</w:t>
      </w:r>
      <w:r w:rsidR="002936A0" w:rsidRPr="00B814A6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E1939" w:rsidRPr="00B814A6" w:rsidRDefault="00DE1939" w:rsidP="00DE1939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2. «Питання з конверта»</w:t>
      </w:r>
    </w:p>
    <w:p w:rsidR="00DE1939" w:rsidRPr="00B814A6" w:rsidRDefault="00DE1939" w:rsidP="002936A0">
      <w:pPr>
        <w:tabs>
          <w:tab w:val="left" w:pos="945"/>
        </w:tabs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(кожен член команди почергово витягає з конверта питання, дає визначення, в разі правильної відповіді приносить бал команді):</w:t>
      </w:r>
      <w:r w:rsidR="002936A0" w:rsidRPr="00B814A6">
        <w:rPr>
          <w:rFonts w:ascii="Times New Roman" w:hAnsi="Times New Roman" w:cs="Times New Roman"/>
          <w:sz w:val="28"/>
          <w:szCs w:val="28"/>
          <w:lang w:val="uk-UA"/>
        </w:rPr>
        <w:t xml:space="preserve"> .(Слайд 1</w:t>
      </w:r>
      <w:r w:rsidR="00CA52C7" w:rsidRPr="00B814A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936A0" w:rsidRPr="00B814A6">
        <w:rPr>
          <w:rFonts w:ascii="Times New Roman" w:hAnsi="Times New Roman" w:cs="Times New Roman"/>
          <w:sz w:val="28"/>
          <w:szCs w:val="28"/>
          <w:lang w:val="uk-UA"/>
        </w:rPr>
        <w:t>)</w:t>
      </w:r>
    </w:p>
    <w:tbl>
      <w:tblPr>
        <w:tblW w:w="106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5325"/>
        <w:gridCol w:w="5325"/>
      </w:tblGrid>
      <w:tr w:rsidR="00DE1939" w:rsidRPr="00B814A6" w:rsidTr="00DE1939"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1939" w:rsidRPr="00B814A6" w:rsidRDefault="00DE1939" w:rsidP="00DE1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Азимут</w:t>
            </w:r>
          </w:p>
          <w:p w:rsidR="00DE1939" w:rsidRPr="00B814A6" w:rsidRDefault="00DE1939" w:rsidP="00DE193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Географічна карта</w:t>
            </w:r>
          </w:p>
          <w:p w:rsidR="00DE1939" w:rsidRPr="00B814A6" w:rsidRDefault="00DE1939" w:rsidP="00DE193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Нівелір</w:t>
            </w:r>
          </w:p>
          <w:p w:rsidR="00DE1939" w:rsidRPr="00B814A6" w:rsidRDefault="00DE1939" w:rsidP="00DE193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Паралелі</w:t>
            </w:r>
          </w:p>
          <w:p w:rsidR="00DE1939" w:rsidRPr="00B814A6" w:rsidRDefault="00DE1939" w:rsidP="00DE193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Меридіани</w:t>
            </w:r>
          </w:p>
          <w:p w:rsidR="00DE1939" w:rsidRPr="00B814A6" w:rsidRDefault="00DE1939" w:rsidP="00DE193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Екватор</w:t>
            </w:r>
          </w:p>
          <w:p w:rsidR="00DE1939" w:rsidRPr="00B814A6" w:rsidRDefault="00DE1939" w:rsidP="00DE193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Географічна широта</w:t>
            </w:r>
          </w:p>
          <w:p w:rsidR="00DE1939" w:rsidRPr="00B814A6" w:rsidRDefault="00DE1939" w:rsidP="00DE193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Компас</w:t>
            </w:r>
          </w:p>
          <w:p w:rsidR="00DE1939" w:rsidRPr="00B814A6" w:rsidRDefault="00DE1939" w:rsidP="00DE193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B814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Бергштрихи</w:t>
            </w:r>
            <w:proofErr w:type="spellEnd"/>
          </w:p>
          <w:p w:rsidR="00DE1939" w:rsidRPr="00B814A6" w:rsidRDefault="00DE1939" w:rsidP="00DE193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Початковий меридіан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1939" w:rsidRPr="00B814A6" w:rsidRDefault="00DE1939" w:rsidP="00DE1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Масштаб</w:t>
            </w:r>
          </w:p>
          <w:p w:rsidR="00DE1939" w:rsidRPr="00B814A6" w:rsidRDefault="00DE1939" w:rsidP="00DE193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План місцевості</w:t>
            </w:r>
          </w:p>
          <w:p w:rsidR="00DE1939" w:rsidRPr="00B814A6" w:rsidRDefault="00DE1939" w:rsidP="00DE193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Абсолютна висота</w:t>
            </w:r>
          </w:p>
          <w:p w:rsidR="00DE1939" w:rsidRPr="00B814A6" w:rsidRDefault="00DE1939" w:rsidP="00DE193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Відносна висота</w:t>
            </w:r>
          </w:p>
          <w:p w:rsidR="00DE1939" w:rsidRPr="00B814A6" w:rsidRDefault="00DE1939" w:rsidP="00DE193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Вісь</w:t>
            </w:r>
          </w:p>
          <w:p w:rsidR="00DE1939" w:rsidRPr="00B814A6" w:rsidRDefault="00DE1939" w:rsidP="00DE193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Полюси</w:t>
            </w:r>
          </w:p>
          <w:p w:rsidR="00DE1939" w:rsidRPr="00B814A6" w:rsidRDefault="00DE1939" w:rsidP="00DE193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Географічна довгота</w:t>
            </w:r>
          </w:p>
          <w:p w:rsidR="00DE1939" w:rsidRPr="00B814A6" w:rsidRDefault="00DE1939" w:rsidP="00DE193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Горизонталі</w:t>
            </w:r>
          </w:p>
          <w:p w:rsidR="00DE1939" w:rsidRPr="00B814A6" w:rsidRDefault="00DE1939" w:rsidP="00DE193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Легенда карти</w:t>
            </w:r>
          </w:p>
          <w:p w:rsidR="00DE1939" w:rsidRPr="00B814A6" w:rsidRDefault="00DE1939" w:rsidP="00DE193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Умовні знаки</w:t>
            </w:r>
          </w:p>
        </w:tc>
      </w:tr>
    </w:tbl>
    <w:p w:rsidR="00DE1939" w:rsidRPr="00B814A6" w:rsidRDefault="0072043D" w:rsidP="00DE1939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 w:rsidR="00DE1939" w:rsidRPr="00B814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«Знайти об’єкти за координатами»</w:t>
      </w:r>
    </w:p>
    <w:p w:rsidR="00DE1939" w:rsidRPr="00B814A6" w:rsidRDefault="00DE1939" w:rsidP="00DE1939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(протягом 5 хвилин команди заповнюють табличку </w:t>
      </w:r>
      <w:r w:rsidRPr="00B814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«Знайти об’єкти за координатами»</w:t>
      </w:r>
      <w:r w:rsidR="0072043D" w:rsidRPr="00B814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(</w:t>
      </w:r>
      <w:r w:rsidR="0072043D" w:rsidRPr="00B814A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Слайди 1</w:t>
      </w:r>
      <w:r w:rsidR="00CA52C7" w:rsidRPr="00B814A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</w:t>
      </w:r>
      <w:r w:rsidR="0072043D" w:rsidRPr="00B814A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1</w:t>
      </w:r>
      <w:r w:rsidR="00CA52C7" w:rsidRPr="00B814A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</w:t>
      </w:r>
      <w:r w:rsidR="0072043D" w:rsidRPr="00B814A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)</w:t>
      </w:r>
    </w:p>
    <w:tbl>
      <w:tblPr>
        <w:tblW w:w="106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5325"/>
        <w:gridCol w:w="5325"/>
      </w:tblGrid>
      <w:tr w:rsidR="00DE1939" w:rsidRPr="00B814A6" w:rsidTr="00DE1939"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1939" w:rsidRPr="00B814A6" w:rsidRDefault="00DE1939" w:rsidP="00DE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Географічні координати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1939" w:rsidRPr="00B814A6" w:rsidRDefault="00DE1939" w:rsidP="00DE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Об’єкт</w:t>
            </w:r>
          </w:p>
        </w:tc>
      </w:tr>
      <w:tr w:rsidR="00DE1939" w:rsidRPr="00B814A6" w:rsidTr="00DE1939"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1939" w:rsidRPr="00B814A6" w:rsidRDefault="00DE1939" w:rsidP="00DE1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18°пд.ш., 26°сх.д.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1939" w:rsidRPr="00B814A6" w:rsidRDefault="00DE1939" w:rsidP="00DE1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E1939" w:rsidRPr="00B814A6" w:rsidTr="00DE1939"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1939" w:rsidRPr="00B814A6" w:rsidRDefault="00DE1939" w:rsidP="00DE1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27°пд.ш.,109°зх.д.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1939" w:rsidRPr="00B814A6" w:rsidRDefault="00DE1939" w:rsidP="00DE1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E1939" w:rsidRPr="00B814A6" w:rsidTr="00DE1939"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1939" w:rsidRPr="00B814A6" w:rsidRDefault="00DE1939" w:rsidP="00DE1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37°пн.ш.,139°сх.д.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1939" w:rsidRPr="00B814A6" w:rsidRDefault="00DE1939" w:rsidP="00DE1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E1939" w:rsidRPr="00B814A6" w:rsidTr="00DE1939"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1939" w:rsidRPr="00B814A6" w:rsidRDefault="00DE1939" w:rsidP="00DE1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90°пн.ш.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1939" w:rsidRPr="00B814A6" w:rsidRDefault="00DE1939" w:rsidP="00DE1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E1939" w:rsidRPr="00B814A6" w:rsidTr="00DE1939"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1939" w:rsidRPr="00B814A6" w:rsidRDefault="00DE1939" w:rsidP="00DE1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51°пн.ш.,31°сх.д.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1939" w:rsidRPr="00B814A6" w:rsidRDefault="00DE1939" w:rsidP="00DE1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DE1939" w:rsidRPr="00B814A6" w:rsidRDefault="00C85137" w:rsidP="00DE1939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pict>
          <v:rect id="_x0000_i1025" style="width:0;height:.75pt" o:hralign="center" o:hrstd="t" o:hrnoshade="t" o:hr="t" fillcolor="#404040" stroked="f"/>
        </w:pict>
      </w:r>
    </w:p>
    <w:tbl>
      <w:tblPr>
        <w:tblW w:w="106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5325"/>
        <w:gridCol w:w="5325"/>
      </w:tblGrid>
      <w:tr w:rsidR="00DE1939" w:rsidRPr="00B814A6" w:rsidTr="0072043D">
        <w:tc>
          <w:tcPr>
            <w:tcW w:w="5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1939" w:rsidRPr="00B814A6" w:rsidRDefault="00DE1939" w:rsidP="00DE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Географічні координати</w:t>
            </w:r>
          </w:p>
        </w:tc>
        <w:tc>
          <w:tcPr>
            <w:tcW w:w="5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1939" w:rsidRPr="00B814A6" w:rsidRDefault="00DE1939" w:rsidP="00DE1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Об’єкт</w:t>
            </w:r>
          </w:p>
        </w:tc>
      </w:tr>
      <w:tr w:rsidR="00DE1939" w:rsidRPr="00B814A6" w:rsidTr="0072043D">
        <w:tc>
          <w:tcPr>
            <w:tcW w:w="5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1939" w:rsidRPr="00B814A6" w:rsidRDefault="00DE1939" w:rsidP="00DE1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6°пн.ш., 61°зх.д.</w:t>
            </w:r>
          </w:p>
        </w:tc>
        <w:tc>
          <w:tcPr>
            <w:tcW w:w="5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1939" w:rsidRPr="00B814A6" w:rsidRDefault="00DE1939" w:rsidP="00DE1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E1939" w:rsidRPr="00B814A6" w:rsidTr="0072043D">
        <w:tc>
          <w:tcPr>
            <w:tcW w:w="5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1939" w:rsidRPr="00B814A6" w:rsidRDefault="00DE1939" w:rsidP="00DE1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3°пд.ш.,38°сх.д.</w:t>
            </w:r>
          </w:p>
        </w:tc>
        <w:tc>
          <w:tcPr>
            <w:tcW w:w="5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1939" w:rsidRPr="00B814A6" w:rsidRDefault="00DE1939" w:rsidP="00DE1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E1939" w:rsidRPr="00B814A6" w:rsidTr="0072043D">
        <w:tc>
          <w:tcPr>
            <w:tcW w:w="5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1939" w:rsidRPr="00B814A6" w:rsidRDefault="00DE1939" w:rsidP="00DE1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77°пд.ш.,166°сх.д.</w:t>
            </w:r>
          </w:p>
        </w:tc>
        <w:tc>
          <w:tcPr>
            <w:tcW w:w="5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1939" w:rsidRPr="00B814A6" w:rsidRDefault="00DE1939" w:rsidP="00DE1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E1939" w:rsidRPr="00B814A6" w:rsidTr="0072043D">
        <w:tc>
          <w:tcPr>
            <w:tcW w:w="5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1939" w:rsidRPr="00B814A6" w:rsidRDefault="00DE1939" w:rsidP="00DE1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90°пд.ш.</w:t>
            </w:r>
          </w:p>
        </w:tc>
        <w:tc>
          <w:tcPr>
            <w:tcW w:w="5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1939" w:rsidRPr="00B814A6" w:rsidRDefault="00DE1939" w:rsidP="00DE1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E1939" w:rsidRPr="00B814A6" w:rsidTr="0072043D">
        <w:tc>
          <w:tcPr>
            <w:tcW w:w="5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1939" w:rsidRPr="00B814A6" w:rsidRDefault="00DE1939" w:rsidP="00DE1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814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55°пн.ш.,37°сх.д.</w:t>
            </w:r>
          </w:p>
        </w:tc>
        <w:tc>
          <w:tcPr>
            <w:tcW w:w="5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1939" w:rsidRPr="00B814A6" w:rsidRDefault="00DE1939" w:rsidP="00DE1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2043D" w:rsidRPr="00B814A6" w:rsidRDefault="0072043D" w:rsidP="0072043D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4. Конкурс КАПІТАНІВ </w:t>
      </w:r>
      <w:r w:rsidRPr="00B814A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(Слайд 1</w:t>
      </w:r>
      <w:r w:rsidR="00CA52C7" w:rsidRPr="00B814A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6</w:t>
      </w:r>
      <w:r w:rsidRPr="00B814A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)(Слайди</w:t>
      </w:r>
      <w:r w:rsidR="00E42AA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17,</w:t>
      </w:r>
      <w:r w:rsidRPr="00B814A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18,19,20)</w:t>
      </w:r>
    </w:p>
    <w:p w:rsidR="0072043D" w:rsidRPr="00B814A6" w:rsidRDefault="0072043D" w:rsidP="0072043D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5. «Скласти план місцевості»</w:t>
      </w:r>
    </w:p>
    <w:p w:rsidR="0072043D" w:rsidRPr="00B814A6" w:rsidRDefault="0072043D" w:rsidP="0072043D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(команди одночасно</w:t>
      </w:r>
      <w:r w:rsidR="00B814A6"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капітанами</w:t>
      </w: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складають </w:t>
      </w:r>
      <w:proofErr w:type="spellStart"/>
      <w:r w:rsidRPr="00B814A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пазли</w:t>
      </w:r>
      <w:proofErr w:type="spellEnd"/>
      <w:r w:rsidRPr="00B814A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(план місцевості</w:t>
      </w: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), команда-переможець отримує 5балів</w:t>
      </w:r>
      <w:r w:rsidR="003F78DC"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(Слайд</w:t>
      </w: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42A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="003F78DC"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DE1939" w:rsidRPr="00B814A6" w:rsidRDefault="00DE1939" w:rsidP="00611BF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6. </w:t>
      </w:r>
      <w:r w:rsidR="0072043D" w:rsidRPr="00B814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Розгадування кросворду </w:t>
      </w:r>
      <w:r w:rsidR="0072043D" w:rsidRPr="00B814A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(Слайд 2</w:t>
      </w:r>
      <w:r w:rsidR="00AD118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</w:t>
      </w:r>
      <w:r w:rsidR="003F78DC" w:rsidRPr="00B814A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,2</w:t>
      </w:r>
      <w:r w:rsidR="00AD118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</w:t>
      </w:r>
      <w:r w:rsidR="0072043D" w:rsidRPr="00B814A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)</w:t>
      </w:r>
      <w:r w:rsidR="0022709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(Перша відповідь приносить команді 1б)</w:t>
      </w:r>
    </w:p>
    <w:p w:rsidR="00611BF3" w:rsidRDefault="00611BF3" w:rsidP="00611BF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Учитель:  </w:t>
      </w:r>
      <w:r w:rsidR="00DE1939" w:rsidRPr="00B814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72043D" w:rsidRPr="00B814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72043D" w:rsidRPr="00611BF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Кожному досліднику який довгий час подорожує сняться береги </w:t>
      </w:r>
    </w:p>
    <w:p w:rsidR="0072043D" w:rsidRPr="00B814A6" w:rsidRDefault="0072043D" w:rsidP="00611BF3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11BF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рідного порту.</w:t>
      </w:r>
      <w:r w:rsidR="003F78DC" w:rsidRPr="00611BF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Для нас таким портом є </w:t>
      </w:r>
      <w:proofErr w:type="spellStart"/>
      <w:r w:rsidR="003F78DC" w:rsidRPr="00611BF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м.</w:t>
      </w:r>
      <w:r w:rsidRPr="00611BF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Скадовськ</w:t>
      </w:r>
      <w:proofErr w:type="spellEnd"/>
      <w:r w:rsidRPr="00B814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br/>
        <w:t>Завдання :</w:t>
      </w:r>
      <w:r w:rsidRPr="00B814A6">
        <w:rPr>
          <w:rFonts w:eastAsia="+mj-ea"/>
          <w:bCs/>
          <w:sz w:val="80"/>
          <w:szCs w:val="80"/>
          <w:lang w:val="uk-UA"/>
        </w:rPr>
        <w:t xml:space="preserve"> </w:t>
      </w:r>
      <w:r w:rsidRPr="00B814A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 Адміністративною картою України в атласі визначити географічні координати нашого районного центру  2б  (</w:t>
      </w:r>
      <w:r w:rsidR="003F78DC" w:rsidRPr="00B814A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Слайд 2</w:t>
      </w:r>
      <w:r w:rsidR="00AD118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5,26</w:t>
      </w:r>
      <w:r w:rsidRPr="00B814A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)</w:t>
      </w:r>
    </w:p>
    <w:p w:rsidR="00B814A6" w:rsidRPr="00B814A6" w:rsidRDefault="0022709A" w:rsidP="00B814A6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0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Учитель:</w:t>
      </w:r>
      <w:r w:rsidR="00B814A6"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ось наш корабель підійшов до причалу рідного порту м. Скадовськ. Першими хто нас зустрічає біля трапу є кореспонденти місцевої газети “ Чорноморець ” , які висвітлюють сьогоднішню урочисту подію. Які б відповіді ви дали  на їх питання:</w:t>
      </w:r>
    </w:p>
    <w:p w:rsidR="00B814A6" w:rsidRPr="00B814A6" w:rsidRDefault="00B814A6" w:rsidP="00B814A6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• які думки викликала сьогоднішня віртуальна подорож?</w:t>
      </w:r>
      <w:r w:rsidRPr="00B81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814A6" w:rsidRPr="00B814A6" w:rsidRDefault="00B814A6" w:rsidP="00B814A6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• чому важливо вміти знаходити географічні координати?</w:t>
      </w:r>
    </w:p>
    <w:p w:rsidR="00B814A6" w:rsidRPr="00B814A6" w:rsidRDefault="00B814A6" w:rsidP="00B814A6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• найважливішим відкриттям вашої подорожі  було...</w:t>
      </w:r>
    </w:p>
    <w:p w:rsidR="00B814A6" w:rsidRPr="00B814A6" w:rsidRDefault="00B814A6" w:rsidP="00B814A6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• ця інформація дає нам підстави для висновку, що...</w:t>
      </w:r>
      <w:r w:rsidR="0022709A" w:rsidRPr="002270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2709A"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(Слайд 2</w:t>
      </w:r>
      <w:r w:rsidR="00AD11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22709A"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DE1939" w:rsidRPr="00B814A6" w:rsidRDefault="00DE1939" w:rsidP="00DE1939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ІV. Підведення підсумків. Виставлення оцінок.</w:t>
      </w:r>
    </w:p>
    <w:p w:rsidR="00280528" w:rsidRPr="00B814A6" w:rsidRDefault="00280528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80528" w:rsidRPr="00B814A6" w:rsidRDefault="00280528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814A6" w:rsidRPr="00B814A6" w:rsidRDefault="00B814A6" w:rsidP="007C3AE1">
      <w:pPr>
        <w:pStyle w:val="a6"/>
        <w:spacing w:after="100"/>
        <w:ind w:right="-427"/>
        <w:rPr>
          <w:b w:val="0"/>
          <w:lang w:val="ru-RU"/>
        </w:rPr>
      </w:pPr>
    </w:p>
    <w:p w:rsidR="00AD118A" w:rsidRDefault="00AD118A" w:rsidP="007C3AE1">
      <w:pPr>
        <w:pStyle w:val="a6"/>
        <w:spacing w:after="100"/>
        <w:ind w:right="-427"/>
        <w:rPr>
          <w:b w:val="0"/>
          <w:lang w:val="ru-RU"/>
        </w:rPr>
      </w:pPr>
    </w:p>
    <w:p w:rsidR="00AD118A" w:rsidRDefault="00AD118A" w:rsidP="007C3AE1">
      <w:pPr>
        <w:pStyle w:val="a6"/>
        <w:spacing w:after="100"/>
        <w:ind w:right="-427"/>
        <w:rPr>
          <w:b w:val="0"/>
          <w:lang w:val="ru-RU"/>
        </w:rPr>
      </w:pPr>
    </w:p>
    <w:p w:rsidR="00AD118A" w:rsidRDefault="00AD118A" w:rsidP="007C3AE1">
      <w:pPr>
        <w:pStyle w:val="a6"/>
        <w:spacing w:after="100"/>
        <w:ind w:right="-427"/>
        <w:rPr>
          <w:b w:val="0"/>
          <w:lang w:val="ru-RU"/>
        </w:rPr>
      </w:pPr>
    </w:p>
    <w:p w:rsidR="00AD118A" w:rsidRDefault="00AD118A" w:rsidP="00AD118A">
      <w:pPr>
        <w:pStyle w:val="a6"/>
        <w:tabs>
          <w:tab w:val="left" w:pos="1935"/>
        </w:tabs>
        <w:spacing w:after="100"/>
        <w:ind w:right="-427"/>
        <w:jc w:val="left"/>
        <w:rPr>
          <w:b w:val="0"/>
          <w:lang w:val="ru-RU"/>
        </w:rPr>
      </w:pPr>
      <w:r>
        <w:rPr>
          <w:b w:val="0"/>
          <w:lang w:val="ru-RU"/>
        </w:rPr>
        <w:tab/>
      </w:r>
    </w:p>
    <w:p w:rsidR="00AD118A" w:rsidRDefault="00AD118A" w:rsidP="007C3AE1">
      <w:pPr>
        <w:pStyle w:val="a6"/>
        <w:spacing w:after="100"/>
        <w:ind w:right="-427"/>
        <w:rPr>
          <w:b w:val="0"/>
          <w:lang w:val="ru-RU"/>
        </w:rPr>
      </w:pPr>
    </w:p>
    <w:p w:rsidR="00AD118A" w:rsidRDefault="00AD118A" w:rsidP="007C3AE1">
      <w:pPr>
        <w:pStyle w:val="a6"/>
        <w:spacing w:after="100"/>
        <w:ind w:right="-427"/>
        <w:rPr>
          <w:b w:val="0"/>
          <w:lang w:val="ru-RU"/>
        </w:rPr>
      </w:pPr>
    </w:p>
    <w:p w:rsidR="00AD118A" w:rsidRDefault="00AD118A" w:rsidP="007C3AE1">
      <w:pPr>
        <w:pStyle w:val="a6"/>
        <w:spacing w:after="100"/>
        <w:ind w:right="-427"/>
        <w:rPr>
          <w:b w:val="0"/>
          <w:lang w:val="ru-RU"/>
        </w:rPr>
      </w:pPr>
    </w:p>
    <w:p w:rsidR="00AD118A" w:rsidRDefault="00AD118A" w:rsidP="007C3AE1">
      <w:pPr>
        <w:pStyle w:val="a6"/>
        <w:spacing w:after="100"/>
        <w:ind w:right="-427"/>
        <w:rPr>
          <w:b w:val="0"/>
          <w:lang w:val="ru-RU"/>
        </w:rPr>
      </w:pPr>
    </w:p>
    <w:p w:rsidR="00AD118A" w:rsidRDefault="00AD118A" w:rsidP="007C3AE1">
      <w:pPr>
        <w:pStyle w:val="a6"/>
        <w:spacing w:after="100"/>
        <w:ind w:right="-427"/>
        <w:rPr>
          <w:b w:val="0"/>
          <w:lang w:val="ru-RU"/>
        </w:rPr>
      </w:pPr>
    </w:p>
    <w:p w:rsidR="00AD118A" w:rsidRDefault="00AD118A" w:rsidP="007C3AE1">
      <w:pPr>
        <w:pStyle w:val="a6"/>
        <w:spacing w:after="100"/>
        <w:ind w:right="-427"/>
        <w:rPr>
          <w:b w:val="0"/>
          <w:lang w:val="ru-RU"/>
        </w:rPr>
      </w:pPr>
    </w:p>
    <w:p w:rsidR="00AD118A" w:rsidRDefault="00AD118A" w:rsidP="007C3AE1">
      <w:pPr>
        <w:pStyle w:val="a6"/>
        <w:spacing w:after="100"/>
        <w:ind w:right="-427"/>
        <w:rPr>
          <w:b w:val="0"/>
          <w:lang w:val="ru-RU"/>
        </w:rPr>
      </w:pPr>
    </w:p>
    <w:p w:rsidR="00AD118A" w:rsidRDefault="00AD118A" w:rsidP="007C3AE1">
      <w:pPr>
        <w:pStyle w:val="a6"/>
        <w:spacing w:after="100"/>
        <w:ind w:right="-427"/>
        <w:rPr>
          <w:b w:val="0"/>
          <w:lang w:val="ru-RU"/>
        </w:rPr>
      </w:pPr>
    </w:p>
    <w:p w:rsidR="00AD118A" w:rsidRDefault="00AD118A" w:rsidP="007C3AE1">
      <w:pPr>
        <w:pStyle w:val="a6"/>
        <w:spacing w:after="100"/>
        <w:ind w:right="-427"/>
        <w:rPr>
          <w:b w:val="0"/>
          <w:lang w:val="ru-RU"/>
        </w:rPr>
      </w:pPr>
    </w:p>
    <w:p w:rsidR="00AD118A" w:rsidRDefault="00AD118A" w:rsidP="007C3AE1">
      <w:pPr>
        <w:pStyle w:val="a6"/>
        <w:spacing w:after="100"/>
        <w:ind w:right="-427"/>
        <w:rPr>
          <w:b w:val="0"/>
          <w:lang w:val="ru-RU"/>
        </w:rPr>
      </w:pPr>
    </w:p>
    <w:p w:rsidR="00AD118A" w:rsidRDefault="00AD118A" w:rsidP="007C3AE1">
      <w:pPr>
        <w:pStyle w:val="a6"/>
        <w:spacing w:after="100"/>
        <w:ind w:right="-427"/>
        <w:rPr>
          <w:b w:val="0"/>
          <w:lang w:val="ru-RU"/>
        </w:rPr>
      </w:pPr>
    </w:p>
    <w:p w:rsidR="00AD118A" w:rsidRDefault="00AD118A" w:rsidP="007C3AE1">
      <w:pPr>
        <w:pStyle w:val="a6"/>
        <w:spacing w:after="100"/>
        <w:ind w:right="-427"/>
        <w:rPr>
          <w:b w:val="0"/>
          <w:lang w:val="ru-RU"/>
        </w:rPr>
      </w:pPr>
    </w:p>
    <w:p w:rsidR="00AD118A" w:rsidRDefault="00AD118A" w:rsidP="007C3AE1">
      <w:pPr>
        <w:pStyle w:val="a6"/>
        <w:spacing w:after="100"/>
        <w:ind w:right="-427"/>
        <w:rPr>
          <w:b w:val="0"/>
          <w:lang w:val="ru-RU"/>
        </w:rPr>
      </w:pPr>
    </w:p>
    <w:p w:rsidR="00AD118A" w:rsidRDefault="00AD118A" w:rsidP="007C3AE1">
      <w:pPr>
        <w:pStyle w:val="a6"/>
        <w:spacing w:after="100"/>
        <w:ind w:right="-427"/>
        <w:rPr>
          <w:b w:val="0"/>
          <w:lang w:val="ru-RU"/>
        </w:rPr>
      </w:pPr>
    </w:p>
    <w:p w:rsidR="00AD118A" w:rsidRDefault="00AD118A" w:rsidP="007C3AE1">
      <w:pPr>
        <w:pStyle w:val="a6"/>
        <w:spacing w:after="100"/>
        <w:ind w:right="-427"/>
        <w:rPr>
          <w:b w:val="0"/>
          <w:lang w:val="ru-RU"/>
        </w:rPr>
      </w:pPr>
    </w:p>
    <w:p w:rsidR="00AD118A" w:rsidRDefault="00AD118A" w:rsidP="007C3AE1">
      <w:pPr>
        <w:pStyle w:val="a6"/>
        <w:spacing w:after="100"/>
        <w:ind w:right="-427"/>
        <w:rPr>
          <w:b w:val="0"/>
          <w:lang w:val="ru-RU"/>
        </w:rPr>
      </w:pPr>
    </w:p>
    <w:p w:rsidR="00AD118A" w:rsidRDefault="00AD118A" w:rsidP="007C3AE1">
      <w:pPr>
        <w:pStyle w:val="a6"/>
        <w:spacing w:after="100"/>
        <w:ind w:right="-427"/>
        <w:rPr>
          <w:b w:val="0"/>
          <w:lang w:val="ru-RU"/>
        </w:rPr>
      </w:pPr>
    </w:p>
    <w:p w:rsidR="00AD118A" w:rsidRDefault="00AD118A" w:rsidP="007C3AE1">
      <w:pPr>
        <w:pStyle w:val="a6"/>
        <w:spacing w:after="100"/>
        <w:ind w:right="-427"/>
        <w:rPr>
          <w:b w:val="0"/>
          <w:lang w:val="ru-RU"/>
        </w:rPr>
      </w:pPr>
    </w:p>
    <w:p w:rsidR="00AD118A" w:rsidRDefault="00AD118A" w:rsidP="007C3AE1">
      <w:pPr>
        <w:pStyle w:val="a6"/>
        <w:spacing w:after="100"/>
        <w:ind w:right="-427"/>
        <w:rPr>
          <w:b w:val="0"/>
          <w:lang w:val="ru-RU"/>
        </w:rPr>
      </w:pPr>
    </w:p>
    <w:p w:rsidR="00AD118A" w:rsidRDefault="00AD118A" w:rsidP="007C3AE1">
      <w:pPr>
        <w:pStyle w:val="a6"/>
        <w:spacing w:after="100"/>
        <w:ind w:right="-427"/>
        <w:rPr>
          <w:b w:val="0"/>
          <w:lang w:val="ru-RU"/>
        </w:rPr>
      </w:pPr>
    </w:p>
    <w:p w:rsidR="00AD118A" w:rsidRDefault="00AD118A" w:rsidP="007C3AE1">
      <w:pPr>
        <w:pStyle w:val="a6"/>
        <w:spacing w:after="100"/>
        <w:ind w:right="-427"/>
        <w:rPr>
          <w:b w:val="0"/>
          <w:lang w:val="ru-RU"/>
        </w:rPr>
      </w:pPr>
    </w:p>
    <w:p w:rsidR="00AD118A" w:rsidRDefault="00AD118A" w:rsidP="007C3AE1">
      <w:pPr>
        <w:pStyle w:val="a6"/>
        <w:spacing w:after="100"/>
        <w:ind w:right="-427"/>
        <w:rPr>
          <w:b w:val="0"/>
          <w:lang w:val="ru-RU"/>
        </w:rPr>
      </w:pPr>
    </w:p>
    <w:p w:rsidR="007C3AE1" w:rsidRPr="00B814A6" w:rsidRDefault="007C3AE1" w:rsidP="007C3AE1">
      <w:pPr>
        <w:pStyle w:val="a6"/>
        <w:spacing w:after="100"/>
        <w:ind w:right="-427"/>
        <w:rPr>
          <w:b w:val="0"/>
          <w:lang w:val="ru-RU"/>
        </w:rPr>
      </w:pPr>
      <w:r w:rsidRPr="00B814A6">
        <w:rPr>
          <w:b w:val="0"/>
          <w:lang w:val="ru-RU"/>
        </w:rPr>
        <w:t>НОВОМИКОЛАЇВСЬКА ЗАГАЛЬНООСВІТНЯ ШКОЛА І-ІІІ СТУПЕНІ</w:t>
      </w:r>
      <w:proofErr w:type="gramStart"/>
      <w:r w:rsidRPr="00B814A6">
        <w:rPr>
          <w:b w:val="0"/>
          <w:lang w:val="ru-RU"/>
        </w:rPr>
        <w:t>В</w:t>
      </w:r>
      <w:proofErr w:type="gramEnd"/>
      <w:r w:rsidRPr="00B814A6">
        <w:rPr>
          <w:b w:val="0"/>
          <w:lang w:val="ru-RU"/>
        </w:rPr>
        <w:t xml:space="preserve"> </w:t>
      </w:r>
    </w:p>
    <w:p w:rsidR="007C3AE1" w:rsidRPr="00B814A6" w:rsidRDefault="007C3AE1" w:rsidP="007C3AE1">
      <w:pPr>
        <w:pStyle w:val="a6"/>
        <w:spacing w:after="100"/>
        <w:ind w:right="-427"/>
        <w:rPr>
          <w:b w:val="0"/>
          <w:lang w:val="ru-RU"/>
        </w:rPr>
      </w:pPr>
      <w:r w:rsidRPr="00B814A6">
        <w:rPr>
          <w:b w:val="0"/>
          <w:lang w:val="ru-RU"/>
        </w:rPr>
        <w:t>СКАДОВСЬКОЇ РАЙОННОЇ РАДИ</w:t>
      </w:r>
    </w:p>
    <w:p w:rsidR="007C3AE1" w:rsidRPr="00B814A6" w:rsidRDefault="007C3AE1" w:rsidP="007C3AE1">
      <w:pPr>
        <w:pStyle w:val="a6"/>
        <w:spacing w:after="100"/>
        <w:ind w:right="-427"/>
        <w:rPr>
          <w:b w:val="0"/>
          <w:lang w:val="ru-RU"/>
        </w:rPr>
      </w:pPr>
    </w:p>
    <w:p w:rsidR="0072043D" w:rsidRPr="00B814A6" w:rsidRDefault="0072043D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</w:p>
    <w:p w:rsidR="0072043D" w:rsidRPr="00B814A6" w:rsidRDefault="0072043D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72043D" w:rsidRPr="00B814A6" w:rsidRDefault="0072043D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Cs/>
          <w:sz w:val="44"/>
          <w:szCs w:val="44"/>
          <w:lang w:val="uk-UA" w:eastAsia="ru-RU"/>
        </w:rPr>
      </w:pPr>
      <w:r w:rsidRPr="00B814A6">
        <w:rPr>
          <w:rFonts w:ascii="Times New Roman" w:eastAsia="Times New Roman" w:hAnsi="Times New Roman" w:cs="Times New Roman"/>
          <w:bCs/>
          <w:sz w:val="44"/>
          <w:szCs w:val="44"/>
          <w:lang w:val="uk-UA" w:eastAsia="ru-RU"/>
        </w:rPr>
        <w:t>Узагальнюючий урок  географії на тему:</w:t>
      </w: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</w:pPr>
      <w:r w:rsidRPr="00B814A6">
        <w:rPr>
          <w:rFonts w:ascii="Times New Roman" w:eastAsia="Times New Roman" w:hAnsi="Times New Roman" w:cs="Times New Roman"/>
          <w:sz w:val="56"/>
          <w:szCs w:val="56"/>
          <w:lang w:val="uk-UA" w:eastAsia="ru-RU"/>
        </w:rPr>
        <w:t>“ Подорож географічною картою і планом місцевості ”</w:t>
      </w: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Вчитель Юрченко Л.М.</w:t>
      </w: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3AE1" w:rsidRPr="00B814A6" w:rsidRDefault="007C3AE1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E1939" w:rsidRPr="00B814A6" w:rsidRDefault="00DE1939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Питання для болільників</w:t>
      </w:r>
    </w:p>
    <w:p w:rsidR="00DE1939" w:rsidRPr="00B814A6" w:rsidRDefault="00DE1939" w:rsidP="00DE1939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(задаються, поки команди працюють над завданнями)</w:t>
      </w:r>
    </w:p>
    <w:p w:rsidR="00DE1939" w:rsidRPr="00B814A6" w:rsidRDefault="00DE1939" w:rsidP="00DE19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Щодоби Земля додає у вазі 400т. За рахунок чого? (За рахунок космічного пилу)</w:t>
      </w:r>
    </w:p>
    <w:p w:rsidR="00DE1939" w:rsidRPr="00B814A6" w:rsidRDefault="00DE1939" w:rsidP="00DE19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XVIII ст. знадобилось здійснити дві експедиції в </w:t>
      </w:r>
      <w:proofErr w:type="spellStart"/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piзні</w:t>
      </w:r>
      <w:proofErr w:type="spellEnd"/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кінці земної кулі, щоб розв’язати суперечку між прихильниками апельсина й лимона. Який науковий факт було встановлено в результаті експерименту? (Земля має форму апельсина, тобто сплюснена біля полюсів).</w:t>
      </w:r>
    </w:p>
    <w:p w:rsidR="00DE1939" w:rsidRPr="00B814A6" w:rsidRDefault="00DE1939" w:rsidP="00DE19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Якщо подумки прокреслити орбіту обертання Землі навколо Сонця, то в нас дуже   мало шансів виявити її там </w:t>
      </w:r>
      <w:r w:rsidR="00280528"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насправді. Чому</w:t>
      </w: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? (Цією орбітою обертається деякий загальний центр тяжіння системи «Земля — Місяць», через що орбіта Землі  досить вигадлива)</w:t>
      </w:r>
    </w:p>
    <w:p w:rsidR="00DE1939" w:rsidRPr="00B814A6" w:rsidRDefault="00DE1939" w:rsidP="00DE19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 називається меридіан, що лежить по інший бік Землі від </w:t>
      </w:r>
      <w:r w:rsidR="00280528"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Гринвіцького</w:t>
      </w: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? (Лінія зміни дат).</w:t>
      </w:r>
    </w:p>
    <w:p w:rsidR="00DE1939" w:rsidRPr="00B814A6" w:rsidRDefault="00DE1939" w:rsidP="00DE19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Micто Typiн розташоване на 45° пн. ш. До чого воно ближче? До Північного полюса чи до екватора? (Ближче до Північного полюса (через полюсну</w:t>
      </w:r>
      <w:r w:rsidR="00280528"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</w:t>
      </w: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ість Землі).</w:t>
      </w:r>
    </w:p>
    <w:p w:rsidR="00DE1939" w:rsidRPr="00B814A6" w:rsidRDefault="00DE1939" w:rsidP="00DE19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Існують географічні карти, на яких зображено неіснуючі </w:t>
      </w:r>
      <w:r w:rsidR="00280528"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пальмові</w:t>
      </w: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raї, колодязі, ripcькі ланцюги, озера тощо. Але без таких карт подорож може мати трагічні наслідки. Назвіть райони Землі, для яких було створено ці карти. (Пустелі (зазначено місця, де виникають ці міражі).</w:t>
      </w:r>
    </w:p>
    <w:p w:rsidR="00DE1939" w:rsidRPr="00B814A6" w:rsidRDefault="00DE1939" w:rsidP="00DE19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епоху Середньовіччя карти поділялись на два види: «</w:t>
      </w:r>
      <w:proofErr w:type="spellStart"/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портолани</w:t>
      </w:r>
      <w:proofErr w:type="spellEnd"/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 що зображували лише моря й узбережжя, i «теоретичні карти», на яких було ще дещо. А що саме? (Суходіл).</w:t>
      </w:r>
    </w:p>
    <w:p w:rsidR="00DE1939" w:rsidRPr="00B814A6" w:rsidRDefault="00DE1939" w:rsidP="00DE19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Одна японська фірма виготовила карти спеціально для тих, хто вирушає в складні далекі подорожі. У чому полягала їхня перевага порівняно з іншими картами? (Вони були </w:t>
      </w:r>
      <w:proofErr w:type="spellStart"/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їстивними</w:t>
      </w:r>
      <w:proofErr w:type="spellEnd"/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DE1939" w:rsidRPr="00B814A6" w:rsidRDefault="00DE1939" w:rsidP="00DE19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XIII ст. карти, що показували шлях до земель, ще не відомих іншим народам, були надзвичайно секретними. Їх зберігали у спеціальних відомствах, а капітанам кораблів на час </w:t>
      </w:r>
      <w:proofErr w:type="spellStart"/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плавания</w:t>
      </w:r>
      <w:proofErr w:type="spellEnd"/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видавали лише копії!.. 3 якою метою до них прикріпляли шматок свинцю? ( Щоб викинути за борт у разі захоплення корабля супротивником).</w:t>
      </w:r>
    </w:p>
    <w:p w:rsidR="00DE1939" w:rsidRPr="00B814A6" w:rsidRDefault="00DE1939" w:rsidP="00DE19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Гіппарх</w:t>
      </w:r>
      <w:proofErr w:type="spellEnd"/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Нікейський</w:t>
      </w:r>
      <w:proofErr w:type="spellEnd"/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(II ст. до н. е.) поділив Північну півкулю від екватора до полюса паралельними окружностями на 90 </w:t>
      </w:r>
      <w:proofErr w:type="spellStart"/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кліматів</w:t>
      </w:r>
      <w:proofErr w:type="spellEnd"/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Як називаються ці окружності сьогодні?  (Паралелі)</w:t>
      </w:r>
    </w:p>
    <w:p w:rsidR="00DE1939" w:rsidRPr="00B814A6" w:rsidRDefault="00DE1939" w:rsidP="00DE19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Першу карту світу створив </w:t>
      </w:r>
      <w:proofErr w:type="spellStart"/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Ератосфен</w:t>
      </w:r>
      <w:proofErr w:type="spellEnd"/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(III ст. до н. е.). Пер</w:t>
      </w:r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 xml:space="preserve">ший глобус — Мартін </w:t>
      </w:r>
      <w:proofErr w:type="spellStart"/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Бегайм</w:t>
      </w:r>
      <w:proofErr w:type="spellEnd"/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(у 1492 р.). А яка нова карта з’явилась після навколосвітнього плавання британського судна «</w:t>
      </w:r>
      <w:proofErr w:type="spellStart"/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Челленджер</w:t>
      </w:r>
      <w:proofErr w:type="spellEnd"/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у 1872-1876 </w:t>
      </w:r>
      <w:proofErr w:type="spellStart"/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pp</w:t>
      </w:r>
      <w:proofErr w:type="spellEnd"/>
      <w:r w:rsidRPr="00B814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.? ( Карта дна Світового океану.)</w:t>
      </w:r>
    </w:p>
    <w:p w:rsidR="00D7173E" w:rsidRPr="00B814A6" w:rsidRDefault="00D7173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D7173E" w:rsidRPr="00B814A6" w:rsidSect="00E554E1">
      <w:pgSz w:w="11906" w:h="16838"/>
      <w:pgMar w:top="993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6064F"/>
    <w:multiLevelType w:val="multilevel"/>
    <w:tmpl w:val="8FAEA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9C0AA1"/>
    <w:multiLevelType w:val="multilevel"/>
    <w:tmpl w:val="01125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E1939"/>
    <w:rsid w:val="0022709A"/>
    <w:rsid w:val="00280528"/>
    <w:rsid w:val="002936A0"/>
    <w:rsid w:val="002B50B3"/>
    <w:rsid w:val="00301236"/>
    <w:rsid w:val="003F78DC"/>
    <w:rsid w:val="0043644F"/>
    <w:rsid w:val="00554058"/>
    <w:rsid w:val="005908C4"/>
    <w:rsid w:val="00611BF3"/>
    <w:rsid w:val="00630FB7"/>
    <w:rsid w:val="007104A3"/>
    <w:rsid w:val="0072043D"/>
    <w:rsid w:val="007C3AE1"/>
    <w:rsid w:val="00823F70"/>
    <w:rsid w:val="00935610"/>
    <w:rsid w:val="009876B4"/>
    <w:rsid w:val="00A7507E"/>
    <w:rsid w:val="00AD118A"/>
    <w:rsid w:val="00B01BDC"/>
    <w:rsid w:val="00B14283"/>
    <w:rsid w:val="00B1691C"/>
    <w:rsid w:val="00B814A6"/>
    <w:rsid w:val="00C04DB5"/>
    <w:rsid w:val="00C85137"/>
    <w:rsid w:val="00CA52C7"/>
    <w:rsid w:val="00CC68E3"/>
    <w:rsid w:val="00D02617"/>
    <w:rsid w:val="00D7173E"/>
    <w:rsid w:val="00DE1939"/>
    <w:rsid w:val="00E03D7D"/>
    <w:rsid w:val="00E42AA3"/>
    <w:rsid w:val="00E554E1"/>
    <w:rsid w:val="00F06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73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1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E1939"/>
    <w:rPr>
      <w:b/>
      <w:bCs/>
    </w:rPr>
  </w:style>
  <w:style w:type="character" w:customStyle="1" w:styleId="apple-converted-space">
    <w:name w:val="apple-converted-space"/>
    <w:basedOn w:val="a0"/>
    <w:rsid w:val="00DE1939"/>
  </w:style>
  <w:style w:type="character" w:styleId="a5">
    <w:name w:val="Emphasis"/>
    <w:basedOn w:val="a0"/>
    <w:uiPriority w:val="20"/>
    <w:qFormat/>
    <w:rsid w:val="00DE1939"/>
    <w:rPr>
      <w:i/>
      <w:iCs/>
    </w:rPr>
  </w:style>
  <w:style w:type="paragraph" w:styleId="a6">
    <w:name w:val="Title"/>
    <w:basedOn w:val="a"/>
    <w:link w:val="a7"/>
    <w:qFormat/>
    <w:rsid w:val="007C3AE1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uk-UA" w:eastAsia="uk-UA"/>
    </w:rPr>
  </w:style>
  <w:style w:type="character" w:customStyle="1" w:styleId="a7">
    <w:name w:val="Название Знак"/>
    <w:basedOn w:val="a0"/>
    <w:link w:val="a6"/>
    <w:rsid w:val="007C3AE1"/>
    <w:rPr>
      <w:rFonts w:ascii="Times New Roman" w:eastAsia="Times New Roman" w:hAnsi="Times New Roman" w:cs="Times New Roman"/>
      <w:b/>
      <w:sz w:val="20"/>
      <w:szCs w:val="20"/>
      <w:lang w:val="uk-UA" w:eastAsia="uk-UA"/>
    </w:rPr>
  </w:style>
  <w:style w:type="paragraph" w:styleId="a8">
    <w:name w:val="No Spacing"/>
    <w:uiPriority w:val="1"/>
    <w:qFormat/>
    <w:rsid w:val="00301236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301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1236"/>
    <w:rPr>
      <w:rFonts w:ascii="Tahoma" w:hAnsi="Tahoma" w:cs="Tahoma"/>
      <w:sz w:val="16"/>
      <w:szCs w:val="16"/>
    </w:rPr>
  </w:style>
  <w:style w:type="character" w:customStyle="1" w:styleId="ab">
    <w:name w:val="Основной текст Знак"/>
    <w:basedOn w:val="a0"/>
    <w:link w:val="ac"/>
    <w:locked/>
    <w:rsid w:val="00B01BDC"/>
    <w:rPr>
      <w:rFonts w:ascii="Arial" w:hAnsi="Arial" w:cs="Arial"/>
      <w:lang w:val="en-US" w:eastAsia="uk-UA"/>
    </w:rPr>
  </w:style>
  <w:style w:type="paragraph" w:styleId="ac">
    <w:name w:val="Body Text"/>
    <w:basedOn w:val="a"/>
    <w:link w:val="ab"/>
    <w:rsid w:val="00B01BDC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</w:tabs>
      <w:autoSpaceDE w:val="0"/>
      <w:autoSpaceDN w:val="0"/>
      <w:spacing w:after="0" w:line="221" w:lineRule="atLeast"/>
      <w:ind w:firstLine="300"/>
      <w:jc w:val="both"/>
    </w:pPr>
    <w:rPr>
      <w:rFonts w:ascii="Arial" w:hAnsi="Arial" w:cs="Arial"/>
      <w:lang w:val="en-US" w:eastAsia="uk-UA"/>
    </w:rPr>
  </w:style>
  <w:style w:type="character" w:customStyle="1" w:styleId="1">
    <w:name w:val="Основной текст Знак1"/>
    <w:basedOn w:val="a0"/>
    <w:link w:val="ac"/>
    <w:uiPriority w:val="99"/>
    <w:semiHidden/>
    <w:rsid w:val="00B01B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7315F-0108-4587-A3E3-9031BC192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1</Pages>
  <Words>1159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</dc:creator>
  <cp:lastModifiedBy>ник</cp:lastModifiedBy>
  <cp:revision>12</cp:revision>
  <cp:lastPrinted>2017-01-30T05:39:00Z</cp:lastPrinted>
  <dcterms:created xsi:type="dcterms:W3CDTF">2016-10-30T13:46:00Z</dcterms:created>
  <dcterms:modified xsi:type="dcterms:W3CDTF">2018-12-16T23:03:00Z</dcterms:modified>
</cp:coreProperties>
</file>