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45" w:rsidRDefault="00133945" w:rsidP="001339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3945" w:rsidRPr="00133945" w:rsidRDefault="00133945" w:rsidP="001339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3394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Позначити </w:t>
      </w:r>
      <w:r w:rsidRPr="00133945">
        <w:rPr>
          <w:rFonts w:ascii="Times New Roman" w:eastAsia="Times New Roman" w:hAnsi="Times New Roman" w:cs="Times New Roman"/>
          <w:color w:val="000000"/>
          <w:sz w:val="32"/>
          <w:szCs w:val="32"/>
        </w:rPr>
        <w:t>які прояви політичної та економічної лібералізації суспільства були для України позитивними</w:t>
      </w:r>
      <w:r w:rsidRPr="0013394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(знак «+»)</w:t>
      </w:r>
      <w:r w:rsidRPr="00133945">
        <w:rPr>
          <w:rFonts w:ascii="Times New Roman" w:eastAsia="Times New Roman" w:hAnsi="Times New Roman" w:cs="Times New Roman"/>
          <w:color w:val="000000"/>
          <w:sz w:val="32"/>
          <w:szCs w:val="32"/>
        </w:rPr>
        <w:t>, а які – негативними</w:t>
      </w:r>
      <w:r w:rsidRPr="0013394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(знак «-»).</w:t>
      </w:r>
    </w:p>
    <w:p w:rsidR="0036677B" w:rsidRPr="00133945" w:rsidRDefault="00133945" w:rsidP="001339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3394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Вимоги до знаків:</w:t>
      </w:r>
      <w:r w:rsidRPr="0013394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шрифт «напівжирний», розмір 18, «+» зеленого кольору, «-» червоного кольору</w:t>
      </w:r>
    </w:p>
    <w:p w:rsidR="00133945" w:rsidRPr="00133945" w:rsidRDefault="00133945" w:rsidP="00133945">
      <w:pPr>
        <w:spacing w:after="0" w:line="240" w:lineRule="auto"/>
        <w:jc w:val="center"/>
        <w:rPr>
          <w:sz w:val="32"/>
          <w:szCs w:val="32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7371"/>
        <w:gridCol w:w="1525"/>
      </w:tblGrid>
      <w:tr w:rsidR="00133945" w:rsidTr="009A602F">
        <w:tc>
          <w:tcPr>
            <w:tcW w:w="1526" w:type="dxa"/>
            <w:vAlign w:val="center"/>
          </w:tcPr>
          <w:p w:rsidR="00133945" w:rsidRPr="00451C6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C65">
              <w:rPr>
                <w:rFonts w:ascii="Times New Roman" w:hAnsi="Times New Roman" w:cs="Times New Roman"/>
                <w:sz w:val="28"/>
                <w:szCs w:val="28"/>
              </w:rPr>
              <w:t xml:space="preserve">Позитивні </w:t>
            </w:r>
          </w:p>
        </w:tc>
        <w:tc>
          <w:tcPr>
            <w:tcW w:w="7371" w:type="dxa"/>
            <w:vAlign w:val="center"/>
          </w:tcPr>
          <w:p w:rsidR="00133945" w:rsidRPr="00451C6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C65">
              <w:rPr>
                <w:rFonts w:ascii="Times New Roman" w:hAnsi="Times New Roman" w:cs="Times New Roman"/>
                <w:sz w:val="28"/>
                <w:szCs w:val="28"/>
              </w:rPr>
              <w:t>Прояви політичної та економічної лібералізації суспільства</w:t>
            </w:r>
          </w:p>
        </w:tc>
        <w:tc>
          <w:tcPr>
            <w:tcW w:w="1525" w:type="dxa"/>
            <w:vAlign w:val="center"/>
          </w:tcPr>
          <w:p w:rsidR="00133945" w:rsidRPr="00451C6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C65">
              <w:rPr>
                <w:rFonts w:ascii="Times New Roman" w:hAnsi="Times New Roman" w:cs="Times New Roman"/>
                <w:sz w:val="28"/>
                <w:szCs w:val="28"/>
              </w:rPr>
              <w:t xml:space="preserve">Негативні </w:t>
            </w: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Розширення законодавчих прав УРСР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Більші можливості України для поточного та перспективного планування, використання капіталовкладень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Зменшення площі присадибних ділянок колгоспників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Здійснення комплексу заходів щодо розвитку сільського господарства, підвищення матеріальної зацікавленості селян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Надання переваги екстенсивним способам господарювання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Зниження пенсійного віку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Заборона утримання худоби в містах і селищах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 реабілітації невинно або надмірно засуджених діячів культури, окремих державно-політичних та військових діячів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Розширення повноважень республіканської влади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Відродження інтересу до національної культури, звичаїв, обрядів, історії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Реабілітація жертв сталінізму не поширювався на політичних в’язнів, засуджених у 1920-30-х рр.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945" w:rsidTr="009A602F">
        <w:tc>
          <w:tcPr>
            <w:tcW w:w="1526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3945" w:rsidRDefault="00133945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Заборона повертатися на етнічні землі депортованим народам</w:t>
            </w:r>
          </w:p>
        </w:tc>
        <w:tc>
          <w:tcPr>
            <w:tcW w:w="1525" w:type="dxa"/>
            <w:vAlign w:val="center"/>
          </w:tcPr>
          <w:p w:rsidR="00133945" w:rsidRDefault="00133945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3945" w:rsidRDefault="00133945"/>
    <w:sectPr w:rsidR="00133945" w:rsidSect="00133945">
      <w:pgSz w:w="11906" w:h="16838"/>
      <w:pgMar w:top="850" w:right="707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51D"/>
    <w:rsid w:val="00133945"/>
    <w:rsid w:val="0036677B"/>
    <w:rsid w:val="00EC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4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4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746</Words>
  <Characters>426</Characters>
  <Application>Microsoft Office Word</Application>
  <DocSecurity>0</DocSecurity>
  <Lines>3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Лара</dc:creator>
  <cp:keywords/>
  <dc:description/>
  <cp:lastModifiedBy>Лара</cp:lastModifiedBy>
  <cp:revision>2</cp:revision>
  <dcterms:created xsi:type="dcterms:W3CDTF">2018-11-25T13:08:00Z</dcterms:created>
  <dcterms:modified xsi:type="dcterms:W3CDTF">2018-11-25T13:11:00Z</dcterms:modified>
</cp:coreProperties>
</file>