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ТЕМА: «Українські квіти»</w:t>
      </w:r>
    </w:p>
    <w:p>
      <w:pPr>
        <w:spacing w:after="0" w:line="245" w:lineRule="exact"/>
        <w:rPr>
          <w:sz w:val="24"/>
          <w:szCs w:val="24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Хоменко Наталія Валентинівна,</w:t>
      </w: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вчитель ОТМ та трудового навчання</w:t>
      </w: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КЗО СЗШ № 73 м. Дніпро</w:t>
      </w:r>
    </w:p>
    <w:p>
      <w:pPr>
        <w:spacing w:after="0" w:line="162" w:lineRule="exact"/>
        <w:rPr>
          <w:sz w:val="24"/>
          <w:szCs w:val="24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Цільова група: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учні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7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класів</w:t>
      </w:r>
    </w:p>
    <w:p>
      <w:pPr>
        <w:spacing w:after="0" w:line="160" w:lineRule="exact"/>
        <w:rPr>
          <w:sz w:val="24"/>
          <w:szCs w:val="24"/>
          <w:color w:val="auto"/>
        </w:rPr>
      </w:pPr>
    </w:p>
    <w:p>
      <w:pPr>
        <w:ind w:left="260"/>
        <w:spacing w:after="0"/>
        <w:tabs>
          <w:tab w:leader="none" w:pos="23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Тривалість: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90 хвилин</w:t>
      </w:r>
    </w:p>
    <w:p>
      <w:pPr>
        <w:spacing w:after="0" w:line="165" w:lineRule="exact"/>
        <w:rPr>
          <w:sz w:val="24"/>
          <w:szCs w:val="24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МЕТА:</w:t>
      </w:r>
    </w:p>
    <w:p>
      <w:pPr>
        <w:spacing w:after="0" w:line="169" w:lineRule="exact"/>
        <w:rPr>
          <w:sz w:val="24"/>
          <w:szCs w:val="24"/>
          <w:color w:val="auto"/>
        </w:rPr>
      </w:pPr>
    </w:p>
    <w:p>
      <w:pPr>
        <w:ind w:left="400" w:right="600" w:hanging="6"/>
        <w:spacing w:after="0" w:line="351" w:lineRule="auto"/>
        <w:tabs>
          <w:tab w:leader="none" w:pos="978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розширення знання про «квіти» та значення квітів у природі житті людини;</w:t>
      </w:r>
    </w:p>
    <w:p>
      <w:pPr>
        <w:spacing w:after="0" w:line="2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400" w:hanging="6"/>
        <w:spacing w:after="0" w:line="349" w:lineRule="auto"/>
        <w:tabs>
          <w:tab w:leader="none" w:pos="978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розвивати асоціативно –образне мислення, уяву, пам'ять, художній смак;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980" w:hanging="586"/>
        <w:spacing w:after="0"/>
        <w:tabs>
          <w:tab w:leader="none" w:pos="98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виховувати    розуміння    необхідностізбереження    культурного,</w:t>
      </w:r>
    </w:p>
    <w:p>
      <w:pPr>
        <w:spacing w:after="0" w:line="163" w:lineRule="exact"/>
        <w:rPr>
          <w:sz w:val="24"/>
          <w:szCs w:val="24"/>
          <w:color w:val="auto"/>
        </w:rPr>
      </w:pPr>
    </w:p>
    <w:p>
      <w:pPr>
        <w:ind w:left="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декоративного мистецтва, і дбайливого ставлення до народного надбання;</w:t>
      </w:r>
    </w:p>
    <w:p>
      <w:pPr>
        <w:spacing w:after="0" w:line="174" w:lineRule="exact"/>
        <w:rPr>
          <w:sz w:val="24"/>
          <w:szCs w:val="24"/>
          <w:color w:val="auto"/>
        </w:rPr>
      </w:pPr>
    </w:p>
    <w:p>
      <w:pPr>
        <w:ind w:left="400" w:hanging="6"/>
        <w:spacing w:after="0" w:line="349" w:lineRule="auto"/>
        <w:tabs>
          <w:tab w:leader="none" w:pos="978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виховувати розуміння у дівчат необхідності збереження до природи та бережного відновлення до неї.</w:t>
      </w:r>
    </w:p>
    <w:p>
      <w:pPr>
        <w:spacing w:after="0" w:line="15" w:lineRule="exact"/>
        <w:rPr>
          <w:sz w:val="24"/>
          <w:szCs w:val="24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Тип уроку: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інтегрований</w:t>
      </w:r>
    </w:p>
    <w:p>
      <w:pPr>
        <w:spacing w:after="0" w:line="126" w:lineRule="exact"/>
        <w:rPr>
          <w:sz w:val="24"/>
          <w:szCs w:val="24"/>
          <w:color w:val="auto"/>
        </w:rPr>
      </w:pPr>
    </w:p>
    <w:p>
      <w:pPr>
        <w:ind w:left="540" w:hanging="278"/>
        <w:spacing w:after="0"/>
        <w:tabs>
          <w:tab w:leader="none" w:pos="540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Розмаїття технік виготовлення квітів (трудове навчання – </w:t>
      </w:r>
      <w:r>
        <w:rPr>
          <w:rFonts w:ascii="Monotype Corsiva" w:cs="Monotype Corsiva" w:eastAsia="Monotype Corsiva" w:hAnsi="Monotype Corsiva"/>
          <w:sz w:val="31"/>
          <w:szCs w:val="31"/>
          <w:b w:val="1"/>
          <w:bCs w:val="1"/>
          <w:i w:val="1"/>
          <w:iCs w:val="1"/>
          <w:color w:val="auto"/>
        </w:rPr>
        <w:t>T,  A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);</w:t>
      </w:r>
    </w:p>
    <w:p>
      <w:pPr>
        <w:spacing w:after="0" w:line="15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540" w:hanging="278"/>
        <w:spacing w:after="0"/>
        <w:tabs>
          <w:tab w:leader="none" w:pos="540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Складові частини квітки (біологія - </w:t>
      </w:r>
      <w:r>
        <w:rPr>
          <w:rFonts w:ascii="Monotype Corsiva" w:cs="Monotype Corsiva" w:eastAsia="Monotype Corsiva" w:hAnsi="Monotype Corsiva"/>
          <w:sz w:val="31"/>
          <w:szCs w:val="31"/>
          <w:b w:val="1"/>
          <w:bCs w:val="1"/>
          <w:i w:val="1"/>
          <w:iCs w:val="1"/>
          <w:color w:val="auto"/>
        </w:rPr>
        <w:t>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).</w:t>
      </w:r>
    </w:p>
    <w:p>
      <w:pPr>
        <w:spacing w:after="0" w:line="194" w:lineRule="exact"/>
        <w:rPr>
          <w:sz w:val="24"/>
          <w:szCs w:val="24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Операційні цілі (завдання):</w:t>
      </w:r>
    </w:p>
    <w:p>
      <w:pPr>
        <w:spacing w:after="0" w:line="158" w:lineRule="exact"/>
        <w:rPr>
          <w:sz w:val="24"/>
          <w:szCs w:val="24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Після закінчення уроку учень</w:t>
      </w:r>
    </w:p>
    <w:p>
      <w:pPr>
        <w:spacing w:after="0" w:line="160" w:lineRule="exact"/>
        <w:rPr>
          <w:sz w:val="24"/>
          <w:szCs w:val="24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знає</w:t>
      </w:r>
    </w:p>
    <w:p>
      <w:pPr>
        <w:spacing w:after="0" w:line="160" w:lineRule="exact"/>
        <w:rPr>
          <w:sz w:val="24"/>
          <w:szCs w:val="24"/>
          <w:color w:val="auto"/>
        </w:rPr>
      </w:pPr>
    </w:p>
    <w:p>
      <w:pPr>
        <w:ind w:left="980" w:hanging="730"/>
        <w:spacing w:after="0"/>
        <w:tabs>
          <w:tab w:leader="none" w:pos="980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значення квітів у природі і житті людині – велике на все життя,</w:t>
      </w:r>
    </w:p>
    <w:p>
      <w:pPr>
        <w:spacing w:after="0" w:line="160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980" w:hanging="730"/>
        <w:spacing w:after="0"/>
        <w:tabs>
          <w:tab w:leader="none" w:pos="980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різновиди технологічних засобів виконання творчих робіт;</w:t>
      </w:r>
    </w:p>
    <w:p>
      <w:pPr>
        <w:spacing w:after="0" w:line="160" w:lineRule="exact"/>
        <w:rPr>
          <w:sz w:val="24"/>
          <w:szCs w:val="24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вміє</w:t>
      </w:r>
    </w:p>
    <w:p>
      <w:pPr>
        <w:spacing w:after="0" w:line="163" w:lineRule="exact"/>
        <w:rPr>
          <w:sz w:val="24"/>
          <w:szCs w:val="24"/>
          <w:color w:val="auto"/>
        </w:rPr>
      </w:pPr>
    </w:p>
    <w:p>
      <w:pPr>
        <w:ind w:left="1340" w:hanging="1025"/>
        <w:spacing w:after="0"/>
        <w:tabs>
          <w:tab w:leader="none" w:pos="1340" w:val="left"/>
        </w:tabs>
        <w:numPr>
          <w:ilvl w:val="1"/>
          <w:numId w:val="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працювати в техніці вишивання «гладдю», «стрічками»</w:t>
      </w:r>
    </w:p>
    <w:p>
      <w:pPr>
        <w:spacing w:after="0" w:line="16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340" w:hanging="1078"/>
        <w:spacing w:after="0"/>
        <w:tabs>
          <w:tab w:leader="none" w:pos="1340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працювати в техніці в’язання гачком по колу,</w:t>
      </w:r>
    </w:p>
    <w:p>
      <w:pPr>
        <w:spacing w:after="0" w:line="17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2"/>
        <w:spacing w:after="0" w:line="349" w:lineRule="auto"/>
        <w:tabs>
          <w:tab w:leader="none" w:pos="1340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працювати в техніці Петриківського розпису квітів, використовуючи метод спрощення форм;</w:t>
      </w:r>
    </w:p>
    <w:p>
      <w:pPr>
        <w:spacing w:after="0" w:line="17" w:lineRule="exact"/>
        <w:rPr>
          <w:sz w:val="24"/>
          <w:szCs w:val="24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може</w:t>
      </w:r>
    </w:p>
    <w:p>
      <w:pPr>
        <w:spacing w:after="0" w:line="160" w:lineRule="exact"/>
        <w:rPr>
          <w:sz w:val="24"/>
          <w:szCs w:val="24"/>
          <w:color w:val="auto"/>
        </w:rPr>
      </w:pPr>
    </w:p>
    <w:p>
      <w:pPr>
        <w:ind w:left="1340" w:hanging="1078"/>
        <w:spacing w:after="0"/>
        <w:tabs>
          <w:tab w:leader="none" w:pos="1340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виразити думку та почуття,</w:t>
      </w:r>
    </w:p>
    <w:p>
      <w:pPr>
        <w:sectPr>
          <w:pgSz w:w="11900" w:h="16838" w:orient="portrait"/>
          <w:cols w:equalWidth="0" w:num="1">
            <w:col w:w="9620"/>
          </w:cols>
          <w:pgMar w:left="1440" w:top="1130" w:right="846" w:bottom="941" w:gutter="0" w:footer="0" w:header="0"/>
        </w:sectPr>
      </w:pPr>
    </w:p>
    <w:p>
      <w:pPr>
        <w:ind w:left="1340" w:hanging="1078"/>
        <w:spacing w:after="0"/>
        <w:tabs>
          <w:tab w:leader="none" w:pos="1340" w:val="left"/>
        </w:tabs>
        <w:numPr>
          <w:ilvl w:val="0"/>
          <w:numId w:val="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презентувати результати співпраці у групах,</w:t>
      </w:r>
    </w:p>
    <w:p>
      <w:pPr>
        <w:spacing w:after="0" w:line="16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340" w:hanging="1078"/>
        <w:spacing w:after="0"/>
        <w:tabs>
          <w:tab w:leader="none" w:pos="1340" w:val="left"/>
        </w:tabs>
        <w:numPr>
          <w:ilvl w:val="0"/>
          <w:numId w:val="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прогнозувати результати свої роботи.</w:t>
      </w:r>
    </w:p>
    <w:p>
      <w:pPr>
        <w:spacing w:after="0" w:line="166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Методи і техніки:</w:t>
      </w:r>
    </w:p>
    <w:p>
      <w:pPr>
        <w:spacing w:after="0" w:line="156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робота в групах,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метод «Гронування»,</w:t>
      </w:r>
    </w:p>
    <w:p>
      <w:pPr>
        <w:spacing w:after="0" w:line="163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практична робота група 1 «Подарунок до для народження» (виготовлення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чохла для мобілки, виготовлюють прикраси – квітами стрічками ),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практична робота група 2 «Подарунок бабусі» (виготовлення подушечки для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голок. Виготовлення польових квітів),</w:t>
      </w:r>
    </w:p>
    <w:p>
      <w:pPr>
        <w:spacing w:after="0" w:line="163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практична робота група 3 «Ягідка – серветки» (обв’язування серветки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гачком по колу),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практична робота група 4 «Червона калина» (малюємо Петриківські квіти)</w:t>
      </w:r>
    </w:p>
    <w:p>
      <w:pPr>
        <w:spacing w:after="0" w:line="165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Обладнання:</w:t>
      </w:r>
    </w:p>
    <w:p>
      <w:pPr>
        <w:spacing w:after="0" w:line="172" w:lineRule="exact"/>
        <w:rPr>
          <w:sz w:val="20"/>
          <w:szCs w:val="20"/>
          <w:color w:val="auto"/>
        </w:rPr>
      </w:pPr>
    </w:p>
    <w:p>
      <w:pPr>
        <w:ind w:left="260"/>
        <w:spacing w:after="0" w:line="34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Група 1. Працюємо різнокольоровими стрічками 3-4 мм., різнокольоровим бісером та нитками, ножицями, голками та булавками.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260"/>
        <w:spacing w:after="0" w:line="34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Група 2. Стрічки 3-5 мм, CD диски, паралон, квіти, різнокольоровий бісер, нитки, ножиці, голки, ґудзики, бусинки, кружева та булавки.</w:t>
      </w:r>
    </w:p>
    <w:p>
      <w:pPr>
        <w:spacing w:after="0" w:line="29" w:lineRule="exact"/>
        <w:rPr>
          <w:sz w:val="20"/>
          <w:szCs w:val="20"/>
          <w:color w:val="auto"/>
        </w:rPr>
      </w:pPr>
    </w:p>
    <w:p>
      <w:pPr>
        <w:ind w:left="260"/>
        <w:spacing w:after="0" w:line="35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Група 3. Нитки акрилові червоного та зеленого кольору, гачок 2,5 , ножиці, голки та булавки.</w:t>
      </w:r>
    </w:p>
    <w:p>
      <w:pPr>
        <w:spacing w:after="0" w:line="25" w:lineRule="exact"/>
        <w:rPr>
          <w:sz w:val="20"/>
          <w:szCs w:val="20"/>
          <w:color w:val="auto"/>
        </w:rPr>
      </w:pPr>
    </w:p>
    <w:p>
      <w:pPr>
        <w:ind w:left="260"/>
        <w:spacing w:after="0" w:line="34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Група 4. Палітра, фарби «гуаш», яєчний жовток, вода, серветки, пензлик, мастихін, вироби для розпису.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Допоміжні матеріали:</w:t>
      </w:r>
    </w:p>
    <w:p>
      <w:pPr>
        <w:spacing w:after="0" w:line="158" w:lineRule="exact"/>
        <w:rPr>
          <w:sz w:val="20"/>
          <w:szCs w:val="20"/>
          <w:color w:val="auto"/>
        </w:rPr>
      </w:pPr>
    </w:p>
    <w:tbl>
      <w:tblPr>
        <w:tblLayout w:type="fixed"/>
        <w:tblInd w:w="5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158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Додаток 1</w:t>
            </w:r>
          </w:p>
        </w:tc>
        <w:tc>
          <w:tcPr>
            <w:tcW w:w="75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будова квітки.</w:t>
            </w:r>
          </w:p>
        </w:tc>
      </w:tr>
      <w:tr>
        <w:trPr>
          <w:trHeight w:val="482"/>
        </w:trPr>
        <w:tc>
          <w:tcPr>
            <w:tcW w:w="158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Додаток 2</w:t>
            </w:r>
          </w:p>
        </w:tc>
        <w:tc>
          <w:tcPr>
            <w:tcW w:w="75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інтеграція шкільних предметів</w:t>
            </w:r>
          </w:p>
        </w:tc>
      </w:tr>
      <w:tr>
        <w:trPr>
          <w:trHeight w:val="482"/>
        </w:trPr>
        <w:tc>
          <w:tcPr>
            <w:tcW w:w="10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Додаток</w:t>
            </w:r>
          </w:p>
        </w:tc>
        <w:tc>
          <w:tcPr>
            <w:tcW w:w="520" w:type="dxa"/>
            <w:vAlign w:val="bottom"/>
          </w:tcPr>
          <w:p>
            <w:pPr>
              <w:jc w:val="right"/>
              <w:ind w:righ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</w:t>
            </w:r>
          </w:p>
        </w:tc>
        <w:tc>
          <w:tcPr>
            <w:tcW w:w="75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метод «Гронування»</w:t>
            </w:r>
          </w:p>
        </w:tc>
      </w:tr>
      <w:tr>
        <w:trPr>
          <w:trHeight w:val="483"/>
        </w:trPr>
        <w:tc>
          <w:tcPr>
            <w:tcW w:w="10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Додаток</w:t>
            </w:r>
          </w:p>
        </w:tc>
        <w:tc>
          <w:tcPr>
            <w:tcW w:w="5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4</w:t>
            </w:r>
          </w:p>
        </w:tc>
        <w:tc>
          <w:tcPr>
            <w:tcW w:w="7540" w:type="dxa"/>
            <w:vAlign w:val="bottom"/>
          </w:tcPr>
          <w:p>
            <w:pPr>
              <w:ind w:left="8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завдання  для  практичної  роботи  «Творча  майстерня</w:t>
            </w:r>
          </w:p>
        </w:tc>
      </w:tr>
    </w:tbl>
    <w:p>
      <w:pPr>
        <w:spacing w:after="0" w:line="163" w:lineRule="exact"/>
        <w:rPr>
          <w:sz w:val="20"/>
          <w:szCs w:val="20"/>
          <w:color w:val="auto"/>
        </w:rPr>
      </w:pPr>
    </w:p>
    <w:p>
      <w:pPr>
        <w:ind w:left="5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українських квітів»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500"/>
        <w:spacing w:after="0"/>
        <w:tabs>
          <w:tab w:leader="none" w:pos="2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Додаток 5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критерії оцінювання практичної роботи (для вчителя)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500"/>
        <w:spacing w:after="0"/>
        <w:tabs>
          <w:tab w:leader="none" w:pos="2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Додаток 6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критерії оцінювання практичної роботи (для учнів)</w:t>
      </w:r>
    </w:p>
    <w:p>
      <w:pPr>
        <w:sectPr>
          <w:pgSz w:w="11900" w:h="16838" w:orient="portrait"/>
          <w:cols w:equalWidth="0" w:num="1">
            <w:col w:w="9620"/>
          </w:cols>
          <w:pgMar w:left="1440" w:top="1125" w:right="846" w:bottom="1440" w:gutter="0" w:footer="0" w:header="0"/>
        </w:sectPr>
      </w:pPr>
    </w:p>
    <w:p>
      <w:pPr>
        <w:ind w:left="42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ХІД УРОКУ:</w:t>
      </w:r>
    </w:p>
    <w:p>
      <w:pPr>
        <w:spacing w:after="0" w:line="163" w:lineRule="exact"/>
        <w:rPr>
          <w:sz w:val="20"/>
          <w:szCs w:val="20"/>
          <w:color w:val="auto"/>
        </w:rPr>
      </w:pPr>
    </w:p>
    <w:p>
      <w:pPr>
        <w:ind w:left="540" w:hanging="278"/>
        <w:spacing w:after="0"/>
        <w:tabs>
          <w:tab w:leader="none" w:pos="540" w:val="left"/>
        </w:tabs>
        <w:numPr>
          <w:ilvl w:val="0"/>
          <w:numId w:val="8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Вступна частина</w:t>
      </w:r>
    </w:p>
    <w:p>
      <w:pPr>
        <w:spacing w:after="0" w:line="170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1.1. Привітайтеся з учнями. Оголосіть тему уроку: «Квіти України». Зазначте, що з цією темою ви знайомились на уроках біології, географії, технології, образотворчого мистецтва.</w:t>
      </w:r>
    </w:p>
    <w:p>
      <w:pPr>
        <w:spacing w:after="0" w:line="25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1.2. На уроках біології ви вивчали будову квітів, яким чином вони розмножуються, яку користь приносять людині. Такі квіти як шафран, гейфель, рододендрони, ці квіти різнокольорові, та ще мають лікувальні властивості. (додаток 1 )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ind w:left="260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Вчитель: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Дівчата!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Хто пам’ятає значення квітів у природі і житті людини?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 Учні: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Квітка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генеративний орган,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тобто орган пристосований до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розмноження. З неї створюється плід і насіння.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Вчитель: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Так добре!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Яка користь від бджіл?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ind w:left="260" w:right="1180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Учні: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Бджоли збирають з квітів пилок і нектар та вироблять мед.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Квіти використовують як ліки. З них виготовляють різні ароматичні речовині.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Вчитель: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Хто добавить ще?</w:t>
      </w:r>
    </w:p>
    <w:p>
      <w:pPr>
        <w:spacing w:after="0" w:line="174" w:lineRule="exact"/>
        <w:rPr>
          <w:sz w:val="20"/>
          <w:szCs w:val="20"/>
          <w:color w:val="auto"/>
        </w:rPr>
      </w:pPr>
    </w:p>
    <w:p>
      <w:pPr>
        <w:ind w:left="260" w:right="260"/>
        <w:spacing w:after="0" w:line="35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Учні: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Квіти використовують як природний годинник,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тому що,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деякі з них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відкриваються і закриваються в певний час.</w:t>
      </w:r>
    </w:p>
    <w:p>
      <w:pPr>
        <w:spacing w:after="0" w:line="25" w:lineRule="exact"/>
        <w:rPr>
          <w:sz w:val="20"/>
          <w:szCs w:val="20"/>
          <w:color w:val="auto"/>
        </w:rPr>
      </w:pPr>
    </w:p>
    <w:p>
      <w:pPr>
        <w:ind w:left="260" w:right="380"/>
        <w:spacing w:after="0" w:line="34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1.3.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Вчитель: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Дівчата! Хто пам’ятає з уроків географії які степові, лісові, польові, садові квіти ви знаєте?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260" w:right="640"/>
        <w:spacing w:after="0" w:line="35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Учні: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Ми пам’ятаємо такі квіти як маки,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волошки,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ромашки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ці квіти є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оберегами.</w:t>
      </w:r>
    </w:p>
    <w:p>
      <w:pPr>
        <w:spacing w:after="0" w:line="25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Польові квіти ростуть у Карпатських горах, у горах Буковелі, Яремчі, ці квіти ми можемо бачити в садах, на міських клумбах. З уроків географії ми пам’ятаємо, що ці квіти ми можемо бачити на Західній Україні, на території Львівської, Івано-Франківської, Тернопільської, Ровенської областях.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ІІ. Основна частина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2.1. Обєднайте учнів у пять груп</w:t>
      </w:r>
    </w:p>
    <w:p>
      <w:pPr>
        <w:spacing w:after="0" w:line="156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Метод «Гронування» 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додаток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2, 3)</w:t>
      </w:r>
    </w:p>
    <w:p>
      <w:pPr>
        <w:sectPr>
          <w:pgSz w:w="11900" w:h="16838" w:orient="portrait"/>
          <w:cols w:equalWidth="0" w:num="1">
            <w:col w:w="9620"/>
          </w:cols>
          <w:pgMar w:left="1440" w:top="1130" w:right="846" w:bottom="818" w:gutter="0" w:footer="0" w:header="0"/>
        </w:sectPr>
      </w:pPr>
    </w:p>
    <w:p>
      <w:pPr>
        <w:jc w:val="right"/>
        <w:spacing w:after="0"/>
        <w:tabs>
          <w:tab w:leader="none" w:pos="7800" w:val="left"/>
          <w:tab w:leader="none" w:pos="6960" w:val="left"/>
          <w:tab w:leader="none" w:pos="6140" w:val="left"/>
          <w:tab w:leader="none" w:pos="4680" w:val="left"/>
          <w:tab w:leader="none" w:pos="3940" w:val="left"/>
          <w:tab w:leader="none" w:pos="2560" w:val="left"/>
          <w:tab w:leader="none" w:pos="2140" w:val="left"/>
          <w:tab w:leader="none" w:pos="1120" w:val="left"/>
          <w:tab w:leader="none" w:pos="1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Кожна</w:t>
        <w:tab/>
        <w:t>група</w:t>
        <w:tab/>
        <w:t>готує</w:t>
        <w:tab/>
        <w:t>відповідно</w:t>
        <w:tab/>
        <w:t>різні</w:t>
        <w:tab/>
        <w:t>запитання</w:t>
        <w:tab/>
        <w:t>за</w:t>
        <w:tab/>
        <w:t>темою: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«Квіти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</w:t>
      </w:r>
    </w:p>
    <w:p>
      <w:pPr>
        <w:spacing w:after="0" w:line="163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географії», «Квіти у ботаниці», «Квіти у дизайн», «Квіти у образотворчому</w:t>
      </w:r>
    </w:p>
    <w:p>
      <w:pPr>
        <w:spacing w:after="0" w:line="172" w:lineRule="exact"/>
        <w:rPr>
          <w:sz w:val="20"/>
          <w:szCs w:val="20"/>
          <w:color w:val="auto"/>
        </w:rPr>
      </w:pPr>
    </w:p>
    <w:p>
      <w:pPr>
        <w:jc w:val="right"/>
        <w:ind w:right="49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мистецтві» та «Квіти у технологіях».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jc w:val="right"/>
        <w:ind w:right="4960"/>
        <w:spacing w:after="0"/>
        <w:tabs>
          <w:tab w:leader="none" w:pos="82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1.2.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Практична робота у групах.</w:t>
      </w:r>
    </w:p>
    <w:p>
      <w:pPr>
        <w:spacing w:after="0" w:line="165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Група 1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u w:val="single" w:color="auto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u w:val="single" w:color="auto"/>
          <w:color w:val="auto"/>
        </w:rPr>
        <w:t>Подарунок до дня народження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u w:val="single" w:color="auto"/>
          <w:color w:val="auto"/>
        </w:rPr>
        <w:t>»</w:t>
      </w:r>
    </w:p>
    <w:p>
      <w:pPr>
        <w:spacing w:after="0" w:line="172" w:lineRule="exact"/>
        <w:rPr>
          <w:sz w:val="20"/>
          <w:szCs w:val="20"/>
          <w:color w:val="auto"/>
        </w:rPr>
      </w:pPr>
    </w:p>
    <w:p>
      <w:pPr>
        <w:ind w:left="620" w:right="80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Дівчата будуть закінчувати роботу з виготовлення чохла для мобілок, яки зроблять власними руками та прикрасять квітами. Працюємо різнокольоровими стрічками 3 - 4 мм. Прикрашаємо листиками та бісером. Дотримуйтеся техніку безпеки.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Група 2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u w:val="single" w:color="auto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u w:val="single" w:color="auto"/>
          <w:color w:val="auto"/>
        </w:rPr>
        <w:t>Подарунок бабусі»</w:t>
      </w:r>
    </w:p>
    <w:p>
      <w:pPr>
        <w:spacing w:after="0" w:line="169" w:lineRule="exact"/>
        <w:rPr>
          <w:sz w:val="20"/>
          <w:szCs w:val="20"/>
          <w:color w:val="auto"/>
        </w:rPr>
      </w:pPr>
    </w:p>
    <w:p>
      <w:pPr>
        <w:ind w:left="620" w:right="200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Закінчимо роботу- подушечку для голок, подарунок бабусі на 8-березня. Працюемо з широкими стрчками 4-5 мм. Робимо квіти польові волошки, маки, ромашки, та маленькі квіточки. Пришиваємо до верху подушечки. Самостійно плануйте свою композицію робить свій дизайн-оформлення своєї роботи, удосконяйте комунікаційні вміння та дотримуйтеся техніки безпеки.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Група 3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u w:val="single" w:color="auto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u w:val="single" w:color="auto"/>
          <w:color w:val="auto"/>
        </w:rPr>
        <w:t>Ягідки-серветки»</w:t>
      </w:r>
    </w:p>
    <w:p>
      <w:pPr>
        <w:spacing w:after="0" w:line="170" w:lineRule="exact"/>
        <w:rPr>
          <w:sz w:val="20"/>
          <w:szCs w:val="20"/>
          <w:color w:val="auto"/>
        </w:rPr>
      </w:pPr>
    </w:p>
    <w:p>
      <w:pPr>
        <w:ind w:left="620" w:right="140"/>
        <w:spacing w:after="0" w:line="35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Дівчата закінчують обв’язувати серветки гачком по колу, червоними та зеленими нитками. Ягідки учениці вишивали технікою «гладдю». Дівчата ознайомилися з лісовими квітами та ягодами, які ростуть в Україні в різних регіонах та в Дніпровській області. Продемонстрував у своїх роботах творчість, любов до рідної природи. Дотримуйтеся техніку безпеки.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Група 4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u w:val="single" w:color="auto"/>
          <w:color w:val="auto"/>
        </w:rPr>
        <w:t>«Червона калина»</w:t>
      </w:r>
    </w:p>
    <w:p>
      <w:pPr>
        <w:spacing w:after="0" w:line="169" w:lineRule="exact"/>
        <w:rPr>
          <w:sz w:val="20"/>
          <w:szCs w:val="20"/>
          <w:color w:val="auto"/>
        </w:rPr>
      </w:pPr>
    </w:p>
    <w:p>
      <w:pPr>
        <w:ind w:left="620" w:right="140"/>
        <w:spacing w:after="0" w:line="3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Дівчата на своїх сорочках вишивали технікою « Хрестиком», гладдю» червоними та зеленими кольорами. А зараз калину, яку вишивали на сорочках, будуть вони малювати на папері петриківським розписом. Я переконана,, що робити будуть цікаві. Калина на папері. Калина вшита на сорочках. Звернімо увагу на роботи дівчат, на оригінальність, відхід від</w:t>
      </w:r>
    </w:p>
    <w:p>
      <w:pPr>
        <w:sectPr>
          <w:pgSz w:w="11900" w:h="16838" w:orient="portrait"/>
          <w:cols w:equalWidth="0" w:num="1">
            <w:col w:w="9620"/>
          </w:cols>
          <w:pgMar w:left="1440" w:top="1125" w:right="846" w:bottom="1129" w:gutter="0" w:footer="0" w:header="0"/>
        </w:sectPr>
      </w:pPr>
    </w:p>
    <w:p>
      <w:pPr>
        <w:ind w:left="620" w:right="200"/>
        <w:spacing w:after="0" w:line="35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шаблону. Уміння прийняти нову точку зору і впевнено відстоювати свою позицію в своїх роботах. Цікаво.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center"/>
        <w:ind w:right="-6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Гра « Мікрофон»</w:t>
      </w:r>
    </w:p>
    <w:p>
      <w:pPr>
        <w:spacing w:after="0" w:line="156" w:lineRule="exact"/>
        <w:rPr>
          <w:sz w:val="20"/>
          <w:szCs w:val="20"/>
          <w:color w:val="auto"/>
        </w:rPr>
      </w:pPr>
    </w:p>
    <w:p>
      <w:pPr>
        <w:jc w:val="center"/>
        <w:ind w:right="-47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Кожна група підготувала різні запитання, які вивчали за темною: «квіти»,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800" w:hanging="178"/>
        <w:spacing w:after="0"/>
        <w:tabs>
          <w:tab w:leader="none" w:pos="800" w:val="left"/>
        </w:tabs>
        <w:numPr>
          <w:ilvl w:val="1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географії, ботаніки, біології, образотворчого мистецтва та технології.</w:t>
      </w:r>
    </w:p>
    <w:p>
      <w:pPr>
        <w:spacing w:after="0" w:line="167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4500"/>
        <w:spacing w:after="0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Питання:</w:t>
      </w:r>
    </w:p>
    <w:p>
      <w:pPr>
        <w:spacing w:after="0" w:line="15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20" w:hanging="924"/>
        <w:spacing w:after="0"/>
        <w:tabs>
          <w:tab w:leader="none" w:pos="122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Яка будова квітки?</w:t>
      </w:r>
    </w:p>
    <w:p>
      <w:pPr>
        <w:spacing w:after="0" w:line="160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20" w:hanging="924"/>
        <w:spacing w:after="0"/>
        <w:tabs>
          <w:tab w:leader="none" w:pos="122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яких регіонах ростуть маки, волошки, ромашки?</w:t>
      </w:r>
    </w:p>
    <w:p>
      <w:pPr>
        <w:spacing w:after="0" w:line="160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20" w:hanging="924"/>
        <w:spacing w:after="0"/>
        <w:tabs>
          <w:tab w:leader="none" w:pos="122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Які квіти вплітають в український віночок?</w:t>
      </w:r>
    </w:p>
    <w:p>
      <w:pPr>
        <w:spacing w:after="0" w:line="177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300" w:firstLine="36"/>
        <w:spacing w:after="0" w:line="349" w:lineRule="auto"/>
        <w:tabs>
          <w:tab w:leader="none" w:pos="122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яких областях Західної Україні та в Дніпровській області ростуть лікарські рослини?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20" w:hanging="924"/>
        <w:spacing w:after="0"/>
        <w:tabs>
          <w:tab w:leader="none" w:pos="122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яких регіонах ростуть маки, волошки, ромашки?</w:t>
      </w:r>
    </w:p>
    <w:p>
      <w:pPr>
        <w:spacing w:after="0" w:line="160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20" w:hanging="924"/>
        <w:spacing w:after="0"/>
        <w:tabs>
          <w:tab w:leader="none" w:pos="122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Які квіти та ягоди малюють петриківським розписом?</w:t>
      </w:r>
    </w:p>
    <w:p>
      <w:pPr>
        <w:spacing w:after="0" w:line="16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20" w:hanging="924"/>
        <w:spacing w:after="0"/>
        <w:tabs>
          <w:tab w:leader="none" w:pos="122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Якими квітами гаптують українські сорочці?</w:t>
      </w:r>
    </w:p>
    <w:p>
      <w:pPr>
        <w:spacing w:after="0" w:line="160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20" w:hanging="924"/>
        <w:spacing w:after="0"/>
        <w:tabs>
          <w:tab w:leader="none" w:pos="122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Які квіти можна зв’язати гачком та спицями?</w:t>
      </w:r>
    </w:p>
    <w:p>
      <w:pPr>
        <w:spacing w:after="0" w:line="160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20" w:hanging="924"/>
        <w:spacing w:after="0"/>
        <w:tabs>
          <w:tab w:leader="none" w:pos="122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Яку користь людині приносять лікарські квіти?</w:t>
      </w:r>
    </w:p>
    <w:p>
      <w:pPr>
        <w:spacing w:after="0" w:line="160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20" w:hanging="924"/>
        <w:spacing w:after="0"/>
        <w:tabs>
          <w:tab w:leader="none" w:pos="122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Які квіти ростуть в Закарпатті та Прикарпатті?</w:t>
      </w:r>
    </w:p>
    <w:p>
      <w:pPr>
        <w:spacing w:after="0" w:line="166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ІІІ. Підсумкова частина</w:t>
      </w:r>
    </w:p>
    <w:p>
      <w:pPr>
        <w:spacing w:after="0" w:line="158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3.1. Підверення підсумків:</w:t>
      </w:r>
    </w:p>
    <w:p>
      <w:pPr>
        <w:spacing w:after="0" w:line="174" w:lineRule="exact"/>
        <w:rPr>
          <w:sz w:val="20"/>
          <w:szCs w:val="20"/>
          <w:color w:val="auto"/>
        </w:rPr>
      </w:pPr>
    </w:p>
    <w:p>
      <w:pPr>
        <w:ind w:left="980" w:right="1300" w:hanging="358"/>
        <w:spacing w:after="0" w:line="349" w:lineRule="auto"/>
        <w:tabs>
          <w:tab w:leader="none" w:pos="968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Де ростуть квіти і як за ними доглядати? Які лікувальні квіти використовуються в народній люди цині?</w:t>
      </w:r>
    </w:p>
    <w:p>
      <w:pPr>
        <w:spacing w:after="0" w:line="28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980" w:right="900" w:hanging="358"/>
        <w:spacing w:after="0" w:line="351" w:lineRule="auto"/>
        <w:tabs>
          <w:tab w:leader="none" w:pos="968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чітко зрозуміли нову точку зору й упевнено відстоювали свою позицію.</w:t>
      </w:r>
    </w:p>
    <w:p>
      <w:pPr>
        <w:spacing w:after="0" w:line="2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980" w:right="380" w:hanging="358"/>
        <w:spacing w:after="0" w:line="349" w:lineRule="auto"/>
        <w:tabs>
          <w:tab w:leader="none" w:pos="968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Кожна група вибрала свого лідера, який захищав роботи членів своєї команди.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980" w:hanging="358"/>
        <w:spacing w:after="0"/>
        <w:tabs>
          <w:tab w:leader="none" w:pos="980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Дівчата також індивідуально відстоювали свої композиції і дизайн в</w:t>
      </w:r>
    </w:p>
    <w:p>
      <w:pPr>
        <w:spacing w:after="0" w:line="163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роботах.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3.2. Оцінювання отриманих знань за таблицею (додаток 5).</w:t>
      </w: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ind w:left="260"/>
        <w:spacing w:after="0" w:line="35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3.3.Домашнє завдання. Запропонуйте знайти зображення та інформацію про квіти інші техніки виконання квітів</w:t>
      </w:r>
      <w:r>
        <w:rPr>
          <w:rFonts w:ascii="Times New Roman" w:cs="Times New Roman" w:eastAsia="Times New Roman" w:hAnsi="Times New Roman"/>
          <w:sz w:val="28"/>
          <w:szCs w:val="28"/>
          <w:color w:val="7030A0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1138" w:right="846" w:bottom="581" w:gutter="0" w:footer="0" w:header="0"/>
        </w:sectPr>
      </w:pPr>
    </w:p>
    <w:p>
      <w:pPr>
        <w:ind w:left="8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Додаток 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94615</wp:posOffset>
            </wp:positionH>
            <wp:positionV relativeFrom="paragraph">
              <wp:posOffset>163195</wp:posOffset>
            </wp:positionV>
            <wp:extent cx="6084570" cy="8128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812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620"/>
          </w:cols>
          <w:pgMar w:left="1440" w:top="1136" w:right="84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719455</wp:posOffset>
            </wp:positionV>
            <wp:extent cx="6084570" cy="54813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548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9" w:lineRule="exact"/>
        <w:rPr>
          <w:sz w:val="20"/>
          <w:szCs w:val="20"/>
          <w:color w:val="auto"/>
        </w:rPr>
      </w:pPr>
    </w:p>
    <w:p>
      <w:pPr>
        <w:ind w:left="43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Рефлексія</w:t>
      </w:r>
    </w:p>
    <w:p>
      <w:pPr>
        <w:spacing w:after="0" w:line="176" w:lineRule="exact"/>
        <w:rPr>
          <w:sz w:val="20"/>
          <w:szCs w:val="20"/>
          <w:color w:val="auto"/>
        </w:rPr>
      </w:pPr>
    </w:p>
    <w:p>
      <w:pPr>
        <w:ind w:left="780" w:right="320" w:hanging="352"/>
        <w:spacing w:after="0" w:line="331" w:lineRule="auto"/>
        <w:tabs>
          <w:tab w:leader="none" w:pos="1171" w:val="left"/>
        </w:tabs>
        <w:numPr>
          <w:ilvl w:val="0"/>
          <w:numId w:val="11"/>
        </w:numPr>
        <w:rPr>
          <w:rFonts w:ascii="Courier New" w:cs="Courier New" w:eastAsia="Courier New" w:hAnsi="Courier New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Хто пам’ят</w:t>
      </w:r>
      <w:r>
        <w:rPr>
          <w:rFonts w:ascii="Times New Roman" w:cs="Times New Roman" w:eastAsia="Times New Roman" w:hAnsi="Times New Roman"/>
          <w:sz w:val="28"/>
          <w:szCs w:val="28"/>
          <w:color w:val="212121"/>
        </w:rPr>
        <w:t>ає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з уроків ботаніки будову рослини. Які органи </w:t>
      </w:r>
      <w:r>
        <w:rPr>
          <w:rFonts w:ascii="Times New Roman" w:cs="Times New Roman" w:eastAsia="Times New Roman" w:hAnsi="Times New Roman"/>
          <w:sz w:val="28"/>
          <w:szCs w:val="28"/>
          <w:color w:val="212121"/>
        </w:rPr>
        <w:t>має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рослина?</w:t>
      </w:r>
    </w:p>
    <w:p>
      <w:pPr>
        <w:spacing w:after="0" w:line="7" w:lineRule="exact"/>
        <w:rPr>
          <w:rFonts w:ascii="Courier New" w:cs="Courier New" w:eastAsia="Courier New" w:hAnsi="Courier New"/>
          <w:sz w:val="28"/>
          <w:szCs w:val="28"/>
          <w:color w:val="auto"/>
        </w:rPr>
      </w:pPr>
    </w:p>
    <w:p>
      <w:pPr>
        <w:ind w:left="1180" w:hanging="752"/>
        <w:spacing w:after="0"/>
        <w:tabs>
          <w:tab w:leader="none" w:pos="1180" w:val="left"/>
        </w:tabs>
        <w:numPr>
          <w:ilvl w:val="0"/>
          <w:numId w:val="11"/>
        </w:numPr>
        <w:rPr>
          <w:rFonts w:ascii="Courier New" w:cs="Courier New" w:eastAsia="Courier New" w:hAnsi="Courier New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Яку будову </w:t>
      </w:r>
      <w:r>
        <w:rPr>
          <w:rFonts w:ascii="Times New Roman" w:cs="Times New Roman" w:eastAsia="Times New Roman" w:hAnsi="Times New Roman"/>
          <w:sz w:val="28"/>
          <w:szCs w:val="28"/>
          <w:color w:val="212121"/>
        </w:rPr>
        <w:t>має листок?</w:t>
      </w:r>
    </w:p>
    <w:p>
      <w:pPr>
        <w:spacing w:after="0" w:line="136" w:lineRule="exact"/>
        <w:rPr>
          <w:rFonts w:ascii="Courier New" w:cs="Courier New" w:eastAsia="Courier New" w:hAnsi="Courier New"/>
          <w:sz w:val="28"/>
          <w:szCs w:val="28"/>
          <w:color w:val="auto"/>
        </w:rPr>
      </w:pPr>
    </w:p>
    <w:p>
      <w:pPr>
        <w:ind w:left="1180" w:hanging="752"/>
        <w:spacing w:after="0"/>
        <w:tabs>
          <w:tab w:leader="none" w:pos="1180" w:val="left"/>
        </w:tabs>
        <w:numPr>
          <w:ilvl w:val="0"/>
          <w:numId w:val="11"/>
        </w:numPr>
        <w:rPr>
          <w:rFonts w:ascii="Courier New" w:cs="Courier New" w:eastAsia="Courier New" w:hAnsi="Courier New"/>
          <w:sz w:val="28"/>
          <w:szCs w:val="28"/>
          <w:color w:val="212121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Пригадайте будову квітки.</w:t>
      </w:r>
    </w:p>
    <w:p>
      <w:pPr>
        <w:spacing w:after="0" w:line="136" w:lineRule="exact"/>
        <w:rPr>
          <w:rFonts w:ascii="Courier New" w:cs="Courier New" w:eastAsia="Courier New" w:hAnsi="Courier New"/>
          <w:sz w:val="28"/>
          <w:szCs w:val="28"/>
          <w:color w:val="212121"/>
        </w:rPr>
      </w:pPr>
    </w:p>
    <w:p>
      <w:pPr>
        <w:ind w:left="1180" w:hanging="752"/>
        <w:spacing w:after="0"/>
        <w:tabs>
          <w:tab w:leader="none" w:pos="1180" w:val="left"/>
        </w:tabs>
        <w:numPr>
          <w:ilvl w:val="0"/>
          <w:numId w:val="11"/>
        </w:numPr>
        <w:rPr>
          <w:rFonts w:ascii="Courier New" w:cs="Courier New" w:eastAsia="Courier New" w:hAnsi="Courier New"/>
          <w:sz w:val="28"/>
          <w:szCs w:val="28"/>
          <w:color w:val="212121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Які види коренів ви пам’ят</w:t>
      </w:r>
      <w:r>
        <w:rPr>
          <w:rFonts w:ascii="Times New Roman" w:cs="Times New Roman" w:eastAsia="Times New Roman" w:hAnsi="Times New Roman"/>
          <w:sz w:val="28"/>
          <w:szCs w:val="28"/>
          <w:color w:val="212121"/>
        </w:rPr>
        <w:t>аєте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212121"/>
        </w:rPr>
        <w:t>?</w:t>
      </w:r>
    </w:p>
    <w:p>
      <w:pPr>
        <w:spacing w:after="0" w:line="139" w:lineRule="exact"/>
        <w:rPr>
          <w:rFonts w:ascii="Courier New" w:cs="Courier New" w:eastAsia="Courier New" w:hAnsi="Courier New"/>
          <w:sz w:val="28"/>
          <w:szCs w:val="28"/>
          <w:color w:val="212121"/>
        </w:rPr>
      </w:pPr>
    </w:p>
    <w:p>
      <w:pPr>
        <w:ind w:left="1180" w:hanging="752"/>
        <w:spacing w:after="0"/>
        <w:tabs>
          <w:tab w:leader="none" w:pos="1180" w:val="left"/>
        </w:tabs>
        <w:numPr>
          <w:ilvl w:val="0"/>
          <w:numId w:val="11"/>
        </w:numPr>
        <w:rPr>
          <w:rFonts w:ascii="Courier New" w:cs="Courier New" w:eastAsia="Courier New" w:hAnsi="Courier New"/>
          <w:sz w:val="28"/>
          <w:szCs w:val="28"/>
          <w:color w:val="212121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 розмножуються квіткові рослини?</w:t>
      </w:r>
    </w:p>
    <w:p>
      <w:pPr>
        <w:spacing w:after="0" w:line="174" w:lineRule="exact"/>
        <w:rPr>
          <w:rFonts w:ascii="Courier New" w:cs="Courier New" w:eastAsia="Courier New" w:hAnsi="Courier New"/>
          <w:sz w:val="28"/>
          <w:szCs w:val="28"/>
          <w:color w:val="212121"/>
        </w:rPr>
      </w:pPr>
    </w:p>
    <w:p>
      <w:pPr>
        <w:ind w:left="780" w:hanging="352"/>
        <w:spacing w:after="0" w:line="331" w:lineRule="auto"/>
        <w:tabs>
          <w:tab w:leader="none" w:pos="1171" w:val="left"/>
        </w:tabs>
        <w:numPr>
          <w:ilvl w:val="0"/>
          <w:numId w:val="11"/>
        </w:numPr>
        <w:rPr>
          <w:rFonts w:ascii="Courier New" w:cs="Courier New" w:eastAsia="Courier New" w:hAnsi="Courier New"/>
          <w:sz w:val="28"/>
          <w:szCs w:val="28"/>
          <w:color w:val="212121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Яку користь приносять квіти людині? Яке значення мають квіти у житті людини?</w:t>
      </w:r>
    </w:p>
    <w:p>
      <w:pPr>
        <w:sectPr>
          <w:pgSz w:w="11900" w:h="16838" w:orient="portrait"/>
          <w:cols w:equalWidth="0" w:num="1">
            <w:col w:w="9100"/>
          </w:cols>
          <w:pgMar w:left="1440" w:top="1440" w:right="1366" w:bottom="1440" w:gutter="0" w:footer="0" w:header="0"/>
        </w:sect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Додаток 2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32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Інтеграція шкільних предметів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892175</wp:posOffset>
            </wp:positionH>
            <wp:positionV relativeFrom="paragraph">
              <wp:posOffset>334010</wp:posOffset>
            </wp:positionV>
            <wp:extent cx="4488180" cy="61582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615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Додаток 3</w:t>
      </w: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Опис методу «Гронування»</w:t>
      </w: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jc w:val="both"/>
        <w:ind w:left="260" w:firstLine="566"/>
        <w:spacing w:after="0" w:line="2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Це цікавий метод – сплетіння словникових павутинок до того чи іншого слова або теми інформаційного матеріалу. Письмовий вид діяльності, що допомагає учневі зрозуміти поняття і зв’язки, які складніше усвідомити під час застосування традиційних методів навчання. Даний метод розвиває вміння виразити власну думку та почуття і презентувати результати співпраці у групі.</w:t>
      </w:r>
    </w:p>
    <w:p>
      <w:pPr>
        <w:sectPr>
          <w:pgSz w:w="11900" w:h="16838" w:orient="portrait"/>
          <w:cols w:equalWidth="0" w:num="1">
            <w:col w:w="9620"/>
          </w:cols>
          <w:pgMar w:left="1440" w:top="1125" w:right="846" w:bottom="655" w:gutter="0" w:footer="0" w:header="0"/>
        </w:sectPr>
      </w:pPr>
    </w:p>
    <w:p>
      <w:pPr>
        <w:ind w:left="8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Додаток 4</w:t>
      </w:r>
    </w:p>
    <w:p>
      <w:pPr>
        <w:spacing w:after="0" w:line="168" w:lineRule="exact"/>
        <w:rPr>
          <w:sz w:val="20"/>
          <w:szCs w:val="20"/>
          <w:color w:val="auto"/>
        </w:rPr>
      </w:pPr>
    </w:p>
    <w:p>
      <w:pPr>
        <w:ind w:left="28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Завдання для практичної роботи</w:t>
      </w:r>
    </w:p>
    <w:p>
      <w:pPr>
        <w:spacing w:after="0" w:line="156" w:lineRule="exact"/>
        <w:rPr>
          <w:sz w:val="20"/>
          <w:szCs w:val="20"/>
          <w:color w:val="auto"/>
        </w:r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«Творча майстерня Українських дівчат» «Творча майстерня учнів».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 нас з вами 4 майстерні, дівчата працюють в них, закінчувати свої роботи.</w:t>
      </w:r>
    </w:p>
    <w:p>
      <w:pPr>
        <w:spacing w:after="0" w:line="165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Група 1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u w:val="single" w:color="auto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u w:val="single" w:color="auto"/>
          <w:color w:val="auto"/>
        </w:rPr>
        <w:t>Подарунок до дня народження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u w:val="single" w:color="auto"/>
          <w:color w:val="auto"/>
        </w:rPr>
        <w:t>»</w:t>
      </w:r>
    </w:p>
    <w:p>
      <w:pPr>
        <w:spacing w:after="0" w:line="172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Дівчата будуть закінчувати роботу з виготовлення чохла для мобільні, який зроблять власними руками та прикрасять квітами. Працюємо різнокольоровими стрічками 3 - 4 мм. Прикрашаємо на листом та бісером.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Група 2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u w:val="single" w:color="auto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u w:val="single" w:color="auto"/>
          <w:color w:val="auto"/>
        </w:rPr>
        <w:t>Подарунок бабусі»</w:t>
      </w:r>
    </w:p>
    <w:p>
      <w:pPr>
        <w:spacing w:after="0" w:line="172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Закінчимо роботи подушечку для голок подарунок бабусі на 8-березня. З широких стрічок 4-5 мм. Робимо квіти польові волошки, маки, ромашки, та маленькі квіточки. Пришиваємо до верху подушечки. Самостійно плануйте свою композицію робить свій дизайн-оформлення своєї роботи, удосконяюйте комунікаційні вміння та дотримуйтеся техніки безпеки.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Група 3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u w:val="single" w:color="auto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u w:val="single" w:color="auto"/>
          <w:color w:val="auto"/>
        </w:rPr>
        <w:t>Ягідки-серветки»</w:t>
      </w:r>
    </w:p>
    <w:p>
      <w:pPr>
        <w:spacing w:after="0" w:line="169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Дівчата закінчують обв’язувати серветки гачком по колу, червоними та зеленими нитками. Ягідки учениці вишивали технікою « гладдю». Дівчата ознайомилися з лісовими квітами та ягодами, які ростуть в Україні в різних регіонах та в Дніпровської області. Продемонстрував у своїх роботах творчість, любов до рідної природи.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Група 4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u w:val="single" w:color="auto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u w:val="single" w:color="auto"/>
          <w:color w:val="auto"/>
        </w:rPr>
        <w:t>Червона калина»</w:t>
      </w:r>
    </w:p>
    <w:p>
      <w:pPr>
        <w:spacing w:after="0" w:line="169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5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Дівчата на своїх сорочках вишивали технікою « Хрестиком», « гладдю» червоними та зеленими кольорами. А зараз калину, яку вишивали на сорочках, будуть вони малювати на папері петриківським розписом. Я переконана,, що робити будуть цікаві. Калина на папері. Калина вшита на сорочках. Звернімо увагу на роботи дівчат, на оригінальність, відхід від шаблону. Уміння прийняти нову точку зору і впевнено відстоювати свою позицію стоювно роботи. Цікаво.</w:t>
      </w:r>
    </w:p>
    <w:p>
      <w:pPr>
        <w:sectPr>
          <w:pgSz w:w="11900" w:h="16838" w:orient="portrait"/>
          <w:cols w:equalWidth="0" w:num="1">
            <w:col w:w="9620"/>
          </w:cols>
          <w:pgMar w:left="1440" w:top="1136" w:right="846" w:bottom="1440" w:gutter="0" w:footer="0" w:header="0"/>
        </w:sectPr>
      </w:pPr>
    </w:p>
    <w:p>
      <w:pPr>
        <w:ind w:left="8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Додаток 5</w:t>
      </w:r>
    </w:p>
    <w:p>
      <w:pPr>
        <w:spacing w:after="0" w:line="168" w:lineRule="exact"/>
        <w:rPr>
          <w:sz w:val="20"/>
          <w:szCs w:val="20"/>
          <w:color w:val="auto"/>
        </w:rPr>
      </w:pPr>
    </w:p>
    <w:p>
      <w:pPr>
        <w:ind w:left="14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Критерії оцінювання практичної роботи (для вчителя)</w:t>
      </w:r>
    </w:p>
    <w:p>
      <w:pPr>
        <w:spacing w:after="0" w:line="230" w:lineRule="exact"/>
        <w:rPr>
          <w:sz w:val="20"/>
          <w:szCs w:val="20"/>
          <w:color w:val="auto"/>
        </w:rPr>
      </w:pPr>
    </w:p>
    <w:tbl>
      <w:tblPr>
        <w:tblLayout w:type="fixed"/>
        <w:tblInd w:w="15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>№</w:t>
            </w:r>
          </w:p>
        </w:tc>
        <w:tc>
          <w:tcPr>
            <w:tcW w:w="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Списо</w:t>
            </w:r>
          </w:p>
        </w:tc>
        <w:tc>
          <w:tcPr>
            <w:tcW w:w="16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Відповідніст</w:t>
            </w:r>
          </w:p>
        </w:tc>
        <w:tc>
          <w:tcPr>
            <w:tcW w:w="12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Кольоров</w:t>
            </w:r>
          </w:p>
        </w:tc>
        <w:tc>
          <w:tcPr>
            <w:tcW w:w="18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Використання</w:t>
            </w:r>
          </w:p>
        </w:tc>
        <w:tc>
          <w:tcPr>
            <w:tcW w:w="10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Оригін</w:t>
            </w:r>
          </w:p>
        </w:tc>
        <w:tc>
          <w:tcPr>
            <w:tcW w:w="10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7"/>
              </w:rPr>
              <w:t>Естети</w:t>
            </w:r>
          </w:p>
        </w:tc>
        <w:tc>
          <w:tcPr>
            <w:tcW w:w="13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Загальне</w:t>
            </w:r>
          </w:p>
        </w:tc>
      </w:tr>
      <w:tr>
        <w:trPr>
          <w:trHeight w:val="317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п\п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 учнів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0"/>
              </w:rPr>
              <w:t>ь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е рішення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орнаментально</w:t>
            </w: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а</w:t>
            </w: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ч</w:t>
            </w: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сприйнятт</w:t>
            </w:r>
          </w:p>
        </w:tc>
      </w:tr>
      <w:tr>
        <w:trPr>
          <w:trHeight w:val="317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завданню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ї символіки</w:t>
            </w: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льність</w:t>
            </w: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ність</w:t>
            </w: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0"/>
              </w:rPr>
              <w:t>я</w:t>
            </w:r>
          </w:p>
        </w:tc>
      </w:tr>
      <w:tr>
        <w:trPr>
          <w:trHeight w:val="4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304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1.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</w:tr>
      <w:tr>
        <w:trPr>
          <w:trHeight w:val="304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2.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5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304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</w:tr>
      <w:tr>
        <w:trPr>
          <w:trHeight w:val="304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4.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5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304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5.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5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306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5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30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7.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5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306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8.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5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304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9.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5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304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10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72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5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304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11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70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</w:tr>
      <w:tr>
        <w:trPr>
          <w:trHeight w:val="304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12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70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5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306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13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70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5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304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14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72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5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304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15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70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</w:tr>
      <w:tr>
        <w:trPr>
          <w:trHeight w:val="304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16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70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5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304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17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72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5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304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18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70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</w:tr>
      <w:tr>
        <w:trPr>
          <w:trHeight w:val="304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19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70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5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306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20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70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5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</w:tbl>
    <w:p>
      <w:pPr>
        <w:spacing w:after="0" w:line="6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1">
            <w:col w:w="9740"/>
          </w:cols>
          <w:pgMar w:left="1440" w:top="1125" w:right="726" w:bottom="713" w:gutter="0" w:footer="0" w:header="0"/>
        </w:sectPr>
      </w:pPr>
    </w:p>
    <w:p>
      <w:pPr>
        <w:ind w:left="260" w:right="12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 такою формою вчителю дає можливість об’єктивно цінити практичну роботу учнів (за 12 бальною системою)</w:t>
      </w:r>
    </w:p>
    <w:p>
      <w:pPr>
        <w:sectPr>
          <w:pgSz w:w="11900" w:h="16838" w:orient="portrait"/>
          <w:cols w:equalWidth="0" w:num="1">
            <w:col w:w="9740"/>
          </w:cols>
          <w:pgMar w:left="1440" w:top="1125" w:right="726" w:bottom="713" w:gutter="0" w:footer="0" w:header="0"/>
          <w:type w:val="continuous"/>
        </w:sectPr>
      </w:pPr>
    </w:p>
    <w:p>
      <w:pPr>
        <w:jc w:val="center"/>
        <w:spacing w:after="0" w:line="26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1479550</wp:posOffset>
            </wp:positionH>
            <wp:positionV relativeFrom="page">
              <wp:posOffset>719455</wp:posOffset>
            </wp:positionV>
            <wp:extent cx="5140960" cy="8255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825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 w:line="26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1944370</wp:posOffset>
            </wp:positionH>
            <wp:positionV relativeFrom="page">
              <wp:posOffset>719455</wp:posOffset>
            </wp:positionV>
            <wp:extent cx="4212590" cy="84245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842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 w:line="26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1516380</wp:posOffset>
            </wp:positionH>
            <wp:positionV relativeFrom="page">
              <wp:posOffset>719455</wp:posOffset>
            </wp:positionV>
            <wp:extent cx="5067300" cy="17754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2000009F" w:csb1="DFD70000"/>
  </w:font>
  <w:font w:name="Courier New">
    <w:panose1 w:val="02070309020205020404"/>
    <w:charset w:val="00"/>
    <w:family w:val="modern"/>
    <w:pitch w:val="fixed"/>
    <w:sig w:usb0="E0002AFF" w:usb1="C0007843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6DF1"/>
    <w:multiLevelType w:val="hybridMultilevel"/>
    <w:lvl w:ilvl="0">
      <w:lvlJc w:val="left"/>
      <w:lvlText w:val="-"/>
      <w:numFmt w:val="bullet"/>
      <w:start w:val="1"/>
    </w:lvl>
  </w:abstractNum>
  <w:abstractNum w:abstractNumId="1">
    <w:nsid w:val="5AF1"/>
    <w:multiLevelType w:val="hybridMultilevel"/>
    <w:lvl w:ilvl="0">
      <w:lvlJc w:val="left"/>
      <w:lvlText w:val="-"/>
      <w:numFmt w:val="bullet"/>
      <w:start w:val="1"/>
    </w:lvl>
  </w:abstractNum>
  <w:abstractNum w:abstractNumId="2">
    <w:nsid w:val="41BB"/>
    <w:multiLevelType w:val="hybridMultilevel"/>
    <w:lvl w:ilvl="0">
      <w:lvlJc w:val="left"/>
      <w:lvlText w:val="%1."/>
      <w:numFmt w:val="decimal"/>
      <w:start w:val="1"/>
    </w:lvl>
  </w:abstractNum>
  <w:abstractNum w:abstractNumId="3">
    <w:nsid w:val="26E9"/>
    <w:multiLevelType w:val="hybridMultilevel"/>
    <w:lvl w:ilvl="0">
      <w:lvlJc w:val="left"/>
      <w:lvlText w:val="-"/>
      <w:numFmt w:val="bullet"/>
      <w:start w:val="1"/>
    </w:lvl>
  </w:abstractNum>
  <w:abstractNum w:abstractNumId="4">
    <w:nsid w:val="1EB"/>
    <w:multiLevelType w:val="hybridMultilevel"/>
    <w:lvl w:ilvl="0">
      <w:lvlJc w:val="left"/>
      <w:lvlText w:val="-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5">
    <w:nsid w:val="BB3"/>
    <w:multiLevelType w:val="hybridMultilevel"/>
    <w:lvl w:ilvl="0">
      <w:lvlJc w:val="left"/>
      <w:lvlText w:val="-"/>
      <w:numFmt w:val="bullet"/>
      <w:start w:val="1"/>
    </w:lvl>
  </w:abstractNum>
  <w:abstractNum w:abstractNumId="6">
    <w:nsid w:val="2EA6"/>
    <w:multiLevelType w:val="hybridMultilevel"/>
    <w:lvl w:ilvl="0">
      <w:lvlJc w:val="left"/>
      <w:lvlText w:val="-"/>
      <w:numFmt w:val="bullet"/>
      <w:start w:val="1"/>
    </w:lvl>
  </w:abstractNum>
  <w:abstractNum w:abstractNumId="7">
    <w:nsid w:val="12DB"/>
    <w:multiLevelType w:val="hybridMultilevel"/>
    <w:lvl w:ilvl="0">
      <w:lvlJc w:val="left"/>
      <w:lvlText w:val="%1."/>
      <w:numFmt w:val="decimal"/>
      <w:start w:val="1"/>
    </w:lvl>
  </w:abstractNum>
  <w:abstractNum w:abstractNumId="8">
    <w:nsid w:val="153C"/>
    <w:multiLevelType w:val="hybridMultilevel"/>
    <w:lvl w:ilvl="0">
      <w:lvlJc w:val="left"/>
      <w:lvlText w:val="%1."/>
      <w:numFmt w:val="decimal"/>
    </w:lvl>
    <w:lvl w:ilvl="1">
      <w:lvlJc w:val="left"/>
      <w:lvlText w:val="з"/>
      <w:numFmt w:val="bullet"/>
      <w:start w:val="1"/>
    </w:lvl>
  </w:abstractNum>
  <w:abstractNum w:abstractNumId="9">
    <w:nsid w:val="7E87"/>
    <w:multiLevelType w:val="hybridMultilevel"/>
    <w:lvl w:ilvl="0">
      <w:lvlJc w:val="left"/>
      <w:lvlText w:val="-"/>
      <w:numFmt w:val="bullet"/>
      <w:start w:val="1"/>
    </w:lvl>
  </w:abstractNum>
  <w:abstractNum w:abstractNumId="10">
    <w:nsid w:val="390C"/>
    <w:multiLevelType w:val="hybridMultilevel"/>
    <w:lvl w:ilvl="0">
      <w:lvlJc w:val="left"/>
      <w:lvlText w:val="-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10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2019-01-22T08:27:17Z</dcterms:created>
  <dcterms:modified xsi:type="dcterms:W3CDTF">2019-01-22T08:27:17Z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