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8" w:rsidRPr="007504E8" w:rsidRDefault="007504E8" w:rsidP="004D3BD4">
      <w:pPr>
        <w:pStyle w:val="a0"/>
        <w:spacing w:before="0"/>
        <w:ind w:left="20" w:right="20" w:firstLine="700"/>
        <w:rPr>
          <w:b/>
          <w:sz w:val="35"/>
          <w:szCs w:val="35"/>
          <w:lang w:val="uk-UA"/>
        </w:rPr>
      </w:pPr>
      <w:r w:rsidRPr="007504E8">
        <w:rPr>
          <w:b/>
          <w:sz w:val="35"/>
          <w:szCs w:val="35"/>
        </w:rPr>
        <w:t>Залучення д</w:t>
      </w:r>
      <w:r w:rsidRPr="007504E8">
        <w:rPr>
          <w:b/>
          <w:sz w:val="35"/>
          <w:szCs w:val="35"/>
          <w:lang w:val="uk-UA"/>
        </w:rPr>
        <w:t>ітей до музики засобами хорового співу</w:t>
      </w:r>
    </w:p>
    <w:p w:rsidR="007504E8" w:rsidRPr="007504E8" w:rsidRDefault="007504E8" w:rsidP="004D3BD4">
      <w:pPr>
        <w:pStyle w:val="a0"/>
        <w:spacing w:before="0"/>
        <w:ind w:left="20" w:right="20" w:firstLine="700"/>
        <w:rPr>
          <w:sz w:val="28"/>
          <w:szCs w:val="28"/>
          <w:lang w:val="uk-UA"/>
        </w:rPr>
      </w:pPr>
    </w:p>
    <w:p w:rsidR="004D3BD4" w:rsidRDefault="004D3BD4" w:rsidP="004D3BD4">
      <w:pPr>
        <w:pStyle w:val="a0"/>
        <w:spacing w:before="0"/>
        <w:ind w:left="20" w:right="20" w:firstLine="700"/>
        <w:rPr>
          <w:sz w:val="28"/>
          <w:szCs w:val="28"/>
          <w:lang w:val="uk-UA"/>
        </w:rPr>
      </w:pPr>
      <w:r>
        <w:rPr>
          <w:sz w:val="28"/>
          <w:szCs w:val="28"/>
        </w:rPr>
        <w:t>Музично-естетичне</w:t>
      </w:r>
      <w:r w:rsidR="00730FE6" w:rsidRPr="00730FE6">
        <w:rPr>
          <w:sz w:val="28"/>
          <w:szCs w:val="28"/>
        </w:rPr>
        <w:t xml:space="preserve"> виховання школярів</w:t>
      </w:r>
      <w:r>
        <w:rPr>
          <w:sz w:val="28"/>
          <w:szCs w:val="28"/>
        </w:rPr>
        <w:t xml:space="preserve"> як складова частина загальної</w:t>
      </w:r>
      <w:r w:rsidRPr="004D3BD4">
        <w:rPr>
          <w:sz w:val="28"/>
          <w:szCs w:val="28"/>
        </w:rPr>
        <w:t xml:space="preserve"> </w:t>
      </w:r>
      <w:r w:rsidR="00730FE6" w:rsidRPr="00730FE6">
        <w:rPr>
          <w:sz w:val="28"/>
          <w:szCs w:val="28"/>
        </w:rPr>
        <w:t>системи освіти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  <w:lang w:val="uk-UA"/>
        </w:rPr>
        <w:t>є велике значення</w:t>
      </w:r>
      <w:r w:rsidR="00730FE6" w:rsidRPr="00730F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r w:rsidR="00730FE6" w:rsidRPr="00730FE6">
        <w:rPr>
          <w:sz w:val="28"/>
          <w:szCs w:val="28"/>
        </w:rPr>
        <w:t>еалізація</w:t>
      </w:r>
      <w:r>
        <w:rPr>
          <w:sz w:val="28"/>
          <w:szCs w:val="28"/>
          <w:lang w:val="uk-UA"/>
        </w:rPr>
        <w:t xml:space="preserve"> його</w:t>
      </w:r>
      <w:r>
        <w:rPr>
          <w:sz w:val="28"/>
          <w:szCs w:val="28"/>
        </w:rPr>
        <w:t xml:space="preserve"> створює</w:t>
      </w:r>
      <w:r>
        <w:rPr>
          <w:sz w:val="28"/>
          <w:szCs w:val="28"/>
          <w:lang w:val="uk-UA"/>
        </w:rPr>
        <w:t xml:space="preserve"> </w:t>
      </w:r>
      <w:r w:rsidR="00730FE6" w:rsidRPr="00730FE6">
        <w:rPr>
          <w:sz w:val="28"/>
          <w:szCs w:val="28"/>
        </w:rPr>
        <w:t>умови для розвитку кращих якостей і здібносте</w:t>
      </w:r>
      <w:bookmarkStart w:id="0" w:name="_GoBack"/>
      <w:bookmarkEnd w:id="0"/>
      <w:r w:rsidR="00730FE6" w:rsidRPr="00730FE6">
        <w:rPr>
          <w:sz w:val="28"/>
          <w:szCs w:val="28"/>
        </w:rPr>
        <w:t>й дитини, виховання гуманної</w:t>
      </w:r>
      <w:r w:rsidR="00730FE6" w:rsidRPr="00730FE6">
        <w:rPr>
          <w:sz w:val="28"/>
          <w:szCs w:val="28"/>
        </w:rPr>
        <w:br/>
        <w:t>людини - щирої, людяної, доброзичливої, милосердної. Адже рівень</w:t>
      </w:r>
      <w:r w:rsidR="00730FE6" w:rsidRPr="00730FE6">
        <w:rPr>
          <w:sz w:val="28"/>
          <w:szCs w:val="28"/>
        </w:rPr>
        <w:br/>
        <w:t>різнобічної музично-естетичної вихованості молодших школярів, як</w:t>
      </w:r>
      <w:r w:rsidR="00730FE6" w:rsidRPr="00730FE6">
        <w:rPr>
          <w:sz w:val="28"/>
          <w:szCs w:val="28"/>
        </w:rPr>
        <w:br/>
        <w:t>невід’ємна частина їхнього загального розвитку, ефективно впливає на їхній</w:t>
      </w:r>
      <w:r w:rsidR="00730FE6" w:rsidRPr="00730FE6">
        <w:rPr>
          <w:sz w:val="28"/>
          <w:szCs w:val="28"/>
        </w:rPr>
        <w:br/>
        <w:t>інтелектуальний розвиток, на образне і понятійне мислення, на моральну</w:t>
      </w:r>
      <w:r w:rsidR="00730FE6" w:rsidRPr="00730FE6">
        <w:rPr>
          <w:sz w:val="28"/>
          <w:szCs w:val="28"/>
        </w:rPr>
        <w:br/>
        <w:t xml:space="preserve">поведінку. </w:t>
      </w:r>
    </w:p>
    <w:p w:rsidR="00730FE6" w:rsidRPr="00730FE6" w:rsidRDefault="00730FE6" w:rsidP="004D3BD4">
      <w:pPr>
        <w:pStyle w:val="a0"/>
        <w:spacing w:before="0"/>
        <w:ind w:left="20" w:right="20" w:firstLine="700"/>
        <w:rPr>
          <w:sz w:val="28"/>
          <w:szCs w:val="28"/>
        </w:rPr>
      </w:pPr>
      <w:r w:rsidRPr="00730FE6">
        <w:rPr>
          <w:sz w:val="28"/>
          <w:szCs w:val="28"/>
        </w:rPr>
        <w:t>Залучення дітей до музичного мистецтва через колективний спів -</w:t>
      </w:r>
      <w:r w:rsidRPr="00730FE6">
        <w:rPr>
          <w:sz w:val="28"/>
          <w:szCs w:val="28"/>
        </w:rPr>
        <w:br/>
        <w:t>один із самих доступних видів музичної діяльності - є дуже важливим та</w:t>
      </w:r>
      <w:r w:rsidRPr="00730FE6">
        <w:rPr>
          <w:sz w:val="28"/>
          <w:szCs w:val="28"/>
        </w:rPr>
        <w:br/>
        <w:t>найбільш природним для нашої національної культури. Поєднання в пісні</w:t>
      </w:r>
      <w:r w:rsidRPr="00730FE6">
        <w:rPr>
          <w:sz w:val="28"/>
          <w:szCs w:val="28"/>
        </w:rPr>
        <w:br/>
        <w:t>словесного та музичного мистецтв справляє на дітей особливе враження,</w:t>
      </w:r>
      <w:r w:rsidRPr="00730FE6">
        <w:rPr>
          <w:sz w:val="28"/>
          <w:szCs w:val="28"/>
        </w:rPr>
        <w:br/>
        <w:t>оскільки дітям молодшого шкільного віку властиве образне, конкретне</w:t>
      </w:r>
      <w:r w:rsidRPr="00730FE6">
        <w:rPr>
          <w:sz w:val="28"/>
          <w:szCs w:val="28"/>
        </w:rPr>
        <w:br/>
        <w:t>мислення.</w:t>
      </w:r>
    </w:p>
    <w:p w:rsidR="00730FE6" w:rsidRPr="00730FE6" w:rsidRDefault="00730FE6" w:rsidP="00730FE6">
      <w:pPr>
        <w:pStyle w:val="a0"/>
        <w:spacing w:before="0"/>
        <w:ind w:left="20" w:right="20" w:firstLine="700"/>
        <w:rPr>
          <w:sz w:val="28"/>
          <w:szCs w:val="28"/>
        </w:rPr>
      </w:pPr>
      <w:r w:rsidRPr="00730FE6">
        <w:rPr>
          <w:sz w:val="28"/>
          <w:szCs w:val="28"/>
        </w:rPr>
        <w:t>Хоровий спів - найбільш масова форма активного залучення дітей до</w:t>
      </w:r>
      <w:r w:rsidRPr="00730FE6">
        <w:rPr>
          <w:sz w:val="28"/>
          <w:szCs w:val="28"/>
        </w:rPr>
        <w:br/>
        <w:t>музики. Співати може кожна здорова дитина, і спів є для неї природним і</w:t>
      </w:r>
      <w:r w:rsidRPr="00730FE6">
        <w:rPr>
          <w:sz w:val="28"/>
          <w:szCs w:val="28"/>
        </w:rPr>
        <w:br/>
        <w:t>доступним засобом вираження естетичних потреб, почуттів, настроїв.</w:t>
      </w:r>
    </w:p>
    <w:p w:rsidR="00730FE6" w:rsidRPr="00730FE6" w:rsidRDefault="00730FE6" w:rsidP="00730FE6">
      <w:pPr>
        <w:pStyle w:val="a0"/>
        <w:spacing w:before="0"/>
        <w:ind w:left="20" w:right="20" w:firstLine="700"/>
        <w:rPr>
          <w:sz w:val="28"/>
          <w:szCs w:val="28"/>
        </w:rPr>
      </w:pPr>
      <w:r w:rsidRPr="00730FE6">
        <w:rPr>
          <w:sz w:val="28"/>
          <w:szCs w:val="28"/>
        </w:rPr>
        <w:t>Органічне поєднання вокально-хорової роботи з різноманітними</w:t>
      </w:r>
      <w:r w:rsidRPr="00730FE6">
        <w:rPr>
          <w:sz w:val="28"/>
          <w:szCs w:val="28"/>
        </w:rPr>
        <w:br/>
        <w:t>видами музичної діяльності сприяє якісному розвитку музичних здібностей у</w:t>
      </w:r>
      <w:r w:rsidRPr="00730FE6">
        <w:rPr>
          <w:sz w:val="28"/>
          <w:szCs w:val="28"/>
        </w:rPr>
        <w:br/>
        <w:t>дітей молодшого шкільного віку, їхньої музикальності, також розвиваються</w:t>
      </w:r>
      <w:r w:rsidRPr="00730FE6">
        <w:rPr>
          <w:sz w:val="28"/>
          <w:szCs w:val="28"/>
        </w:rPr>
        <w:br/>
        <w:t>уява, емоційна чутливість, художня проникливість, тобто ті компоненти, які</w:t>
      </w:r>
      <w:r w:rsidRPr="00730FE6">
        <w:rPr>
          <w:sz w:val="28"/>
          <w:szCs w:val="28"/>
        </w:rPr>
        <w:br/>
        <w:t>відзначають особливу комплексну особистісну якість, - творче мислення.</w:t>
      </w:r>
      <w:r w:rsidRPr="00730FE6">
        <w:rPr>
          <w:sz w:val="28"/>
          <w:szCs w:val="28"/>
        </w:rPr>
        <w:br/>
        <w:t>Особливо широкі можливості розвитку творчого потенціалу особистості</w:t>
      </w:r>
      <w:r w:rsidRPr="00730FE6">
        <w:rPr>
          <w:sz w:val="28"/>
          <w:szCs w:val="28"/>
        </w:rPr>
        <w:br/>
        <w:t>молодшого школяра надаються у процесі навчання музиці. Це пояснюється</w:t>
      </w:r>
      <w:r w:rsidRPr="00730FE6">
        <w:rPr>
          <w:sz w:val="28"/>
          <w:szCs w:val="28"/>
        </w:rPr>
        <w:br/>
        <w:t>тим, що специфіка музичних занять полягає в необхідності інтересу до</w:t>
      </w:r>
      <w:r w:rsidRPr="00730FE6">
        <w:rPr>
          <w:sz w:val="28"/>
          <w:szCs w:val="28"/>
        </w:rPr>
        <w:br/>
        <w:t>даного виду мистецтва, роботи думки, що призводить до бажання проявити</w:t>
      </w:r>
      <w:r w:rsidRPr="00730FE6">
        <w:rPr>
          <w:sz w:val="28"/>
          <w:szCs w:val="28"/>
        </w:rPr>
        <w:br/>
        <w:t>себе у виконавській діяльності.</w:t>
      </w:r>
    </w:p>
    <w:p w:rsidR="001B7E2E" w:rsidRPr="003455D0" w:rsidRDefault="00730FE6" w:rsidP="001B7E2E">
      <w:pPr>
        <w:pStyle w:val="a0"/>
        <w:spacing w:before="0"/>
        <w:ind w:firstLine="700"/>
        <w:rPr>
          <w:sz w:val="28"/>
          <w:szCs w:val="28"/>
        </w:rPr>
      </w:pPr>
      <w:r w:rsidRPr="00730FE6">
        <w:rPr>
          <w:sz w:val="28"/>
          <w:szCs w:val="28"/>
        </w:rPr>
        <w:t>Досвід педагогів-практиків свідчить, що у своїх вчинках,</w:t>
      </w:r>
      <w:r w:rsidRPr="00730FE6">
        <w:rPr>
          <w:sz w:val="28"/>
          <w:szCs w:val="28"/>
        </w:rPr>
        <w:br/>
        <w:t>хвилюваннях, як правило, діти орієнтуються на красу. В.Сухомлинський</w:t>
      </w:r>
      <w:r w:rsidRPr="00730FE6">
        <w:rPr>
          <w:sz w:val="28"/>
          <w:szCs w:val="28"/>
        </w:rPr>
        <w:br/>
        <w:t>висловлював думку про те, що ніякий широкий розмах естетичного</w:t>
      </w:r>
      <w:r w:rsidRPr="00730FE6">
        <w:rPr>
          <w:sz w:val="28"/>
          <w:szCs w:val="28"/>
        </w:rPr>
        <w:br/>
        <w:t>виховання у старших класах не може компенсувати те,</w:t>
      </w:r>
      <w:r w:rsidR="00384F6F">
        <w:rPr>
          <w:sz w:val="28"/>
          <w:szCs w:val="28"/>
        </w:rPr>
        <w:t xml:space="preserve"> що пропущено в</w:t>
      </w:r>
      <w:r w:rsidR="00384F6F">
        <w:rPr>
          <w:sz w:val="28"/>
          <w:szCs w:val="28"/>
        </w:rPr>
        <w:br/>
        <w:t>ранньому віці</w:t>
      </w:r>
      <w:r w:rsidR="00384F6F" w:rsidRPr="00384F6F">
        <w:rPr>
          <w:sz w:val="28"/>
          <w:szCs w:val="28"/>
        </w:rPr>
        <w:t xml:space="preserve">. </w:t>
      </w:r>
      <w:r w:rsidR="00384F6F">
        <w:rPr>
          <w:sz w:val="28"/>
          <w:szCs w:val="28"/>
        </w:rPr>
        <w:t>”</w:t>
      </w:r>
      <w:r w:rsidRPr="00730FE6">
        <w:rPr>
          <w:sz w:val="28"/>
          <w:szCs w:val="28"/>
        </w:rPr>
        <w:t>Без музики важко переконати дитину, яка вступає в світ, у</w:t>
      </w:r>
      <w:r w:rsidRPr="00730FE6">
        <w:rPr>
          <w:sz w:val="28"/>
          <w:szCs w:val="28"/>
        </w:rPr>
        <w:br/>
        <w:t>тому, що людина прекрасна, а це переконання, по суті, є основою емоційної,</w:t>
      </w:r>
      <w:r w:rsidRPr="00730FE6">
        <w:rPr>
          <w:sz w:val="28"/>
          <w:szCs w:val="28"/>
        </w:rPr>
        <w:br/>
        <w:t>естетичної, моральної культури.</w:t>
      </w:r>
      <w:r w:rsidR="00384F6F" w:rsidRPr="00384F6F">
        <w:rPr>
          <w:sz w:val="28"/>
          <w:szCs w:val="28"/>
        </w:rPr>
        <w:t xml:space="preserve"> </w:t>
      </w:r>
      <w:r w:rsidRPr="00730FE6">
        <w:rPr>
          <w:sz w:val="28"/>
          <w:szCs w:val="28"/>
        </w:rPr>
        <w:t>Музика є одним з найтонших засобів на</w:t>
      </w:r>
      <w:r w:rsidR="00384F6F">
        <w:rPr>
          <w:sz w:val="28"/>
          <w:szCs w:val="28"/>
        </w:rPr>
        <w:t xml:space="preserve">вернення дітей на добро, красу, </w:t>
      </w:r>
      <w:r w:rsidRPr="00730FE6">
        <w:rPr>
          <w:sz w:val="28"/>
          <w:szCs w:val="28"/>
        </w:rPr>
        <w:t xml:space="preserve">людяність”, - ці слова видатного педагога </w:t>
      </w:r>
      <w:r w:rsidR="00384F6F">
        <w:rPr>
          <w:sz w:val="28"/>
          <w:szCs w:val="28"/>
        </w:rPr>
        <w:t>конкретизують завдання музично-</w:t>
      </w:r>
      <w:r w:rsidRPr="00730FE6">
        <w:rPr>
          <w:sz w:val="28"/>
          <w:szCs w:val="28"/>
        </w:rPr>
        <w:t>естетичного</w:t>
      </w:r>
      <w:r w:rsidR="00384F6F">
        <w:rPr>
          <w:sz w:val="28"/>
          <w:szCs w:val="28"/>
        </w:rPr>
        <w:t xml:space="preserve"> виховання.</w:t>
      </w:r>
      <w:r w:rsidR="001B7E2E" w:rsidRPr="001B7E2E">
        <w:rPr>
          <w:sz w:val="28"/>
          <w:szCs w:val="28"/>
        </w:rPr>
        <w:t xml:space="preserve"> </w:t>
      </w:r>
    </w:p>
    <w:p w:rsidR="001B7E2E" w:rsidRPr="003455D0" w:rsidRDefault="001B7E2E" w:rsidP="001B7E2E">
      <w:pPr>
        <w:pStyle w:val="a0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Провідна роль у музичному вихованні молодших школярів</w:t>
      </w:r>
      <w:r>
        <w:rPr>
          <w:sz w:val="28"/>
          <w:szCs w:val="28"/>
        </w:rPr>
        <w:br/>
        <w:t xml:space="preserve">належить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співам.</w:t>
      </w:r>
      <w:r>
        <w:rPr>
          <w:sz w:val="28"/>
          <w:szCs w:val="28"/>
        </w:rPr>
        <w:t xml:space="preserve"> Навчання співів - один з найсильніших засобів</w:t>
      </w:r>
      <w:r>
        <w:rPr>
          <w:sz w:val="28"/>
          <w:szCs w:val="28"/>
        </w:rPr>
        <w:br/>
        <w:t>естетичного впливу на людину. Спів є природною потребою людини і</w:t>
      </w:r>
      <w:r>
        <w:rPr>
          <w:sz w:val="28"/>
          <w:szCs w:val="28"/>
        </w:rPr>
        <w:br/>
        <w:t>необхідний для вираження її почуттів. Спів вважається високим,</w:t>
      </w:r>
      <w:r>
        <w:rPr>
          <w:sz w:val="28"/>
          <w:szCs w:val="28"/>
        </w:rPr>
        <w:br/>
        <w:t>досконалим мистецтвом. Властива пісні справді чудодійна сила</w:t>
      </w:r>
      <w:r>
        <w:rPr>
          <w:sz w:val="28"/>
          <w:szCs w:val="28"/>
        </w:rPr>
        <w:br/>
        <w:t>емоціонального впливу визначає її важливу роль в житті народу, в його</w:t>
      </w:r>
      <w:r>
        <w:rPr>
          <w:sz w:val="28"/>
          <w:szCs w:val="28"/>
        </w:rPr>
        <w:br/>
        <w:t>ідейно-моральному зростанні, у вихованні високих естетичних смаків.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Пісня супроводжує життя дитини з самого раннього віку. Часто можна</w:t>
      </w:r>
      <w:r>
        <w:rPr>
          <w:sz w:val="28"/>
          <w:szCs w:val="28"/>
        </w:rPr>
        <w:br/>
        <w:t>спостерігати, як хлопчик крокує по кімнаті й наспівує маршові мелодії,</w:t>
      </w:r>
      <w:r>
        <w:rPr>
          <w:sz w:val="28"/>
          <w:szCs w:val="28"/>
        </w:rPr>
        <w:br/>
        <w:t>або дівчинка, граючись з лялькою, заколисує її пісенькою.</w:t>
      </w:r>
    </w:p>
    <w:p w:rsidR="00E77651" w:rsidRPr="00534926" w:rsidRDefault="00E77651" w:rsidP="00E77651">
      <w:pPr>
        <w:pStyle w:val="a0"/>
        <w:spacing w:before="0"/>
        <w:ind w:firstLine="700"/>
        <w:rPr>
          <w:sz w:val="28"/>
          <w:szCs w:val="28"/>
        </w:rPr>
      </w:pPr>
      <w:r w:rsidRPr="00534926">
        <w:rPr>
          <w:sz w:val="28"/>
          <w:szCs w:val="28"/>
        </w:rPr>
        <w:t>Спів може безпосередньо виражати глибину людських почуттів,</w:t>
      </w:r>
      <w:r w:rsidRPr="00534926">
        <w:rPr>
          <w:sz w:val="28"/>
          <w:szCs w:val="28"/>
        </w:rPr>
        <w:br/>
        <w:t>найяскравіші переживання. Він справляє велике враження на дітей,</w:t>
      </w:r>
      <w:r w:rsidRPr="00534926">
        <w:rPr>
          <w:sz w:val="28"/>
          <w:szCs w:val="28"/>
        </w:rPr>
        <w:br/>
        <w:t>викликає у них емоційний відгук</w:t>
      </w:r>
      <w:r w:rsidRPr="009405C6">
        <w:rPr>
          <w:sz w:val="28"/>
          <w:szCs w:val="28"/>
        </w:rPr>
        <w:t xml:space="preserve">. </w:t>
      </w:r>
      <w:r>
        <w:rPr>
          <w:sz w:val="28"/>
          <w:szCs w:val="28"/>
        </w:rPr>
        <w:t>На у</w:t>
      </w:r>
      <w:r w:rsidRPr="00534926">
        <w:rPr>
          <w:sz w:val="28"/>
          <w:szCs w:val="28"/>
        </w:rPr>
        <w:t xml:space="preserve">роках </w:t>
      </w:r>
      <w:r>
        <w:rPr>
          <w:sz w:val="28"/>
          <w:szCs w:val="28"/>
          <w:lang w:val="uk-UA"/>
        </w:rPr>
        <w:t>м</w:t>
      </w:r>
      <w:r w:rsidRPr="00534926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зичного мистецтва у</w:t>
      </w:r>
      <w:r w:rsidRPr="00534926">
        <w:rPr>
          <w:sz w:val="28"/>
          <w:szCs w:val="28"/>
        </w:rPr>
        <w:t xml:space="preserve"> процесі співу розвиваються слухові уявлення учнів, без</w:t>
      </w:r>
      <w:r w:rsidRPr="00534926">
        <w:rPr>
          <w:sz w:val="28"/>
          <w:szCs w:val="28"/>
        </w:rPr>
        <w:br/>
        <w:t>яких неможливе правильне відтворення мелодії голосом, мелодичний</w:t>
      </w:r>
      <w:r w:rsidRPr="00534926">
        <w:rPr>
          <w:sz w:val="28"/>
          <w:szCs w:val="28"/>
        </w:rPr>
        <w:br/>
        <w:t>слух, ладове чуття, чуття ритму, музична пам’ять і більш загальна</w:t>
      </w:r>
      <w:r w:rsidRPr="00534926">
        <w:rPr>
          <w:sz w:val="28"/>
          <w:szCs w:val="28"/>
        </w:rPr>
        <w:br/>
        <w:t>здібність - емоційний відгук на музику. На заняттях із співів вчитель</w:t>
      </w:r>
      <w:r w:rsidRPr="00534926">
        <w:rPr>
          <w:sz w:val="28"/>
          <w:szCs w:val="28"/>
        </w:rPr>
        <w:br/>
        <w:t>працює над вдосконаленням мови дітей, виправленням дефектів вимови.</w:t>
      </w:r>
      <w:r w:rsidRPr="00534926">
        <w:rPr>
          <w:sz w:val="28"/>
          <w:szCs w:val="28"/>
        </w:rPr>
        <w:br/>
        <w:t>Співаючи, діти змушені вимовляти слова протяжно, чітко, а це</w:t>
      </w:r>
      <w:r w:rsidRPr="00534926">
        <w:rPr>
          <w:sz w:val="28"/>
          <w:szCs w:val="28"/>
        </w:rPr>
        <w:br/>
        <w:t>допомагає правильному їх засвоєнню. Крім того, текст пісні</w:t>
      </w:r>
      <w:r w:rsidRPr="00534926">
        <w:rPr>
          <w:sz w:val="28"/>
          <w:szCs w:val="28"/>
        </w:rPr>
        <w:br/>
        <w:t>підпорядкований певному ритму, що також сприяє вимові важких звуків</w:t>
      </w:r>
      <w:r w:rsidRPr="00534926">
        <w:rPr>
          <w:sz w:val="28"/>
          <w:szCs w:val="28"/>
        </w:rPr>
        <w:br/>
        <w:t>та складів.</w:t>
      </w:r>
    </w:p>
    <w:p w:rsidR="00E77651" w:rsidRPr="009405C6" w:rsidRDefault="00E77651" w:rsidP="00E77651">
      <w:pPr>
        <w:pStyle w:val="a0"/>
        <w:spacing w:before="0"/>
        <w:ind w:firstLine="7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піви на уроці музики</w:t>
      </w:r>
      <w:r>
        <w:rPr>
          <w:sz w:val="28"/>
          <w:szCs w:val="28"/>
          <w:lang w:val="uk-UA"/>
        </w:rPr>
        <w:t xml:space="preserve"> </w:t>
      </w:r>
      <w:r w:rsidRPr="00534926">
        <w:rPr>
          <w:sz w:val="28"/>
          <w:szCs w:val="28"/>
        </w:rPr>
        <w:t xml:space="preserve">в початковій школі </w:t>
      </w:r>
      <w:r>
        <w:rPr>
          <w:sz w:val="28"/>
          <w:szCs w:val="28"/>
          <w:lang w:val="uk-UA"/>
        </w:rPr>
        <w:t xml:space="preserve">можна </w:t>
      </w:r>
      <w:r w:rsidRPr="00534926">
        <w:rPr>
          <w:sz w:val="28"/>
          <w:szCs w:val="28"/>
        </w:rPr>
        <w:t>так</w:t>
      </w:r>
      <w:r>
        <w:rPr>
          <w:sz w:val="28"/>
          <w:szCs w:val="28"/>
        </w:rPr>
        <w:t xml:space="preserve">ож </w:t>
      </w:r>
      <w:r>
        <w:rPr>
          <w:sz w:val="28"/>
          <w:szCs w:val="28"/>
          <w:lang w:val="uk-UA"/>
        </w:rPr>
        <w:t xml:space="preserve">розглядати </w:t>
      </w:r>
      <w:r>
        <w:rPr>
          <w:sz w:val="28"/>
          <w:szCs w:val="28"/>
        </w:rPr>
        <w:t>як засіб зміцнення організму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учнів.</w:t>
      </w:r>
      <w:r>
        <w:rPr>
          <w:sz w:val="28"/>
          <w:szCs w:val="28"/>
          <w:lang w:val="uk-UA"/>
        </w:rPr>
        <w:t xml:space="preserve"> Потрібно слідкувати за суворим дотримуванням </w:t>
      </w:r>
      <w:r w:rsidRPr="009405C6">
        <w:rPr>
          <w:sz w:val="28"/>
          <w:szCs w:val="28"/>
          <w:lang w:val="uk-UA"/>
        </w:rPr>
        <w:t>гігієні</w:t>
      </w:r>
      <w:r>
        <w:rPr>
          <w:sz w:val="28"/>
          <w:szCs w:val="28"/>
          <w:lang w:val="uk-UA"/>
        </w:rPr>
        <w:t xml:space="preserve">чних умов, проводити заняття у добре провітреному приміщенні, </w:t>
      </w:r>
      <w:r w:rsidRPr="009405C6">
        <w:rPr>
          <w:sz w:val="28"/>
          <w:szCs w:val="28"/>
          <w:lang w:val="uk-UA"/>
        </w:rPr>
        <w:t>аби во</w:t>
      </w:r>
      <w:r>
        <w:rPr>
          <w:sz w:val="28"/>
          <w:szCs w:val="28"/>
          <w:lang w:val="uk-UA"/>
        </w:rPr>
        <w:t xml:space="preserve">ни сприяли розвитку і зміцненню легенів, артикуляційного </w:t>
      </w:r>
      <w:r w:rsidRPr="009405C6">
        <w:rPr>
          <w:sz w:val="28"/>
          <w:szCs w:val="28"/>
          <w:lang w:val="uk-UA"/>
        </w:rPr>
        <w:t>та голосового ап</w:t>
      </w:r>
      <w:r>
        <w:rPr>
          <w:sz w:val="28"/>
          <w:szCs w:val="28"/>
          <w:lang w:val="uk-UA"/>
        </w:rPr>
        <w:t xml:space="preserve">аратів, адже, на думку лікарів, </w:t>
      </w:r>
      <w:r w:rsidRPr="009405C6">
        <w:rPr>
          <w:sz w:val="28"/>
          <w:szCs w:val="28"/>
          <w:lang w:val="uk-UA"/>
        </w:rPr>
        <w:t>співи є найкращою формою дихальної гімнастики.</w:t>
      </w:r>
    </w:p>
    <w:p w:rsidR="00E77651" w:rsidRPr="00534926" w:rsidRDefault="00E77651" w:rsidP="00E77651">
      <w:pPr>
        <w:pStyle w:val="a0"/>
        <w:spacing w:before="0"/>
        <w:ind w:firstLine="700"/>
        <w:rPr>
          <w:sz w:val="28"/>
          <w:szCs w:val="28"/>
        </w:rPr>
      </w:pPr>
      <w:r w:rsidRPr="00534926">
        <w:rPr>
          <w:sz w:val="28"/>
          <w:szCs w:val="28"/>
        </w:rPr>
        <w:t>Заняття співами допомагають організувати, об’єднати дитячий</w:t>
      </w:r>
      <w:r w:rsidRPr="00534926">
        <w:rPr>
          <w:sz w:val="28"/>
          <w:szCs w:val="28"/>
        </w:rPr>
        <w:br/>
        <w:t>колектив. У дітей рано з’являється бажання не тільки слухати музику, а</w:t>
      </w:r>
      <w:r w:rsidRPr="00534926">
        <w:rPr>
          <w:sz w:val="28"/>
          <w:szCs w:val="28"/>
        </w:rPr>
        <w:br/>
        <w:t>й проявляти себе в різних видах музичної діяльності. Співи - найбільш</w:t>
      </w:r>
      <w:r w:rsidRPr="00534926">
        <w:rPr>
          <w:sz w:val="28"/>
          <w:szCs w:val="28"/>
        </w:rPr>
        <w:br/>
        <w:t>доступна і масова форма музичного виховання. Співають всі, незалежно</w:t>
      </w:r>
      <w:r w:rsidRPr="00534926">
        <w:rPr>
          <w:sz w:val="28"/>
          <w:szCs w:val="28"/>
        </w:rPr>
        <w:br/>
        <w:t>від природних музичних здібностей.</w:t>
      </w:r>
    </w:p>
    <w:p w:rsidR="00E77651" w:rsidRPr="00534926" w:rsidRDefault="00E77651" w:rsidP="00E77651">
      <w:pPr>
        <w:pStyle w:val="a0"/>
        <w:spacing w:before="0" w:after="366"/>
        <w:ind w:firstLine="90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Необхідно </w:t>
      </w:r>
      <w:r>
        <w:rPr>
          <w:sz w:val="28"/>
          <w:szCs w:val="28"/>
        </w:rPr>
        <w:t>дуже прискіпливо підходит</w:t>
      </w:r>
      <w:r>
        <w:rPr>
          <w:sz w:val="28"/>
          <w:szCs w:val="28"/>
          <w:lang w:val="uk-UA"/>
        </w:rPr>
        <w:t>и</w:t>
      </w:r>
      <w:r w:rsidRPr="00534926">
        <w:rPr>
          <w:sz w:val="28"/>
          <w:szCs w:val="28"/>
        </w:rPr>
        <w:t xml:space="preserve"> до добору</w:t>
      </w:r>
      <w:r w:rsidRPr="00534926">
        <w:rPr>
          <w:sz w:val="28"/>
          <w:szCs w:val="28"/>
        </w:rPr>
        <w:br/>
        <w:t>навчального репертуару. Основними вимогами до пісні, написаної для</w:t>
      </w:r>
      <w:r w:rsidRPr="00534926">
        <w:rPr>
          <w:sz w:val="28"/>
          <w:szCs w:val="28"/>
        </w:rPr>
        <w:br/>
        <w:t>дітей, педагог вважає доступність тексту, засобів музичної виразності та</w:t>
      </w:r>
      <w:r w:rsidRPr="00534926">
        <w:rPr>
          <w:sz w:val="28"/>
          <w:szCs w:val="28"/>
        </w:rPr>
        <w:br/>
        <w:t>художніх образів. Молодші школярі легко сприймають і усвідомлюють</w:t>
      </w:r>
      <w:r w:rsidRPr="00534926">
        <w:rPr>
          <w:sz w:val="28"/>
          <w:szCs w:val="28"/>
        </w:rPr>
        <w:br/>
        <w:t>вокальні твори завдяки єдності слова і музики. Пісенний текст допомагає</w:t>
      </w:r>
      <w:r w:rsidRPr="00534926">
        <w:rPr>
          <w:sz w:val="28"/>
          <w:szCs w:val="28"/>
        </w:rPr>
        <w:br/>
        <w:t>зрозуміти зміст музики і полегшує засвоєння мелодії. Вчитель враховує</w:t>
      </w:r>
      <w:r w:rsidRPr="00534926">
        <w:rPr>
          <w:sz w:val="28"/>
          <w:szCs w:val="28"/>
        </w:rPr>
        <w:br/>
        <w:t>вікові особливості дітей: чим молодша дитина, тим яскравішими,</w:t>
      </w:r>
      <w:r w:rsidRPr="00534926">
        <w:rPr>
          <w:sz w:val="28"/>
          <w:szCs w:val="28"/>
        </w:rPr>
        <w:br/>
        <w:t>простішими мають бути текст і музика пісні.</w:t>
      </w:r>
    </w:p>
    <w:p w:rsidR="00E77651" w:rsidRPr="003455D0" w:rsidRDefault="00E77651" w:rsidP="00E77651"/>
    <w:p w:rsidR="00E77651" w:rsidRDefault="00E77651" w:rsidP="00E77651">
      <w:pPr>
        <w:pStyle w:val="120"/>
        <w:spacing w:after="311" w:line="310" w:lineRule="exact"/>
        <w:ind w:right="180"/>
        <w:outlineLvl w:val="0"/>
      </w:pPr>
      <w:bookmarkStart w:id="1" w:name="bookmark8"/>
      <w:r>
        <w:t>Завдання занять співами:</w:t>
      </w:r>
      <w:bookmarkEnd w:id="1"/>
    </w:p>
    <w:p w:rsidR="00E77651" w:rsidRPr="00CC2DDD" w:rsidRDefault="00E77651" w:rsidP="00E77651">
      <w:pPr>
        <w:pStyle w:val="a0"/>
        <w:spacing w:before="0" w:after="296"/>
        <w:ind w:firstLine="140"/>
        <w:rPr>
          <w:sz w:val="28"/>
          <w:szCs w:val="28"/>
        </w:rPr>
      </w:pPr>
      <w:r w:rsidRPr="00CC2DDD">
        <w:rPr>
          <w:sz w:val="28"/>
          <w:szCs w:val="28"/>
        </w:rPr>
        <w:t xml:space="preserve">Під час навчання співів </w:t>
      </w:r>
      <w:r>
        <w:rPr>
          <w:sz w:val="28"/>
          <w:szCs w:val="28"/>
        </w:rPr>
        <w:t>сл</w:t>
      </w:r>
      <w:r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</w:rPr>
        <w:t>здійснювати такі</w:t>
      </w:r>
      <w:r>
        <w:rPr>
          <w:sz w:val="28"/>
          <w:szCs w:val="28"/>
          <w:lang w:val="uk-UA"/>
        </w:rPr>
        <w:t xml:space="preserve"> </w:t>
      </w:r>
      <w:r w:rsidRPr="00CC2DDD">
        <w:rPr>
          <w:rStyle w:val="a1"/>
          <w:sz w:val="28"/>
          <w:szCs w:val="28"/>
        </w:rPr>
        <w:t>завдання</w:t>
      </w:r>
      <w:r w:rsidRPr="00CC2DDD">
        <w:rPr>
          <w:sz w:val="28"/>
          <w:szCs w:val="28"/>
        </w:rPr>
        <w:t>:</w:t>
      </w:r>
    </w:p>
    <w:p w:rsidR="00E77651" w:rsidRPr="00CC2DDD" w:rsidRDefault="00E77651" w:rsidP="00E77651">
      <w:pPr>
        <w:pStyle w:val="a0"/>
        <w:numPr>
          <w:ilvl w:val="0"/>
          <w:numId w:val="1"/>
        </w:numPr>
        <w:tabs>
          <w:tab w:val="left" w:pos="1004"/>
        </w:tabs>
        <w:spacing w:before="0" w:after="308" w:line="322" w:lineRule="exact"/>
        <w:ind w:firstLine="4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формувати у дітей співочі вміння і навички як підґрунтя для</w:t>
      </w:r>
      <w:r w:rsidRPr="00CC2DDD">
        <w:rPr>
          <w:sz w:val="28"/>
          <w:szCs w:val="28"/>
        </w:rPr>
        <w:br/>
        <w:t>досягнення правильного та художнього виконання, привчаючи учнів</w:t>
      </w:r>
      <w:r w:rsidRPr="00CC2DDD">
        <w:rPr>
          <w:sz w:val="28"/>
          <w:szCs w:val="28"/>
        </w:rPr>
        <w:br/>
        <w:t>чисто й виразно виконувати пісні;</w:t>
      </w:r>
    </w:p>
    <w:p w:rsidR="00E77651" w:rsidRPr="00CC2DDD" w:rsidRDefault="00E77651" w:rsidP="00E77651">
      <w:pPr>
        <w:pStyle w:val="a0"/>
        <w:spacing w:before="0" w:after="296" w:line="312" w:lineRule="exact"/>
        <w:ind w:firstLine="420"/>
        <w:rPr>
          <w:sz w:val="28"/>
          <w:szCs w:val="28"/>
        </w:rPr>
      </w:pPr>
      <w:r w:rsidRPr="00CC2DDD">
        <w:rPr>
          <w:sz w:val="28"/>
          <w:szCs w:val="28"/>
          <w:lang w:val="uk-UA"/>
        </w:rPr>
        <w:lastRenderedPageBreak/>
        <w:t>-</w:t>
      </w:r>
      <w:r w:rsidRPr="00CC2DDD">
        <w:rPr>
          <w:sz w:val="28"/>
          <w:szCs w:val="28"/>
        </w:rPr>
        <w:t xml:space="preserve"> </w:t>
      </w:r>
      <w:r w:rsidRPr="00CC2DD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CC2DDD">
        <w:rPr>
          <w:sz w:val="28"/>
          <w:szCs w:val="28"/>
        </w:rPr>
        <w:t>вчити дітей співати на заняттях і п</w:t>
      </w:r>
      <w:r>
        <w:rPr>
          <w:sz w:val="28"/>
          <w:szCs w:val="28"/>
        </w:rPr>
        <w:t>оза ними, з допомогою вчителя і</w:t>
      </w:r>
      <w:r w:rsidRPr="004B03D2">
        <w:rPr>
          <w:sz w:val="28"/>
          <w:szCs w:val="28"/>
        </w:rPr>
        <w:t xml:space="preserve"> </w:t>
      </w:r>
      <w:r w:rsidRPr="00CC2DDD">
        <w:rPr>
          <w:sz w:val="28"/>
          <w:szCs w:val="28"/>
        </w:rPr>
        <w:t>самостійно, в супроводі інструменту і без супроводу;</w:t>
      </w:r>
    </w:p>
    <w:p w:rsidR="00E77651" w:rsidRPr="00CC2DDD" w:rsidRDefault="00E77651" w:rsidP="00E77651">
      <w:pPr>
        <w:pStyle w:val="a0"/>
        <w:numPr>
          <w:ilvl w:val="0"/>
          <w:numId w:val="1"/>
        </w:numPr>
        <w:tabs>
          <w:tab w:val="left" w:pos="1004"/>
        </w:tabs>
        <w:spacing w:before="0" w:after="300"/>
        <w:ind w:firstLine="4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розвивати музичний слух, привчаючи дітей розрізняти правильний</w:t>
      </w:r>
      <w:r w:rsidRPr="00CC2DDD">
        <w:rPr>
          <w:sz w:val="28"/>
          <w:szCs w:val="28"/>
        </w:rPr>
        <w:br/>
        <w:t>і неправильний спів, звуки за висотою та тривалістю, слухати себе під час</w:t>
      </w:r>
      <w:r w:rsidRPr="00CC2DDD">
        <w:rPr>
          <w:sz w:val="28"/>
          <w:szCs w:val="28"/>
        </w:rPr>
        <w:br/>
        <w:t>співу і виправляти свої помилки;</w:t>
      </w:r>
    </w:p>
    <w:p w:rsidR="00E77651" w:rsidRPr="00CC2DDD" w:rsidRDefault="00E77651" w:rsidP="00E77651">
      <w:pPr>
        <w:pStyle w:val="a0"/>
        <w:numPr>
          <w:ilvl w:val="0"/>
          <w:numId w:val="1"/>
        </w:numPr>
        <w:tabs>
          <w:tab w:val="left" w:pos="1004"/>
        </w:tabs>
        <w:spacing w:before="0" w:after="338"/>
        <w:ind w:firstLine="4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розвивати дитячі голоси, добиватись їхнього природного звучання,</w:t>
      </w:r>
      <w:r w:rsidRPr="00CC2DDD">
        <w:rPr>
          <w:sz w:val="28"/>
          <w:szCs w:val="28"/>
        </w:rPr>
        <w:br/>
        <w:t>переборюючи монотонне “гудіння” й поступово розширюючи діапазон;</w:t>
      </w:r>
    </w:p>
    <w:p w:rsidR="00E77651" w:rsidRPr="00CC2DDD" w:rsidRDefault="00E77651" w:rsidP="00E77651">
      <w:pPr>
        <w:pStyle w:val="a0"/>
        <w:tabs>
          <w:tab w:val="left" w:pos="1004"/>
        </w:tabs>
        <w:spacing w:before="0" w:after="347" w:line="270" w:lineRule="exac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CC2DDD">
        <w:rPr>
          <w:sz w:val="28"/>
          <w:szCs w:val="28"/>
          <w:lang w:val="uk-UA"/>
        </w:rPr>
        <w:t xml:space="preserve">-     </w:t>
      </w:r>
      <w:r>
        <w:rPr>
          <w:sz w:val="28"/>
          <w:szCs w:val="28"/>
          <w:lang w:val="uk-UA"/>
        </w:rPr>
        <w:t xml:space="preserve">  </w:t>
      </w:r>
      <w:r w:rsidRPr="00CC2DDD">
        <w:rPr>
          <w:sz w:val="28"/>
          <w:szCs w:val="28"/>
        </w:rPr>
        <w:t>розвивати в дітях інтерес та любов до хорового співу;</w:t>
      </w:r>
    </w:p>
    <w:p w:rsidR="00E77651" w:rsidRDefault="00E77651" w:rsidP="00E77651">
      <w:pPr>
        <w:pStyle w:val="a0"/>
        <w:tabs>
          <w:tab w:val="left" w:pos="1004"/>
        </w:tabs>
        <w:spacing w:before="0" w:after="319" w:line="27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C2DDD">
        <w:rPr>
          <w:sz w:val="28"/>
          <w:szCs w:val="28"/>
          <w:lang w:val="uk-UA"/>
        </w:rPr>
        <w:t xml:space="preserve">-     </w:t>
      </w:r>
      <w:r>
        <w:rPr>
          <w:sz w:val="28"/>
          <w:szCs w:val="28"/>
          <w:lang w:val="uk-UA"/>
        </w:rPr>
        <w:t xml:space="preserve">  </w:t>
      </w:r>
      <w:r w:rsidRPr="00CC2DDD">
        <w:rPr>
          <w:sz w:val="28"/>
          <w:szCs w:val="28"/>
        </w:rPr>
        <w:t>виховувати емоційну чутливість до музики;</w:t>
      </w:r>
    </w:p>
    <w:p w:rsidR="00E77651" w:rsidRPr="00F528E6" w:rsidRDefault="00E77651" w:rsidP="00E77651">
      <w:pPr>
        <w:pStyle w:val="a0"/>
        <w:tabs>
          <w:tab w:val="left" w:pos="1004"/>
        </w:tabs>
        <w:spacing w:before="0" w:after="319" w:line="27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C2D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  <w:lang w:val="uk-UA"/>
        </w:rPr>
        <w:t>всебічно розвивати творчу активність школярів, формувати</w:t>
      </w:r>
      <w:r w:rsidRPr="00CC2DDD">
        <w:rPr>
          <w:sz w:val="28"/>
          <w:szCs w:val="28"/>
          <w:lang w:val="uk-UA"/>
        </w:rPr>
        <w:br/>
        <w:t>початкові форми дитячої пісенної творчості: імпровізація поспівок,</w:t>
      </w:r>
      <w:r w:rsidRPr="00CC2DDD">
        <w:rPr>
          <w:sz w:val="28"/>
          <w:szCs w:val="28"/>
          <w:lang w:val="uk-UA"/>
        </w:rPr>
        <w:br/>
        <w:t>пісеньок.</w:t>
      </w:r>
    </w:p>
    <w:p w:rsidR="00E77651" w:rsidRDefault="00E77651" w:rsidP="00E77651">
      <w:pPr>
        <w:pStyle w:val="120"/>
        <w:spacing w:after="607" w:line="310" w:lineRule="exact"/>
        <w:ind w:left="1920"/>
        <w:jc w:val="left"/>
        <w:outlineLvl w:val="0"/>
      </w:pPr>
      <w:bookmarkStart w:id="2" w:name="bookmark9"/>
      <w:r w:rsidRPr="00062EB4">
        <w:rPr>
          <w:lang w:val="uk-UA"/>
        </w:rPr>
        <w:t xml:space="preserve">               </w:t>
      </w:r>
      <w:r>
        <w:t>Охорона дитячого голосу</w:t>
      </w:r>
      <w:bookmarkEnd w:id="2"/>
    </w:p>
    <w:p w:rsidR="00FB14CC" w:rsidRPr="00FB14CC" w:rsidRDefault="00E77651" w:rsidP="00FB14CC">
      <w:pPr>
        <w:pStyle w:val="a0"/>
        <w:spacing w:before="0" w:after="906"/>
        <w:ind w:firstLine="618"/>
        <w:rPr>
          <w:sz w:val="28"/>
          <w:szCs w:val="28"/>
        </w:rPr>
      </w:pPr>
      <w:r w:rsidRPr="00CC2DDD">
        <w:rPr>
          <w:sz w:val="28"/>
          <w:szCs w:val="28"/>
        </w:rPr>
        <w:t xml:space="preserve">Навчаючи дітей співати, </w:t>
      </w:r>
      <w:r>
        <w:rPr>
          <w:sz w:val="28"/>
          <w:szCs w:val="28"/>
        </w:rPr>
        <w:t>необх</w:t>
      </w:r>
      <w:r>
        <w:rPr>
          <w:sz w:val="28"/>
          <w:szCs w:val="28"/>
          <w:lang w:val="uk-UA"/>
        </w:rPr>
        <w:t xml:space="preserve">ідно </w:t>
      </w:r>
      <w:r>
        <w:rPr>
          <w:sz w:val="28"/>
          <w:szCs w:val="28"/>
        </w:rPr>
        <w:t>особливу увагу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звертає на охорону дитячого гол</w:t>
      </w:r>
      <w:r>
        <w:rPr>
          <w:sz w:val="28"/>
          <w:szCs w:val="28"/>
        </w:rPr>
        <w:t>осу. Голосовий апарат молодшого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школяра ніжний, ще не повністю сформ</w:t>
      </w:r>
      <w:r>
        <w:rPr>
          <w:sz w:val="28"/>
          <w:szCs w:val="28"/>
        </w:rPr>
        <w:t>ований, голос дитини слабкіший,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ніж у дорослого. Не пристосований щ</w:t>
      </w:r>
      <w:r>
        <w:rPr>
          <w:sz w:val="28"/>
          <w:szCs w:val="28"/>
        </w:rPr>
        <w:t>е до тривалого і гучного співу,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голосовий апарат дитини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швидко пе</w:t>
      </w:r>
      <w:r>
        <w:rPr>
          <w:sz w:val="28"/>
          <w:szCs w:val="28"/>
        </w:rPr>
        <w:t>ревтомлюється. Вчитель враховує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це, під час занять комбінуючи різні в</w:t>
      </w:r>
      <w:r>
        <w:rPr>
          <w:sz w:val="28"/>
          <w:szCs w:val="28"/>
        </w:rPr>
        <w:t>иди музичної діяльності, аби не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припускати перевантаження голо</w:t>
      </w:r>
      <w:r>
        <w:rPr>
          <w:sz w:val="28"/>
          <w:szCs w:val="28"/>
        </w:rPr>
        <w:t>сового апарату вихованців. Діти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молодшого шкільного віку схильн</w:t>
      </w:r>
      <w:r>
        <w:rPr>
          <w:sz w:val="28"/>
          <w:szCs w:val="28"/>
        </w:rPr>
        <w:t>і до наслідування, тому педагог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навмисно співає не дуже голосно,</w:t>
      </w:r>
      <w:r>
        <w:rPr>
          <w:sz w:val="28"/>
          <w:szCs w:val="28"/>
        </w:rPr>
        <w:t xml:space="preserve"> а також привчає дітей говорити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спокійно, адже діти часто переносят</w:t>
      </w:r>
      <w:r>
        <w:rPr>
          <w:sz w:val="28"/>
          <w:szCs w:val="28"/>
        </w:rPr>
        <w:t>ь розмовну інтонацію на спів і,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почувши голосну розмову, можуть с</w:t>
      </w:r>
      <w:r>
        <w:rPr>
          <w:sz w:val="28"/>
          <w:szCs w:val="28"/>
        </w:rPr>
        <w:t>півати форсованим звуком. Також</w:t>
      </w:r>
      <w:r>
        <w:rPr>
          <w:sz w:val="28"/>
          <w:szCs w:val="28"/>
          <w:lang w:val="uk-UA"/>
        </w:rPr>
        <w:t xml:space="preserve"> </w:t>
      </w:r>
      <w:r w:rsidRPr="00CC2DDD">
        <w:rPr>
          <w:sz w:val="28"/>
          <w:szCs w:val="28"/>
        </w:rPr>
        <w:t>вона обережно відноситься до розширення робочого діапазону</w:t>
      </w:r>
      <w:r w:rsidRPr="00CC2DDD">
        <w:rPr>
          <w:sz w:val="28"/>
          <w:szCs w:val="28"/>
        </w:rPr>
        <w:br/>
        <w:t>виконавців, виключаючи з використання крайні звуки діапазону.</w:t>
      </w:r>
    </w:p>
    <w:p w:rsidR="00E15CE1" w:rsidRPr="001176CC" w:rsidRDefault="00E15CE1" w:rsidP="00FB14CC">
      <w:pPr>
        <w:pStyle w:val="a0"/>
        <w:spacing w:before="0" w:after="906"/>
        <w:ind w:firstLine="618"/>
        <w:rPr>
          <w:sz w:val="28"/>
          <w:szCs w:val="28"/>
          <w:lang w:val="uk-UA"/>
        </w:rPr>
      </w:pPr>
      <w:r w:rsidRPr="001176CC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 xml:space="preserve">ілісний підхід до </w:t>
      </w:r>
      <w:r w:rsidRPr="001176CC">
        <w:rPr>
          <w:sz w:val="28"/>
          <w:szCs w:val="28"/>
          <w:lang w:val="uk-UA"/>
        </w:rPr>
        <w:t>побудови уроку музики, система роз</w:t>
      </w:r>
      <w:r>
        <w:rPr>
          <w:sz w:val="28"/>
          <w:szCs w:val="28"/>
          <w:lang w:val="uk-UA"/>
        </w:rPr>
        <w:t xml:space="preserve">вивальних вправ та ігор, підбір </w:t>
      </w:r>
      <w:r w:rsidRPr="001176CC">
        <w:rPr>
          <w:sz w:val="28"/>
          <w:szCs w:val="28"/>
          <w:lang w:val="uk-UA"/>
        </w:rPr>
        <w:t xml:space="preserve">дидактичного матеріалу з урахуванням </w:t>
      </w:r>
      <w:r>
        <w:rPr>
          <w:sz w:val="28"/>
          <w:szCs w:val="28"/>
          <w:lang w:val="uk-UA"/>
        </w:rPr>
        <w:t xml:space="preserve">вікового та психічного розвитку </w:t>
      </w:r>
      <w:r w:rsidRPr="001176CC">
        <w:rPr>
          <w:sz w:val="28"/>
          <w:szCs w:val="28"/>
          <w:lang w:val="uk-UA"/>
        </w:rPr>
        <w:t>молодших школярів, а також ретел</w:t>
      </w:r>
      <w:r>
        <w:rPr>
          <w:sz w:val="28"/>
          <w:szCs w:val="28"/>
          <w:lang w:val="uk-UA"/>
        </w:rPr>
        <w:t xml:space="preserve">ьно обраний репертуар на основі </w:t>
      </w:r>
      <w:r w:rsidRPr="001176CC">
        <w:rPr>
          <w:sz w:val="28"/>
          <w:szCs w:val="28"/>
          <w:lang w:val="uk-UA"/>
        </w:rPr>
        <w:t>музичних творів українського фольклору, я</w:t>
      </w:r>
      <w:r>
        <w:rPr>
          <w:sz w:val="28"/>
          <w:szCs w:val="28"/>
          <w:lang w:val="uk-UA"/>
        </w:rPr>
        <w:t xml:space="preserve">кий є рідною для дітей музичною </w:t>
      </w:r>
      <w:r w:rsidRPr="001176CC">
        <w:rPr>
          <w:sz w:val="28"/>
          <w:szCs w:val="28"/>
          <w:lang w:val="uk-UA"/>
        </w:rPr>
        <w:t xml:space="preserve">мовою, сприяють створенню та </w:t>
      </w:r>
      <w:r>
        <w:rPr>
          <w:sz w:val="28"/>
          <w:szCs w:val="28"/>
          <w:lang w:val="uk-UA"/>
        </w:rPr>
        <w:t xml:space="preserve">виявленню на уроках позитивного </w:t>
      </w:r>
      <w:r w:rsidRPr="001176CC">
        <w:rPr>
          <w:sz w:val="28"/>
          <w:szCs w:val="28"/>
          <w:lang w:val="uk-UA"/>
        </w:rPr>
        <w:t xml:space="preserve">емоційного стану учнів, викликають інтерес </w:t>
      </w:r>
      <w:r>
        <w:rPr>
          <w:sz w:val="28"/>
          <w:szCs w:val="28"/>
          <w:lang w:val="uk-UA"/>
        </w:rPr>
        <w:t xml:space="preserve">до співів, виявляють і всебічно </w:t>
      </w:r>
      <w:r w:rsidRPr="001176CC">
        <w:rPr>
          <w:sz w:val="28"/>
          <w:szCs w:val="28"/>
          <w:lang w:val="uk-UA"/>
        </w:rPr>
        <w:t>розвивають музичні здібності дітей, їх м</w:t>
      </w:r>
      <w:r>
        <w:rPr>
          <w:sz w:val="28"/>
          <w:szCs w:val="28"/>
          <w:lang w:val="uk-UA"/>
        </w:rPr>
        <w:t>узикальність, формують музично-</w:t>
      </w:r>
      <w:r w:rsidRPr="001176CC">
        <w:rPr>
          <w:sz w:val="28"/>
          <w:szCs w:val="28"/>
          <w:lang w:val="uk-UA"/>
        </w:rPr>
        <w:t>слухові уявлення та вокально-хорові навички.</w:t>
      </w:r>
    </w:p>
    <w:p w:rsidR="003455D0" w:rsidRPr="003455D0" w:rsidRDefault="00E15CE1" w:rsidP="00E15CE1">
      <w:pPr>
        <w:jc w:val="both"/>
        <w:rPr>
          <w:rFonts w:ascii="Times New Roman" w:hAnsi="Times New Roman" w:cs="Times New Roman"/>
          <w:sz w:val="28"/>
          <w:szCs w:val="28"/>
        </w:rPr>
      </w:pPr>
      <w:r w:rsidRPr="00FB14CC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підходу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є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виховання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школярів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любові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музики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інших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видів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мистецтва</w:t>
      </w:r>
      <w:r w:rsidRPr="003455D0">
        <w:rPr>
          <w:rFonts w:ascii="Times New Roman" w:hAnsi="Times New Roman" w:cs="Times New Roman"/>
          <w:sz w:val="28"/>
          <w:szCs w:val="28"/>
        </w:rPr>
        <w:t xml:space="preserve">, </w:t>
      </w:r>
      <w:r w:rsidRPr="00705A15">
        <w:rPr>
          <w:rFonts w:ascii="Times New Roman" w:hAnsi="Times New Roman" w:cs="Times New Roman"/>
          <w:sz w:val="28"/>
          <w:szCs w:val="28"/>
        </w:rPr>
        <w:t>розвиток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емоційної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учнів</w:t>
      </w:r>
      <w:r w:rsidRPr="003455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образного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мислення</w:t>
      </w:r>
      <w:r w:rsidRPr="003455D0">
        <w:rPr>
          <w:rFonts w:ascii="Times New Roman" w:hAnsi="Times New Roman" w:cs="Times New Roman"/>
          <w:sz w:val="28"/>
          <w:szCs w:val="28"/>
        </w:rPr>
        <w:t xml:space="preserve">, </w:t>
      </w:r>
      <w:r w:rsidRPr="00705A15">
        <w:rPr>
          <w:rFonts w:ascii="Times New Roman" w:hAnsi="Times New Roman" w:cs="Times New Roman"/>
          <w:sz w:val="28"/>
          <w:szCs w:val="28"/>
        </w:rPr>
        <w:t>фантазії</w:t>
      </w:r>
      <w:r w:rsidRPr="003455D0">
        <w:rPr>
          <w:rFonts w:ascii="Times New Roman" w:hAnsi="Times New Roman" w:cs="Times New Roman"/>
          <w:sz w:val="28"/>
          <w:szCs w:val="28"/>
        </w:rPr>
        <w:t xml:space="preserve">, </w:t>
      </w:r>
      <w:r w:rsidRPr="00705A15">
        <w:rPr>
          <w:rFonts w:ascii="Times New Roman" w:hAnsi="Times New Roman" w:cs="Times New Roman"/>
          <w:sz w:val="28"/>
          <w:szCs w:val="28"/>
        </w:rPr>
        <w:t>уяви</w:t>
      </w:r>
      <w:r w:rsidRPr="003455D0">
        <w:rPr>
          <w:rFonts w:ascii="Times New Roman" w:hAnsi="Times New Roman" w:cs="Times New Roman"/>
          <w:sz w:val="28"/>
          <w:szCs w:val="28"/>
        </w:rPr>
        <w:t xml:space="preserve">, </w:t>
      </w:r>
      <w:r w:rsidRPr="00705A15">
        <w:rPr>
          <w:rFonts w:ascii="Times New Roman" w:hAnsi="Times New Roman" w:cs="Times New Roman"/>
          <w:sz w:val="28"/>
          <w:szCs w:val="28"/>
        </w:rPr>
        <w:t>співацьких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навичок</w:t>
      </w:r>
      <w:r w:rsidRPr="003455D0">
        <w:rPr>
          <w:rFonts w:ascii="Times New Roman" w:hAnsi="Times New Roman" w:cs="Times New Roman"/>
          <w:sz w:val="28"/>
          <w:szCs w:val="28"/>
        </w:rPr>
        <w:t xml:space="preserve">, </w:t>
      </w:r>
      <w:r w:rsidRPr="00705A15">
        <w:rPr>
          <w:rFonts w:ascii="Times New Roman" w:hAnsi="Times New Roman" w:cs="Times New Roman"/>
          <w:sz w:val="28"/>
          <w:szCs w:val="28"/>
        </w:rPr>
        <w:t>баж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поєднувати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емоції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музики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танцювальними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рухами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та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пластичним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інтонуванням</w:t>
      </w:r>
      <w:r w:rsidRPr="003455D0">
        <w:rPr>
          <w:rFonts w:ascii="Times New Roman" w:hAnsi="Times New Roman" w:cs="Times New Roman"/>
          <w:sz w:val="28"/>
          <w:szCs w:val="28"/>
        </w:rPr>
        <w:t xml:space="preserve">, </w:t>
      </w:r>
      <w:r w:rsidRPr="00705A15">
        <w:rPr>
          <w:rFonts w:ascii="Times New Roman" w:hAnsi="Times New Roman" w:cs="Times New Roman"/>
          <w:sz w:val="28"/>
          <w:szCs w:val="28"/>
        </w:rPr>
        <w:t>бажання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брати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 w:rsidRPr="00705A15">
        <w:rPr>
          <w:rFonts w:ascii="Times New Roman" w:hAnsi="Times New Roman" w:cs="Times New Roman"/>
          <w:sz w:val="28"/>
          <w:szCs w:val="28"/>
        </w:rPr>
        <w:t>активну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участь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виконанні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музики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засобу</w:t>
      </w:r>
      <w:r w:rsidRPr="0034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самовираження</w:t>
      </w:r>
      <w:r w:rsidRPr="003455D0">
        <w:rPr>
          <w:rFonts w:ascii="Times New Roman" w:hAnsi="Times New Roman" w:cs="Times New Roman"/>
          <w:sz w:val="28"/>
          <w:szCs w:val="28"/>
        </w:rPr>
        <w:t>.</w:t>
      </w:r>
    </w:p>
    <w:p w:rsidR="003455D0" w:rsidRPr="003455D0" w:rsidRDefault="003455D0" w:rsidP="00E1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5D0" w:rsidRPr="003455D0" w:rsidRDefault="003455D0" w:rsidP="003455D0">
      <w:pPr>
        <w:pStyle w:val="270"/>
        <w:spacing w:before="0" w:line="390" w:lineRule="exact"/>
        <w:ind w:left="2900" w:firstLine="0"/>
        <w:jc w:val="left"/>
      </w:pPr>
      <w:bookmarkStart w:id="3" w:name="bookmark15"/>
      <w:r>
        <w:rPr>
          <w:rStyle w:val="27195pt0pt"/>
        </w:rPr>
        <w:t>Бібліографія</w:t>
      </w:r>
      <w:bookmarkEnd w:id="3"/>
    </w:p>
    <w:p w:rsidR="003455D0" w:rsidRPr="003455D0" w:rsidRDefault="003455D0" w:rsidP="003455D0">
      <w:pPr>
        <w:pStyle w:val="a0"/>
        <w:spacing w:before="0" w:line="322" w:lineRule="exact"/>
        <w:ind w:left="20" w:right="300"/>
        <w:jc w:val="left"/>
        <w:rPr>
          <w:color w:val="000000"/>
          <w:sz w:val="28"/>
          <w:szCs w:val="28"/>
        </w:rPr>
      </w:pPr>
    </w:p>
    <w:p w:rsidR="003455D0" w:rsidRPr="00144B11" w:rsidRDefault="003455D0" w:rsidP="003455D0">
      <w:pPr>
        <w:pStyle w:val="a0"/>
        <w:spacing w:before="0" w:line="322" w:lineRule="exact"/>
        <w:ind w:left="20"/>
        <w:rPr>
          <w:sz w:val="28"/>
          <w:szCs w:val="28"/>
        </w:rPr>
      </w:pPr>
      <w:r w:rsidRPr="003455D0">
        <w:rPr>
          <w:color w:val="000000"/>
          <w:sz w:val="28"/>
          <w:szCs w:val="28"/>
          <w:lang w:val="uk-UA"/>
        </w:rPr>
        <w:t>1</w:t>
      </w:r>
      <w:r w:rsidRPr="00144B11">
        <w:rPr>
          <w:color w:val="000000"/>
          <w:sz w:val="28"/>
          <w:szCs w:val="28"/>
          <w:lang w:val="uk-UA"/>
        </w:rPr>
        <w:t>.</w:t>
      </w:r>
      <w:r w:rsidR="00767C6E" w:rsidRPr="00767C6E">
        <w:rPr>
          <w:color w:val="000000"/>
          <w:sz w:val="28"/>
          <w:szCs w:val="28"/>
        </w:rPr>
        <w:t xml:space="preserve"> </w:t>
      </w:r>
      <w:r w:rsidRPr="00144B11">
        <w:rPr>
          <w:color w:val="000000"/>
          <w:sz w:val="28"/>
          <w:szCs w:val="28"/>
          <w:lang w:val="uk-UA"/>
        </w:rPr>
        <w:t>3еленецька І.О. Співають діти. Методичний посібник.- К.,2000.</w:t>
      </w:r>
    </w:p>
    <w:p w:rsidR="003455D0" w:rsidRPr="00144B11" w:rsidRDefault="003455D0" w:rsidP="003455D0">
      <w:pPr>
        <w:pStyle w:val="a0"/>
        <w:tabs>
          <w:tab w:val="left" w:pos="2334"/>
        </w:tabs>
        <w:spacing w:before="0" w:line="322" w:lineRule="exact"/>
        <w:ind w:right="300"/>
        <w:jc w:val="left"/>
        <w:rPr>
          <w:sz w:val="28"/>
          <w:szCs w:val="28"/>
        </w:rPr>
      </w:pPr>
      <w:r w:rsidRPr="003455D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>.</w:t>
      </w:r>
      <w:r w:rsidR="00767C6E" w:rsidRPr="00767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Сухомлинський  </w:t>
      </w:r>
      <w:r w:rsidRPr="00144B11">
        <w:rPr>
          <w:color w:val="000000"/>
          <w:sz w:val="28"/>
          <w:szCs w:val="28"/>
          <w:lang w:val="uk-UA"/>
        </w:rPr>
        <w:t>В. Як виховати справжню людину.-К.,Радянська</w:t>
      </w:r>
      <w:r w:rsidRPr="00144B11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>школ</w:t>
      </w:r>
      <w:r w:rsidRPr="00144B11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, 1</w:t>
      </w:r>
      <w:r w:rsidRPr="00144B11">
        <w:rPr>
          <w:color w:val="000000"/>
          <w:sz w:val="28"/>
          <w:szCs w:val="28"/>
          <w:lang w:val="uk-UA"/>
        </w:rPr>
        <w:t>975.</w:t>
      </w:r>
    </w:p>
    <w:p w:rsidR="003455D0" w:rsidRPr="006C55A0" w:rsidRDefault="003455D0" w:rsidP="003455D0">
      <w:pPr>
        <w:pStyle w:val="a0"/>
        <w:spacing w:before="0" w:line="322" w:lineRule="exact"/>
        <w:ind w:left="20"/>
        <w:rPr>
          <w:sz w:val="28"/>
          <w:szCs w:val="28"/>
          <w:lang w:val="en-US"/>
        </w:rPr>
      </w:pPr>
      <w:r w:rsidRPr="003455D0">
        <w:rPr>
          <w:color w:val="000000"/>
          <w:sz w:val="28"/>
          <w:szCs w:val="28"/>
        </w:rPr>
        <w:t>3</w:t>
      </w:r>
      <w:r w:rsidR="00767C6E" w:rsidRPr="00767C6E">
        <w:rPr>
          <w:color w:val="000000"/>
          <w:sz w:val="28"/>
          <w:szCs w:val="28"/>
        </w:rPr>
        <w:t xml:space="preserve">. </w:t>
      </w:r>
      <w:r w:rsidRPr="00144B11">
        <w:rPr>
          <w:color w:val="000000"/>
          <w:sz w:val="28"/>
          <w:szCs w:val="28"/>
          <w:lang w:val="uk-UA"/>
        </w:rPr>
        <w:t xml:space="preserve">Чміль Ю.К. Оптимізація роботи дитячого хору.- </w:t>
      </w:r>
      <w:r w:rsidRPr="00144B11">
        <w:rPr>
          <w:color w:val="000000"/>
          <w:sz w:val="28"/>
          <w:szCs w:val="28"/>
        </w:rPr>
        <w:t>К</w:t>
      </w:r>
      <w:r w:rsidRPr="006C55A0">
        <w:rPr>
          <w:color w:val="000000"/>
          <w:sz w:val="28"/>
          <w:szCs w:val="28"/>
          <w:lang w:val="en-US"/>
        </w:rPr>
        <w:t xml:space="preserve">., </w:t>
      </w:r>
      <w:r w:rsidRPr="00144B11">
        <w:rPr>
          <w:color w:val="000000"/>
          <w:sz w:val="28"/>
          <w:szCs w:val="28"/>
          <w:lang w:val="uk-UA"/>
        </w:rPr>
        <w:t>КДПУ, 1993.</w:t>
      </w:r>
    </w:p>
    <w:p w:rsidR="003455D0" w:rsidRPr="003455D0" w:rsidRDefault="003455D0" w:rsidP="00E15C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5CE1" w:rsidRPr="003455D0" w:rsidRDefault="00E15CE1" w:rsidP="00E77651">
      <w:pPr>
        <w:pStyle w:val="a0"/>
        <w:spacing w:before="0" w:after="906"/>
        <w:ind w:firstLine="618"/>
        <w:rPr>
          <w:sz w:val="28"/>
          <w:szCs w:val="28"/>
        </w:rPr>
      </w:pPr>
    </w:p>
    <w:p w:rsidR="00E77651" w:rsidRPr="003455D0" w:rsidRDefault="00E77651" w:rsidP="00E77651"/>
    <w:p w:rsidR="00E77651" w:rsidRPr="003455D0" w:rsidRDefault="00E77651" w:rsidP="001B7E2E">
      <w:pPr>
        <w:pStyle w:val="a0"/>
        <w:spacing w:before="0"/>
        <w:ind w:firstLine="700"/>
        <w:rPr>
          <w:sz w:val="28"/>
          <w:szCs w:val="28"/>
        </w:rPr>
      </w:pPr>
    </w:p>
    <w:p w:rsidR="00384F6F" w:rsidRPr="003455D0" w:rsidRDefault="00384F6F" w:rsidP="00384F6F">
      <w:pPr>
        <w:pStyle w:val="a0"/>
        <w:spacing w:before="0"/>
        <w:ind w:left="20" w:right="20" w:firstLine="700"/>
        <w:rPr>
          <w:sz w:val="28"/>
          <w:szCs w:val="28"/>
        </w:rPr>
      </w:pPr>
    </w:p>
    <w:p w:rsidR="004A3FE7" w:rsidRPr="003455D0" w:rsidRDefault="004A3FE7"/>
    <w:sectPr w:rsidR="004A3FE7" w:rsidRPr="003455D0" w:rsidSect="004A3F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E3" w:rsidRDefault="00454EE3" w:rsidP="00730FE6">
      <w:pPr>
        <w:spacing w:after="0" w:line="240" w:lineRule="auto"/>
      </w:pPr>
      <w:r>
        <w:separator/>
      </w:r>
    </w:p>
  </w:endnote>
  <w:endnote w:type="continuationSeparator" w:id="0">
    <w:p w:rsidR="00454EE3" w:rsidRDefault="00454EE3" w:rsidP="0073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FE6" w:rsidRDefault="00730FE6">
    <w:pPr>
      <w:pStyle w:val="Footer"/>
      <w:jc w:val="center"/>
    </w:pPr>
  </w:p>
  <w:p w:rsidR="00730FE6" w:rsidRDefault="00730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E3" w:rsidRDefault="00454EE3" w:rsidP="00730FE6">
      <w:pPr>
        <w:spacing w:after="0" w:line="240" w:lineRule="auto"/>
      </w:pPr>
      <w:r>
        <w:separator/>
      </w:r>
    </w:p>
  </w:footnote>
  <w:footnote w:type="continuationSeparator" w:id="0">
    <w:p w:rsidR="00454EE3" w:rsidRDefault="00454EE3" w:rsidP="00730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F6A"/>
    <w:multiLevelType w:val="multilevel"/>
    <w:tmpl w:val="F198E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FE6"/>
    <w:rsid w:val="00040DE0"/>
    <w:rsid w:val="0016123E"/>
    <w:rsid w:val="001B7E2E"/>
    <w:rsid w:val="00275363"/>
    <w:rsid w:val="00291EB9"/>
    <w:rsid w:val="003411B6"/>
    <w:rsid w:val="003455D0"/>
    <w:rsid w:val="00363C8D"/>
    <w:rsid w:val="00384F6F"/>
    <w:rsid w:val="00454EE3"/>
    <w:rsid w:val="004A3FE7"/>
    <w:rsid w:val="004D3BD4"/>
    <w:rsid w:val="00730FE6"/>
    <w:rsid w:val="007504E8"/>
    <w:rsid w:val="00767C6E"/>
    <w:rsid w:val="00772F89"/>
    <w:rsid w:val="007B771A"/>
    <w:rsid w:val="008163A1"/>
    <w:rsid w:val="00C665D0"/>
    <w:rsid w:val="00D26BD6"/>
    <w:rsid w:val="00DE775E"/>
    <w:rsid w:val="00E02E23"/>
    <w:rsid w:val="00E15CE1"/>
    <w:rsid w:val="00E77651"/>
    <w:rsid w:val="00FB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sid w:val="00730FE6"/>
    <w:rPr>
      <w:rFonts w:ascii="Times New Roman" w:eastAsia="Times New Roman" w:hAnsi="Times New Roman" w:cs="Times New Roman"/>
      <w:sz w:val="27"/>
      <w:szCs w:val="27"/>
    </w:rPr>
  </w:style>
  <w:style w:type="paragraph" w:customStyle="1" w:styleId="a0">
    <w:name w:val="Основной текст"/>
    <w:basedOn w:val="Normal"/>
    <w:link w:val="a"/>
    <w:rsid w:val="00730FE6"/>
    <w:pPr>
      <w:widowControl w:val="0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4">
    <w:name w:val="Заголовок №10 (4)_"/>
    <w:basedOn w:val="DefaultParagraphFont"/>
    <w:link w:val="1040"/>
    <w:rsid w:val="00730FE6"/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40">
    <w:name w:val="Заголовок №10 (4)"/>
    <w:basedOn w:val="Normal"/>
    <w:link w:val="104"/>
    <w:rsid w:val="00730FE6"/>
    <w:pPr>
      <w:widowControl w:val="0"/>
      <w:spacing w:after="48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Header">
    <w:name w:val="header"/>
    <w:basedOn w:val="Normal"/>
    <w:link w:val="HeaderChar"/>
    <w:uiPriority w:val="99"/>
    <w:unhideWhenUsed/>
    <w:rsid w:val="0073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FE6"/>
  </w:style>
  <w:style w:type="paragraph" w:styleId="Footer">
    <w:name w:val="footer"/>
    <w:basedOn w:val="Normal"/>
    <w:link w:val="FooterChar"/>
    <w:uiPriority w:val="99"/>
    <w:unhideWhenUsed/>
    <w:rsid w:val="0073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FE6"/>
  </w:style>
  <w:style w:type="character" w:customStyle="1" w:styleId="a1">
    <w:name w:val="Основной текст + Полужирный;Курсив"/>
    <w:basedOn w:val="a"/>
    <w:rsid w:val="00E7765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lang w:val="uk-UA"/>
    </w:rPr>
  </w:style>
  <w:style w:type="character" w:customStyle="1" w:styleId="12">
    <w:name w:val="Заголовок №12_"/>
    <w:basedOn w:val="DefaultParagraphFont"/>
    <w:link w:val="120"/>
    <w:rsid w:val="00E77651"/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0">
    <w:name w:val="Заголовок №12"/>
    <w:basedOn w:val="Normal"/>
    <w:link w:val="12"/>
    <w:rsid w:val="00E77651"/>
    <w:pPr>
      <w:widowControl w:val="0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pt">
    <w:name w:val="Основной текст + Интервал 1 pt"/>
    <w:basedOn w:val="a"/>
    <w:rsid w:val="003455D0"/>
    <w:rPr>
      <w:rFonts w:ascii="Times New Roman" w:eastAsia="Times New Roman" w:hAnsi="Times New Roman" w:cs="Times New Roman"/>
      <w:color w:val="000000"/>
      <w:spacing w:val="39"/>
      <w:w w:val="100"/>
      <w:position w:val="0"/>
      <w:sz w:val="25"/>
      <w:szCs w:val="25"/>
      <w:lang w:val="uk-UA"/>
    </w:rPr>
  </w:style>
  <w:style w:type="character" w:customStyle="1" w:styleId="115pt0pt">
    <w:name w:val="Основной текст + 11;5 pt;Интервал 0 pt"/>
    <w:basedOn w:val="a"/>
    <w:rsid w:val="003455D0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lang w:val="uk-UA"/>
    </w:rPr>
  </w:style>
  <w:style w:type="character" w:customStyle="1" w:styleId="95pt">
    <w:name w:val="Основной текст + 9;5 pt;Полужирный"/>
    <w:basedOn w:val="a"/>
    <w:rsid w:val="003455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27">
    <w:name w:val="Основной текст (27)_"/>
    <w:basedOn w:val="DefaultParagraphFont"/>
    <w:link w:val="270"/>
    <w:rsid w:val="003455D0"/>
    <w:rPr>
      <w:rFonts w:ascii="Times New Roman" w:eastAsia="Times New Roman" w:hAnsi="Times New Roman" w:cs="Times New Roman"/>
      <w:sz w:val="29"/>
      <w:szCs w:val="29"/>
    </w:rPr>
  </w:style>
  <w:style w:type="character" w:customStyle="1" w:styleId="27195pt0pt">
    <w:name w:val="Основной текст (27) + 19;5 pt;Полужирный;Интервал 0 pt"/>
    <w:basedOn w:val="27"/>
    <w:rsid w:val="003455D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39"/>
      <w:szCs w:val="39"/>
      <w:lang w:val="uk-UA"/>
    </w:rPr>
  </w:style>
  <w:style w:type="paragraph" w:customStyle="1" w:styleId="270">
    <w:name w:val="Основной текст (27)"/>
    <w:basedOn w:val="Normal"/>
    <w:link w:val="27"/>
    <w:rsid w:val="003455D0"/>
    <w:pPr>
      <w:widowControl w:val="0"/>
      <w:spacing w:before="2100" w:after="0" w:line="365" w:lineRule="exact"/>
      <w:ind w:hanging="360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Кибер</dc:creator>
  <cp:lastModifiedBy>pwnzr</cp:lastModifiedBy>
  <cp:revision>31</cp:revision>
  <dcterms:created xsi:type="dcterms:W3CDTF">2014-02-08T23:24:00Z</dcterms:created>
  <dcterms:modified xsi:type="dcterms:W3CDTF">2019-02-09T12:56:00Z</dcterms:modified>
</cp:coreProperties>
</file>