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9A" w:rsidRDefault="006C7F02" w:rsidP="006C7F0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F02">
        <w:rPr>
          <w:rFonts w:ascii="Times New Roman" w:hAnsi="Times New Roman" w:cs="Times New Roman"/>
          <w:b/>
          <w:sz w:val="28"/>
          <w:szCs w:val="28"/>
          <w:lang w:val="uk-UA"/>
        </w:rPr>
        <w:t>Технологічна карта уроку з теми</w:t>
      </w:r>
    </w:p>
    <w:p w:rsidR="006C7F02" w:rsidRDefault="006C7F02" w:rsidP="006C7F0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7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«Поняття електронної таблиці. Табличні процесори, їх призначення.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Середовище табличного процесора»</w:t>
      </w:r>
    </w:p>
    <w:tbl>
      <w:tblPr>
        <w:tblStyle w:val="a3"/>
        <w:tblW w:w="0" w:type="auto"/>
        <w:tblInd w:w="-459" w:type="dxa"/>
        <w:tblLook w:val="04A0"/>
      </w:tblPr>
      <w:tblGrid>
        <w:gridCol w:w="2922"/>
        <w:gridCol w:w="4928"/>
        <w:gridCol w:w="2464"/>
      </w:tblGrid>
      <w:tr w:rsidR="006C7F02" w:rsidRPr="000C44B2" w:rsidTr="006C7F02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Мета уроку</w:t>
            </w:r>
          </w:p>
        </w:tc>
        <w:tc>
          <w:tcPr>
            <w:tcW w:w="7392" w:type="dxa"/>
            <w:gridSpan w:val="2"/>
          </w:tcPr>
          <w:p w:rsidR="006C7F02" w:rsidRPr="000C44B2" w:rsidRDefault="006C7F02" w:rsidP="000C44B2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ввести поняття про електронні таблиці;</w:t>
            </w:r>
          </w:p>
          <w:p w:rsidR="006C7F02" w:rsidRPr="000C44B2" w:rsidRDefault="006C7F02" w:rsidP="000C44B2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сформувати уяву здобувачів освіти про сфери використання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основні таблиці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6C7F02" w:rsidRPr="000C44B2" w:rsidRDefault="006C7F02" w:rsidP="000C44B2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познайомити з інтерфейсом 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6C7F02" w:rsidRPr="000C44B2" w:rsidRDefault="006C7F02" w:rsidP="000C44B2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виховувати сучасну творчу людину, яка здатна навчатися впродовж життя</w:t>
            </w:r>
          </w:p>
        </w:tc>
      </w:tr>
      <w:tr w:rsidR="006C7F02" w:rsidRPr="000C44B2" w:rsidTr="00AD3F3D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Етапи уроку</w:t>
            </w:r>
          </w:p>
        </w:tc>
        <w:tc>
          <w:tcPr>
            <w:tcW w:w="4928" w:type="dxa"/>
          </w:tcPr>
          <w:p w:rsidR="006C7F02" w:rsidRPr="000C44B2" w:rsidRDefault="006C7F02" w:rsidP="006C7F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Діяльність учителя</w:t>
            </w:r>
          </w:p>
        </w:tc>
        <w:tc>
          <w:tcPr>
            <w:tcW w:w="2464" w:type="dxa"/>
          </w:tcPr>
          <w:p w:rsidR="006C7F02" w:rsidRPr="000C44B2" w:rsidRDefault="006C7F02" w:rsidP="006C7F0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Діяльність учня</w:t>
            </w:r>
          </w:p>
        </w:tc>
      </w:tr>
      <w:tr w:rsidR="006C7F02" w:rsidRPr="000C44B2" w:rsidTr="00CA757F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І. Організаційний момент</w:t>
            </w:r>
          </w:p>
        </w:tc>
        <w:tc>
          <w:tcPr>
            <w:tcW w:w="4928" w:type="dxa"/>
          </w:tcPr>
          <w:p w:rsidR="006C7F0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Епіграф уроку: «Єдиний шлях, що веде до знань – діяльність» (Бернард Шоу)</w:t>
            </w:r>
          </w:p>
        </w:tc>
        <w:tc>
          <w:tcPr>
            <w:tcW w:w="2464" w:type="dxa"/>
          </w:tcPr>
          <w:p w:rsidR="006C7F0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психологічного на</w:t>
            </w:r>
            <w:r w:rsidR="0015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строю</w:t>
            </w:r>
          </w:p>
        </w:tc>
      </w:tr>
      <w:tr w:rsidR="006C7F02" w:rsidRPr="000C44B2" w:rsidTr="00226F71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ІІ. Актуалізація опорних знань учнів</w:t>
            </w:r>
          </w:p>
        </w:tc>
        <w:tc>
          <w:tcPr>
            <w:tcW w:w="4928" w:type="dxa"/>
          </w:tcPr>
          <w:p w:rsidR="000C44B2" w:rsidRPr="000C44B2" w:rsidRDefault="000C44B2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E7BCE"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Правила техніки безпеки та поведінки в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ютерному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класі</w:t>
            </w:r>
          </w:p>
          <w:p w:rsidR="00DE7BCE" w:rsidRPr="000C44B2" w:rsidRDefault="000C44B2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2. </w:t>
            </w:r>
            <w:r w:rsidR="00DE7BCE"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Вправа «Робот». Виконання команд.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Учитель викликає учня («Робот»), що рухається за вказівками дітей: «вперед», «назад», «ліворуч», «праворуч». Учні спрямовують рух словами «тепло», «холодно».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Робот отримує конверт з вирізками газет, журналів, де вміщено різноманітні тексти, графіки, діаграми, таблиці, які мають текстові та числові дані.</w:t>
            </w:r>
          </w:p>
          <w:p w:rsidR="00DE7BCE" w:rsidRPr="000C44B2" w:rsidRDefault="000C44B2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E7BCE"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Проблемні запитання (фронтально):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Як ви думаєте, про що йтиме розмова сьогодні на уроці?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 якому вигляді представлена інформація у газетах і журналах?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Що вам відомо про таблиці?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У якій програмі ви вже вчились створювати таблиці?</w:t>
            </w:r>
          </w:p>
          <w:p w:rsidR="006C7F02" w:rsidRPr="001565E6" w:rsidRDefault="00DE7BCE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Можемо ми зараз з вами за допомогою наших знань створити такі статті?</w:t>
            </w:r>
          </w:p>
        </w:tc>
        <w:tc>
          <w:tcPr>
            <w:tcW w:w="2464" w:type="dxa"/>
          </w:tcPr>
          <w:p w:rsidR="006C7F0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знаннями.</w:t>
            </w: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</w:t>
            </w:r>
          </w:p>
        </w:tc>
      </w:tr>
      <w:tr w:rsidR="006C7F02" w:rsidRPr="000C44B2" w:rsidTr="00226F71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ІІІ. Оголошення теми  і мети уроку</w:t>
            </w:r>
          </w:p>
        </w:tc>
        <w:tc>
          <w:tcPr>
            <w:tcW w:w="4928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презентації. Демонстрація з коментуванням.</w:t>
            </w:r>
          </w:p>
          <w:p w:rsidR="00DE7BCE" w:rsidRPr="000C44B2" w:rsidRDefault="00DE7BCE" w:rsidP="00DE7BC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 роботи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Поняття електронної таблиці.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Сфери використання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основні функції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Призначення табличного процесора.</w:t>
            </w:r>
          </w:p>
          <w:p w:rsidR="006C7F02" w:rsidRPr="001565E6" w:rsidRDefault="00DE7BCE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Середовище табличного процесора, робота з вікном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464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Запис в зошиті теми, створення конспекту за коментарями.</w:t>
            </w:r>
          </w:p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C7F02" w:rsidRPr="000C44B2" w:rsidTr="00226F71">
        <w:tc>
          <w:tcPr>
            <w:tcW w:w="2922" w:type="dxa"/>
          </w:tcPr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 Закріплення вивченого матеріалу</w:t>
            </w:r>
          </w:p>
        </w:tc>
        <w:tc>
          <w:tcPr>
            <w:tcW w:w="4928" w:type="dxa"/>
          </w:tcPr>
          <w:p w:rsidR="006C7F02" w:rsidRPr="000C44B2" w:rsidRDefault="006C7F0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підручником (схема с. 139, правило)</w:t>
            </w:r>
          </w:p>
        </w:tc>
        <w:tc>
          <w:tcPr>
            <w:tcW w:w="2464" w:type="dxa"/>
          </w:tcPr>
          <w:p w:rsidR="006C7F02" w:rsidRP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Рубрика «Чи знаєте ви, що…» (с.84)</w:t>
            </w:r>
          </w:p>
        </w:tc>
      </w:tr>
      <w:tr w:rsidR="006C7F02" w:rsidRPr="000C44B2" w:rsidTr="00226F71">
        <w:tc>
          <w:tcPr>
            <w:tcW w:w="2922" w:type="dxa"/>
          </w:tcPr>
          <w:p w:rsidR="006C7F02" w:rsidRPr="000C44B2" w:rsidRDefault="006C7F02" w:rsidP="00DE7BC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. </w:t>
            </w:r>
            <w:r w:rsidR="00DE7BCE"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Практична робота</w:t>
            </w:r>
          </w:p>
        </w:tc>
        <w:tc>
          <w:tcPr>
            <w:tcW w:w="4928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Запуск програми. «Знайомство з вікнами».</w:t>
            </w:r>
          </w:p>
          <w:p w:rsidR="006C7F0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 підручником с. 85 (мал.4.3, мал.4.4)</w:t>
            </w:r>
          </w:p>
          <w:p w:rsidR="001565E6" w:rsidRDefault="000C44B2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drawing>
                <wp:inline distT="0" distB="0" distL="0" distR="0">
                  <wp:extent cx="2375808" cy="1284514"/>
                  <wp:effectExtent l="19050" t="0" r="5442" b="0"/>
                  <wp:docPr id="1" name="Рисунок 1" descr="Картинки по запросу Картинка вікна ексель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Картинка вікна екс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560" cy="1286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5E6" w:rsidRPr="000C44B2" w:rsidRDefault="001565E6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65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drawing>
                <wp:inline distT="0" distB="0" distL="0" distR="0">
                  <wp:extent cx="2381613" cy="979714"/>
                  <wp:effectExtent l="19050" t="0" r="0" b="0"/>
                  <wp:docPr id="2" name="Рисунок 2" descr="Картинки по запросу картинка вікна Wor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ртинки по запросу картинка вікна W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584" cy="980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6C7F02" w:rsidRP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лепбука</w:t>
            </w:r>
            <w:proofErr w:type="spellEnd"/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(вклейки в зошит підготовлені вчителем). </w:t>
            </w:r>
          </w:p>
        </w:tc>
      </w:tr>
      <w:tr w:rsidR="00DE7BCE" w:rsidRPr="000C44B2" w:rsidTr="00226F71">
        <w:tc>
          <w:tcPr>
            <w:tcW w:w="2922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VI. </w:t>
            </w:r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Підсумок уроку</w:t>
            </w:r>
          </w:p>
        </w:tc>
        <w:tc>
          <w:tcPr>
            <w:tcW w:w="4928" w:type="dxa"/>
          </w:tcPr>
          <w:p w:rsid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Скласти діаграму Венна для порівняння (характерне для даного вікна та спільне): вікно табличного процесора 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вікно 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7" style="position:absolute;margin-left:76.85pt;margin-top:9.15pt;width:116.6pt;height:98.6pt;z-index:251659264">
                  <v:fill opacity="0"/>
                </v:oval>
              </w:pict>
            </w:r>
            <w:r w:rsidRPr="000C44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oval id="_x0000_s1026" style="position:absolute;margin-left:7.45pt;margin-top:9.15pt;width:108pt;height:98.55pt;z-index:251658240">
                  <v:fill opacity="0"/>
                </v:oval>
              </w:pict>
            </w: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4B2" w:rsidRPr="000C44B2" w:rsidRDefault="000C44B2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в парах (в зошиті).</w:t>
            </w:r>
          </w:p>
          <w:p w:rsidR="00DE7BCE" w:rsidRP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E7BCE" w:rsidRPr="000C44B2" w:rsidTr="00226F71">
        <w:tc>
          <w:tcPr>
            <w:tcW w:w="2922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VII.Завдання</w:t>
            </w:r>
            <w:proofErr w:type="spellEnd"/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44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додому</w:t>
            </w:r>
            <w:proofErr w:type="spellEnd"/>
          </w:p>
        </w:tc>
        <w:tc>
          <w:tcPr>
            <w:tcW w:w="4928" w:type="dxa"/>
          </w:tcPr>
          <w:p w:rsidR="00DE7BCE" w:rsidRPr="000C44B2" w:rsidRDefault="00DE7BCE" w:rsidP="00D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Опрацювати текст п.4.1. (с.82-86)</w:t>
            </w:r>
          </w:p>
          <w:p w:rsidR="00DE7BCE" w:rsidRP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44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Підготувати відповіді на запитання 1-5 (с.90)</w:t>
            </w:r>
          </w:p>
        </w:tc>
        <w:tc>
          <w:tcPr>
            <w:tcW w:w="2464" w:type="dxa"/>
          </w:tcPr>
          <w:p w:rsidR="00DE7BCE" w:rsidRPr="000C44B2" w:rsidRDefault="00DE7BCE" w:rsidP="006C7F0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6C7F02" w:rsidRPr="006C7F02" w:rsidRDefault="006C7F02" w:rsidP="00DE7BCE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C7F02" w:rsidRPr="006C7F02" w:rsidSect="004412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535E"/>
    <w:multiLevelType w:val="hybridMultilevel"/>
    <w:tmpl w:val="13180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451FB"/>
    <w:multiLevelType w:val="hybridMultilevel"/>
    <w:tmpl w:val="F9888BD2"/>
    <w:lvl w:ilvl="0" w:tplc="71F8C72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C7F02"/>
    <w:rsid w:val="000C44B2"/>
    <w:rsid w:val="001565E6"/>
    <w:rsid w:val="0044129A"/>
    <w:rsid w:val="006C7F02"/>
    <w:rsid w:val="00DE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7F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4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2018-11-28T07:14:00Z</cp:lastPrinted>
  <dcterms:created xsi:type="dcterms:W3CDTF">2018-11-28T06:40:00Z</dcterms:created>
  <dcterms:modified xsi:type="dcterms:W3CDTF">2018-11-28T07:16:00Z</dcterms:modified>
</cp:coreProperties>
</file>