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85" w:rsidRPr="004A5EC9" w:rsidRDefault="00CF0C85" w:rsidP="004A5E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bookmarkStart w:id="0" w:name="_GoBack"/>
      <w:bookmarkEnd w:id="0"/>
      <w:r w:rsidRPr="004A5EC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Інтерактивні форми методичної роботи та їх  психологічний супровід</w:t>
      </w:r>
    </w:p>
    <w:p w:rsidR="00CF0C85" w:rsidRDefault="00CF0C85" w:rsidP="00CF0C85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0C85">
        <w:rPr>
          <w:i/>
          <w:sz w:val="28"/>
          <w:szCs w:val="28"/>
        </w:rPr>
        <w:t>Рекомендовані матеріали заступникам директорів із навчально-виховної роботи і практичним психологам в організації та використанні інтерактивних форм методичної роботи. Розкрито сутність і основні напрями психологічного супроводу методичної роботи, які є досить важливими у створенні у колективі здорового мікроклімату  та добрих відносин співробітництва. Описані розробки</w:t>
      </w:r>
      <w:r>
        <w:rPr>
          <w:i/>
          <w:sz w:val="28"/>
          <w:szCs w:val="28"/>
        </w:rPr>
        <w:t xml:space="preserve"> </w:t>
      </w:r>
      <w:r w:rsidRPr="00CF0C85">
        <w:rPr>
          <w:i/>
          <w:sz w:val="28"/>
          <w:szCs w:val="28"/>
        </w:rPr>
        <w:t>нетрадиційних методичних заходів. Особлива ува</w:t>
      </w:r>
      <w:r w:rsidRPr="00CF0C85">
        <w:rPr>
          <w:i/>
          <w:sz w:val="28"/>
          <w:szCs w:val="28"/>
        </w:rPr>
        <w:softHyphen/>
        <w:t xml:space="preserve">га приділяється ролі </w:t>
      </w:r>
      <w:r w:rsidR="00723C25">
        <w:rPr>
          <w:i/>
          <w:sz w:val="28"/>
          <w:szCs w:val="28"/>
        </w:rPr>
        <w:t>заступника директора з навчально – виховної роботи та психологу</w:t>
      </w:r>
      <w:r w:rsidRPr="00CF0C85">
        <w:rPr>
          <w:i/>
          <w:sz w:val="28"/>
          <w:szCs w:val="28"/>
        </w:rPr>
        <w:t xml:space="preserve"> у їх проведенні. </w:t>
      </w:r>
    </w:p>
    <w:p w:rsidR="00CF0C85" w:rsidRPr="005E015C" w:rsidRDefault="00CF0C85" w:rsidP="005E015C">
      <w:pPr>
        <w:pStyle w:val="a3"/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 w:bidi="uk-UA"/>
        </w:rPr>
        <w:t xml:space="preserve">             </w:t>
      </w:r>
      <w:r w:rsidRPr="005E015C">
        <w:rPr>
          <w:rFonts w:eastAsia="Times New Roman"/>
          <w:color w:val="000000"/>
          <w:sz w:val="28"/>
          <w:szCs w:val="28"/>
          <w:lang w:eastAsia="uk-UA" w:bidi="uk-UA"/>
        </w:rPr>
        <w:t>Сьогодення ставить нові вимоги до шкільної освіти і до кожного вчителя особисто.</w:t>
      </w:r>
      <w:r w:rsidRPr="005E015C">
        <w:rPr>
          <w:sz w:val="28"/>
          <w:szCs w:val="28"/>
        </w:rPr>
        <w:t xml:space="preserve"> Тому важливість проведення різноманітних форм </w:t>
      </w:r>
      <w:r w:rsidRPr="005E015C">
        <w:rPr>
          <w:rFonts w:eastAsia="Times New Roman"/>
          <w:color w:val="000000"/>
          <w:sz w:val="28"/>
          <w:szCs w:val="28"/>
          <w:lang w:eastAsia="uk-UA" w:bidi="uk-UA"/>
        </w:rPr>
        <w:t xml:space="preserve"> психологічної освіти вчителів сприяє збагаченню  їх інтересів, духовних і профе</w:t>
      </w:r>
      <w:r w:rsidRPr="005E015C">
        <w:rPr>
          <w:rFonts w:eastAsia="Times New Roman"/>
          <w:color w:val="000000"/>
          <w:sz w:val="28"/>
          <w:szCs w:val="28"/>
          <w:lang w:eastAsia="uk-UA" w:bidi="uk-UA"/>
        </w:rPr>
        <w:softHyphen/>
        <w:t>сійних потреб, дає їм шанс виробити власну позицію щодо важливих психо</w:t>
      </w:r>
      <w:r w:rsidRPr="005E015C">
        <w:rPr>
          <w:rFonts w:eastAsia="Times New Roman"/>
          <w:color w:val="000000"/>
          <w:sz w:val="28"/>
          <w:szCs w:val="28"/>
          <w:lang w:eastAsia="uk-UA" w:bidi="uk-UA"/>
        </w:rPr>
        <w:softHyphen/>
        <w:t>логічних проблем сучасності, а також є способом виявлення та узагальнення найкращого досвіду, що є дуже актуальним і необхідним</w:t>
      </w:r>
      <w:r w:rsidRPr="005E015C">
        <w:rPr>
          <w:sz w:val="28"/>
          <w:szCs w:val="28"/>
        </w:rPr>
        <w:t xml:space="preserve"> при використанні інтерактивних форм методичної роботи з педагогічними кадрами. Інтерактивні форми методичної роботи </w:t>
      </w:r>
      <w:r w:rsidRPr="005E015C">
        <w:rPr>
          <w:rFonts w:eastAsia="Times New Roman"/>
          <w:color w:val="000000"/>
          <w:sz w:val="28"/>
          <w:szCs w:val="28"/>
          <w:lang w:eastAsia="uk-UA" w:bidi="uk-UA"/>
        </w:rPr>
        <w:t xml:space="preserve"> сприяють удоско</w:t>
      </w:r>
      <w:r w:rsidRPr="005E015C">
        <w:rPr>
          <w:rFonts w:eastAsia="Times New Roman"/>
          <w:color w:val="000000"/>
          <w:sz w:val="28"/>
          <w:szCs w:val="28"/>
          <w:lang w:eastAsia="uk-UA" w:bidi="uk-UA"/>
        </w:rPr>
        <w:softHyphen/>
        <w:t>наленню знань учителів, єдності поглядів, вимог і дій педагогічного колективу щодо важливих проблем розвитку особистості учнів усіх вікових категорій. Соціально – педагогічна компетентність педагогів сприяє створенню для кожної дитини психологічних умов, у яких вона б  почувалася впевнено та могла б проявляти й розвивати свої природні задатки  і можливості.</w:t>
      </w:r>
      <w:r w:rsidRPr="005E015C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</w:p>
    <w:p w:rsidR="00CF0C85" w:rsidRPr="005E015C" w:rsidRDefault="00CF0C85" w:rsidP="005E015C">
      <w:pPr>
        <w:pStyle w:val="a3"/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5E015C">
        <w:rPr>
          <w:rFonts w:eastAsia="Times New Roman"/>
          <w:color w:val="000000"/>
          <w:sz w:val="28"/>
          <w:szCs w:val="28"/>
          <w:lang w:eastAsia="uk-UA"/>
        </w:rPr>
        <w:t xml:space="preserve">             </w:t>
      </w:r>
      <w:r w:rsidR="00723C25">
        <w:rPr>
          <w:rFonts w:eastAsia="Times New Roman"/>
          <w:color w:val="000000"/>
          <w:sz w:val="28"/>
          <w:szCs w:val="28"/>
          <w:lang w:eastAsia="uk-UA"/>
        </w:rPr>
        <w:t>Необхідно</w:t>
      </w:r>
      <w:r w:rsidRPr="005E015C">
        <w:rPr>
          <w:rFonts w:eastAsia="Times New Roman"/>
          <w:color w:val="000000"/>
          <w:sz w:val="28"/>
          <w:szCs w:val="28"/>
          <w:lang w:eastAsia="uk-UA"/>
        </w:rPr>
        <w:t>  визнати, що інтерактивне навчання педагогів, як форма методичної роботи -  це спеціальна форма організації тієї чи іншої діяльності, яка має конкретну та прогнозовану мету. Тому ми, як  адміністрація закладу,  організовуємо комфортні умови навчання, при яких педагог відчуває свою успішність, інтелектуальну спроможність, а практичний психолог допомагає йому  в  цьому і це  робить продуктивним та ефективним весь освітній процес. </w:t>
      </w:r>
    </w:p>
    <w:p w:rsidR="00CF0C85" w:rsidRPr="005E015C" w:rsidRDefault="00723C25" w:rsidP="005E015C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0C85" w:rsidRPr="005E015C">
        <w:rPr>
          <w:sz w:val="28"/>
          <w:szCs w:val="28"/>
        </w:rPr>
        <w:t>Психологічний супровід інтерактивних форм методичної роботи в школі передбачає активну участь практичного психолога в їх підготов</w:t>
      </w:r>
      <w:r w:rsidR="00CF0C85" w:rsidRPr="005E015C">
        <w:rPr>
          <w:sz w:val="28"/>
          <w:szCs w:val="28"/>
        </w:rPr>
        <w:softHyphen/>
        <w:t>ці й безпосередньому проведенні спільно із заступником директора з навчально – виховної роботи. Психолог виконує ряд завдань за такими напрямами його діяльності:</w:t>
      </w:r>
    </w:p>
    <w:p w:rsidR="00CF0C85" w:rsidRPr="005E015C" w:rsidRDefault="00CF0C85" w:rsidP="005E015C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5E015C">
        <w:rPr>
          <w:rStyle w:val="a5"/>
          <w:sz w:val="28"/>
          <w:szCs w:val="28"/>
        </w:rPr>
        <w:t xml:space="preserve">   </w:t>
      </w:r>
      <w:r w:rsidR="00723C25">
        <w:rPr>
          <w:rStyle w:val="a5"/>
          <w:sz w:val="28"/>
          <w:szCs w:val="28"/>
        </w:rPr>
        <w:t xml:space="preserve">    </w:t>
      </w:r>
      <w:r w:rsidRPr="005E015C">
        <w:rPr>
          <w:rStyle w:val="a5"/>
          <w:sz w:val="28"/>
          <w:szCs w:val="28"/>
        </w:rPr>
        <w:t xml:space="preserve"> </w:t>
      </w:r>
      <w:r w:rsidRPr="005E015C">
        <w:rPr>
          <w:rStyle w:val="a5"/>
          <w:rFonts w:eastAsia="MS Reference Sans Serif"/>
          <w:sz w:val="28"/>
          <w:szCs w:val="28"/>
        </w:rPr>
        <w:t>1. Психодіагностика.</w:t>
      </w:r>
      <w:r w:rsidRPr="005E015C">
        <w:rPr>
          <w:sz w:val="28"/>
          <w:szCs w:val="28"/>
        </w:rPr>
        <w:t xml:space="preserve"> Психологічні дослідження за домовленістю, для об’єкта, або за власною ініціативою психолога.</w:t>
      </w:r>
    </w:p>
    <w:p w:rsidR="00CF0C85" w:rsidRPr="005E015C" w:rsidRDefault="00CF0C85" w:rsidP="005E015C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5E015C">
        <w:rPr>
          <w:sz w:val="28"/>
          <w:szCs w:val="28"/>
        </w:rPr>
        <w:t xml:space="preserve">     </w:t>
      </w:r>
      <w:r w:rsidR="00723C25">
        <w:rPr>
          <w:sz w:val="28"/>
          <w:szCs w:val="28"/>
        </w:rPr>
        <w:t xml:space="preserve">    </w:t>
      </w:r>
      <w:r w:rsidRPr="005E015C">
        <w:rPr>
          <w:sz w:val="28"/>
          <w:szCs w:val="28"/>
        </w:rPr>
        <w:t xml:space="preserve">Психодіагностику психолог може проводити попередньо у процесі підготовки методичного заходу, а також безпосередньо під час його проведення  -  міні - діагностика. </w:t>
      </w:r>
    </w:p>
    <w:p w:rsidR="00CF0C85" w:rsidRPr="005E015C" w:rsidRDefault="00CF0C85" w:rsidP="00723C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23C25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15C">
        <w:rPr>
          <w:rStyle w:val="a5"/>
          <w:rFonts w:eastAsiaTheme="minorHAnsi"/>
          <w:sz w:val="28"/>
          <w:szCs w:val="28"/>
        </w:rPr>
        <w:t xml:space="preserve">Мета міні - </w:t>
      </w:r>
      <w:r w:rsidRPr="005E015C">
        <w:rPr>
          <w:rStyle w:val="a5"/>
          <w:rFonts w:eastAsia="MS Reference Sans Serif"/>
          <w:sz w:val="28"/>
          <w:szCs w:val="28"/>
        </w:rPr>
        <w:t xml:space="preserve"> діагностики</w:t>
      </w:r>
      <w:r w:rsidRPr="005E015C">
        <w:rPr>
          <w:rFonts w:ascii="Times New Roman" w:hAnsi="Times New Roman" w:cs="Times New Roman"/>
          <w:sz w:val="28"/>
          <w:szCs w:val="28"/>
        </w:rPr>
        <w:t xml:space="preserve"> — у мобільному режимі провести дослідження, отримати результати й використати їх у роботі. Завершальним етапом психодіагностичного дослідження може бути проведення </w:t>
      </w:r>
      <w:r w:rsidRPr="005E015C">
        <w:rPr>
          <w:rStyle w:val="a5"/>
          <w:rFonts w:eastAsia="MS Reference Sans Serif"/>
          <w:sz w:val="28"/>
          <w:szCs w:val="28"/>
        </w:rPr>
        <w:t>психологічно-педагогічної експертизи</w:t>
      </w:r>
      <w:r w:rsidRPr="005E015C">
        <w:rPr>
          <w:rFonts w:ascii="Times New Roman" w:hAnsi="Times New Roman" w:cs="Times New Roman"/>
          <w:sz w:val="28"/>
          <w:szCs w:val="28"/>
        </w:rPr>
        <w:t xml:space="preserve"> ефективності використання інтерактивних форм</w:t>
      </w:r>
      <w:r w:rsidR="00723C25">
        <w:rPr>
          <w:rFonts w:ascii="Times New Roman" w:hAnsi="Times New Roman" w:cs="Times New Roman"/>
          <w:sz w:val="28"/>
          <w:szCs w:val="28"/>
        </w:rPr>
        <w:t xml:space="preserve"> </w:t>
      </w:r>
      <w:r w:rsidRPr="005E015C">
        <w:rPr>
          <w:rFonts w:ascii="Times New Roman" w:hAnsi="Times New Roman" w:cs="Times New Roman"/>
          <w:sz w:val="28"/>
          <w:szCs w:val="28"/>
        </w:rPr>
        <w:t>методичної роботи.</w:t>
      </w:r>
    </w:p>
    <w:p w:rsidR="00CF0C85" w:rsidRPr="005E015C" w:rsidRDefault="00723C25" w:rsidP="005E015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b w:val="0"/>
          <w:sz w:val="28"/>
          <w:szCs w:val="28"/>
        </w:rPr>
        <w:t xml:space="preserve">           </w:t>
      </w:r>
      <w:r w:rsidR="00CF0C85" w:rsidRPr="005E015C">
        <w:rPr>
          <w:rStyle w:val="2"/>
          <w:rFonts w:eastAsiaTheme="minorHAnsi"/>
          <w:b w:val="0"/>
          <w:sz w:val="28"/>
          <w:szCs w:val="28"/>
        </w:rPr>
        <w:t>2.</w:t>
      </w:r>
      <w:r>
        <w:rPr>
          <w:rStyle w:val="2"/>
          <w:rFonts w:eastAsiaTheme="minorHAnsi"/>
          <w:b w:val="0"/>
          <w:sz w:val="28"/>
          <w:szCs w:val="28"/>
        </w:rPr>
        <w:t xml:space="preserve"> </w:t>
      </w:r>
      <w:r w:rsidR="00CF0C85" w:rsidRPr="005E015C">
        <w:rPr>
          <w:rStyle w:val="2"/>
          <w:rFonts w:eastAsiaTheme="minorHAnsi"/>
          <w:b w:val="0"/>
          <w:sz w:val="28"/>
          <w:szCs w:val="28"/>
        </w:rPr>
        <w:t>Психологічне консультування.</w:t>
      </w:r>
      <w:r w:rsidR="00CF0C85" w:rsidRPr="005E015C">
        <w:rPr>
          <w:rStyle w:val="20"/>
          <w:rFonts w:eastAsiaTheme="minorHAnsi"/>
          <w:sz w:val="28"/>
          <w:szCs w:val="28"/>
        </w:rPr>
        <w:t xml:space="preserve"> </w:t>
      </w:r>
      <w:r w:rsidR="00CF0C85" w:rsidRPr="005E015C">
        <w:rPr>
          <w:rFonts w:ascii="Times New Roman" w:hAnsi="Times New Roman" w:cs="Times New Roman"/>
          <w:sz w:val="28"/>
          <w:szCs w:val="28"/>
        </w:rPr>
        <w:t>Розробка психолого-педагогічних рекомендацій, що випливають із результатів психодіагностичного обстеження.</w:t>
      </w:r>
    </w:p>
    <w:p w:rsidR="00CF0C85" w:rsidRPr="005E015C" w:rsidRDefault="00723C25" w:rsidP="005E015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b w:val="0"/>
          <w:sz w:val="28"/>
          <w:szCs w:val="28"/>
        </w:rPr>
        <w:t xml:space="preserve">           </w:t>
      </w:r>
      <w:r w:rsidR="00CF0C85" w:rsidRPr="005E015C">
        <w:rPr>
          <w:rStyle w:val="2"/>
          <w:rFonts w:eastAsiaTheme="minorHAnsi"/>
          <w:b w:val="0"/>
          <w:sz w:val="28"/>
          <w:szCs w:val="28"/>
        </w:rPr>
        <w:t>3. Психологічна просвіта.</w:t>
      </w:r>
      <w:r w:rsidR="00CF0C85" w:rsidRPr="005E015C">
        <w:rPr>
          <w:rStyle w:val="20"/>
          <w:rFonts w:eastAsiaTheme="minorHAnsi"/>
          <w:sz w:val="28"/>
          <w:szCs w:val="28"/>
        </w:rPr>
        <w:t xml:space="preserve"> </w:t>
      </w:r>
      <w:r w:rsidR="00CF0C85" w:rsidRPr="005E015C">
        <w:rPr>
          <w:rFonts w:ascii="Times New Roman" w:hAnsi="Times New Roman" w:cs="Times New Roman"/>
          <w:sz w:val="28"/>
          <w:szCs w:val="28"/>
        </w:rPr>
        <w:t>Аналіз та роз’яснення результатів психо</w:t>
      </w:r>
      <w:r w:rsidR="00CF0C85" w:rsidRPr="005E015C">
        <w:rPr>
          <w:rFonts w:ascii="Times New Roman" w:hAnsi="Times New Roman" w:cs="Times New Roman"/>
          <w:sz w:val="28"/>
          <w:szCs w:val="28"/>
        </w:rPr>
        <w:softHyphen/>
        <w:t>логічних досліджень, формуванні в педагогів потреби в психологічних знаннях, бажанні використовувати їх у роботі зі школярами, або в інтере</w:t>
      </w:r>
      <w:r w:rsidR="00CF0C85" w:rsidRPr="005E015C">
        <w:rPr>
          <w:rFonts w:ascii="Times New Roman" w:hAnsi="Times New Roman" w:cs="Times New Roman"/>
          <w:sz w:val="28"/>
          <w:szCs w:val="28"/>
        </w:rPr>
        <w:softHyphen/>
        <w:t>сах розвитку власної особистості. Ознайомлення з психолого-педагогічною літературою та  новими досягненнями в даній галузі.</w:t>
      </w:r>
    </w:p>
    <w:p w:rsidR="00CF0C85" w:rsidRPr="005E015C" w:rsidRDefault="00723C25" w:rsidP="00723C25">
      <w:pPr>
        <w:pStyle w:val="a6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b w:val="0"/>
          <w:sz w:val="28"/>
          <w:szCs w:val="28"/>
        </w:rPr>
        <w:t xml:space="preserve">           </w:t>
      </w:r>
      <w:r w:rsidR="00CF0C85" w:rsidRPr="005E015C">
        <w:rPr>
          <w:rStyle w:val="2"/>
          <w:rFonts w:eastAsiaTheme="minorHAnsi"/>
          <w:b w:val="0"/>
          <w:sz w:val="28"/>
          <w:szCs w:val="28"/>
        </w:rPr>
        <w:t>4.</w:t>
      </w:r>
      <w:r>
        <w:rPr>
          <w:rStyle w:val="2"/>
          <w:rFonts w:eastAsiaTheme="minorHAnsi"/>
          <w:b w:val="0"/>
          <w:sz w:val="28"/>
          <w:szCs w:val="28"/>
        </w:rPr>
        <w:t xml:space="preserve"> </w:t>
      </w:r>
      <w:r w:rsidR="00CF0C85" w:rsidRPr="005E015C">
        <w:rPr>
          <w:rStyle w:val="2"/>
          <w:rFonts w:eastAsiaTheme="minorHAnsi"/>
          <w:b w:val="0"/>
          <w:sz w:val="28"/>
          <w:szCs w:val="28"/>
        </w:rPr>
        <w:t>Психологічна допомога та підтримка.</w:t>
      </w:r>
      <w:r w:rsidR="00CF0C85" w:rsidRPr="005E015C">
        <w:rPr>
          <w:rStyle w:val="20"/>
          <w:rFonts w:eastAsiaTheme="minorHAnsi"/>
          <w:sz w:val="28"/>
          <w:szCs w:val="28"/>
        </w:rPr>
        <w:t xml:space="preserve"> </w:t>
      </w:r>
      <w:r w:rsidR="00CF0C85" w:rsidRPr="005E015C">
        <w:rPr>
          <w:rFonts w:ascii="Times New Roman" w:hAnsi="Times New Roman" w:cs="Times New Roman"/>
          <w:sz w:val="28"/>
          <w:szCs w:val="28"/>
        </w:rPr>
        <w:t>Включає в себе налагодження взаємин між учасниками педагогічного процесу ( адміністрація – педагоги, педагоги – учні).</w:t>
      </w:r>
    </w:p>
    <w:p w:rsidR="00CF0C85" w:rsidRPr="005E015C" w:rsidRDefault="00723C25" w:rsidP="00723C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0C85" w:rsidRPr="005E015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C85" w:rsidRPr="005E015C">
        <w:rPr>
          <w:rStyle w:val="2"/>
          <w:rFonts w:eastAsiaTheme="minorHAnsi"/>
          <w:b w:val="0"/>
          <w:sz w:val="28"/>
          <w:szCs w:val="28"/>
        </w:rPr>
        <w:t>Корекційно-розвивальна робота</w:t>
      </w:r>
      <w:r w:rsidR="00CF0C85" w:rsidRPr="005E015C">
        <w:rPr>
          <w:rStyle w:val="20"/>
          <w:rFonts w:eastAsiaTheme="minorHAnsi"/>
          <w:sz w:val="28"/>
          <w:szCs w:val="28"/>
        </w:rPr>
        <w:t xml:space="preserve"> </w:t>
      </w:r>
      <w:r w:rsidR="00CF0C85" w:rsidRPr="005E015C">
        <w:rPr>
          <w:rFonts w:ascii="Times New Roman" w:hAnsi="Times New Roman" w:cs="Times New Roman"/>
          <w:sz w:val="28"/>
          <w:szCs w:val="28"/>
        </w:rPr>
        <w:t>здійснюється</w:t>
      </w:r>
      <w:r w:rsidR="00CF0C85"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відновлення цілісності особистості, балансу психодинамічних сил, гармонізації внутрішнього світу та модифікації поведінки дитини засобами збагачення і зміни соціального середовища, або навчання нових форм поведінки. А також  дуже ефективним і правильним є</w:t>
      </w:r>
      <w:r w:rsidR="00CF0C85" w:rsidRPr="005E015C">
        <w:rPr>
          <w:rFonts w:ascii="Times New Roman" w:hAnsi="Times New Roman" w:cs="Times New Roman"/>
          <w:sz w:val="28"/>
          <w:szCs w:val="28"/>
        </w:rPr>
        <w:t xml:space="preserve"> під час проведення методичного заходу  застосування тренінгу, його елементів та інтерактивних технологій, які в процесі роботи дають змогу залучити не тільки інтелект, досвід, свідомість людини, а й почуття, емоції, інтуїцію, тобто цілісну особистість. </w:t>
      </w:r>
    </w:p>
    <w:p w:rsidR="00CF0C85" w:rsidRPr="005E015C" w:rsidRDefault="00723C25" w:rsidP="005E01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"/>
          <w:rFonts w:eastAsiaTheme="minorHAnsi"/>
          <w:b w:val="0"/>
          <w:sz w:val="28"/>
          <w:szCs w:val="28"/>
        </w:rPr>
        <w:t xml:space="preserve">          </w:t>
      </w:r>
      <w:r w:rsidR="00CF0C85" w:rsidRPr="005E015C">
        <w:rPr>
          <w:rStyle w:val="2"/>
          <w:rFonts w:eastAsiaTheme="minorHAnsi"/>
          <w:b w:val="0"/>
          <w:sz w:val="28"/>
          <w:szCs w:val="28"/>
        </w:rPr>
        <w:t xml:space="preserve">6. </w:t>
      </w:r>
      <w:r w:rsidR="00CF0C85" w:rsidRPr="005E015C">
        <w:rPr>
          <w:rFonts w:ascii="Times New Roman" w:hAnsi="Times New Roman" w:cs="Times New Roman"/>
          <w:i/>
          <w:sz w:val="28"/>
          <w:szCs w:val="28"/>
        </w:rPr>
        <w:t>Реабілітаційна робота</w:t>
      </w:r>
      <w:r w:rsidR="00CF0C85" w:rsidRPr="005E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включає заходи щодо своєчасної профілактики і лікування психічних порушень, по формуванню у дітей свідомої і активної участі в реабілітаційному процесі.</w:t>
      </w:r>
    </w:p>
    <w:p w:rsidR="00CF0C85" w:rsidRPr="005E015C" w:rsidRDefault="00CF0C85" w:rsidP="005E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Спільна діяльність педагогів при якій відбувається взаємодія усіх учасників сприяє тому, що кожен педагог втягується у процес загальної дії: пізнання та  обговорення щодо обраної проблеми. Педагоги мають можливість висловити власну думку, почути колегу, подискутувати, запропонувати свій особистий  індивідуальний внесок,  вони мають можливість обмінюватися знаннями, особистими ідеями,  засобами діяльності і прийти до спільного рішення під керівництвом та за участю «неофіційного» спостерігача – завуча. Відбувається цей процес в атмосфері ненав'язливості, доброзичливості і взаємної підтримки, що дає змогу отримати не тільки нові знання по обговорюваній проблемі, але і розвиває саму педагогічну діяльність та переводить її на високі форми взаємодії. </w:t>
      </w:r>
    </w:p>
    <w:p w:rsidR="00CF0C85" w:rsidRPr="005E015C" w:rsidRDefault="00CF0C85" w:rsidP="005E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Інтерактивна діяльність передбачає організацію  та розвиток діалогового спілкування, яке веде до взаємодії, взаєморозуміння та прийняття правильних,  загальних, але важливих для кожного учасника завдань. Головне,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що під час інтерактивної взаємодії відбувається не тільки накопичення знань, а також формується механізм самореалізації педагога. </w:t>
      </w:r>
    </w:p>
    <w:p w:rsidR="00CF0C85" w:rsidRPr="00723C25" w:rsidRDefault="00CF0C85" w:rsidP="005E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</w:t>
      </w:r>
      <w:r w:rsidRPr="00723C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Отже, використання  у практичній діяльності педагогів інтерактивних форм роботи з   психологічним супроводом, який є невід'ємним засобом даного процесу,   сприяє успішній  оптимізації методичної роботи в освітньому закладі.  </w:t>
      </w:r>
    </w:p>
    <w:p w:rsidR="00CF0C85" w:rsidRPr="005E015C" w:rsidRDefault="00CF0C85" w:rsidP="00723C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Тому в нашому закладі у  роботі з педагогами,  ми   надаємо перевагу</w:t>
      </w:r>
    </w:p>
    <w:p w:rsidR="0098170A" w:rsidRPr="005E015C" w:rsidRDefault="0098170A" w:rsidP="00723C25">
      <w:pPr>
        <w:widowControl w:val="0"/>
        <w:spacing w:after="0" w:line="276" w:lineRule="auto"/>
        <w:ind w:left="20" w:right="200" w:hanging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інтерактивним формам методичної роботи, зокрема </w:t>
      </w:r>
      <w:r w:rsidRPr="005E0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психолого – педагогічним тренінгам, </w:t>
      </w:r>
      <w:r w:rsidRPr="005E0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 w:bidi="uk-UA"/>
        </w:rPr>
        <w:t>і</w:t>
      </w:r>
      <w:r w:rsidRPr="005E015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>нтерактивним міні-лекціям, колажам</w:t>
      </w:r>
      <w:r w:rsidRPr="005E0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 w:bidi="uk-UA"/>
        </w:rPr>
        <w:t xml:space="preserve">, дискусіям, мозковому штурму, методичному рингу, </w:t>
      </w:r>
      <w:r w:rsidRPr="005E0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діловим  іграм, вікторинам,  різним вправам.</w:t>
      </w:r>
    </w:p>
    <w:p w:rsidR="0098170A" w:rsidRPr="005E015C" w:rsidRDefault="0098170A" w:rsidP="005E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   </w:t>
      </w:r>
      <w:r w:rsidRPr="005E0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Такі форми роботи інтерактивного спрямування дають змогу:</w:t>
      </w:r>
    </w:p>
    <w:p w:rsidR="0098170A" w:rsidRPr="005E015C" w:rsidRDefault="0098170A" w:rsidP="005E015C">
      <w:pPr>
        <w:numPr>
          <w:ilvl w:val="0"/>
          <w:numId w:val="1"/>
        </w:numPr>
        <w:shd w:val="clear" w:color="auto" w:fill="FFFFFF"/>
        <w:spacing w:after="0" w:line="276" w:lineRule="auto"/>
        <w:ind w:left="11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створити умови для активної пізнавальної діяльності педагога;</w:t>
      </w:r>
    </w:p>
    <w:p w:rsidR="0098170A" w:rsidRPr="005E015C" w:rsidRDefault="0098170A" w:rsidP="005E015C">
      <w:pPr>
        <w:numPr>
          <w:ilvl w:val="0"/>
          <w:numId w:val="1"/>
        </w:numPr>
        <w:shd w:val="clear" w:color="auto" w:fill="FFFFFF"/>
        <w:spacing w:after="0" w:line="276" w:lineRule="auto"/>
        <w:ind w:left="11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підвищити рівень мотивації, активності й творчості;</w:t>
      </w:r>
    </w:p>
    <w:p w:rsidR="0098170A" w:rsidRPr="005E015C" w:rsidRDefault="0098170A" w:rsidP="005E015C">
      <w:pPr>
        <w:numPr>
          <w:ilvl w:val="0"/>
          <w:numId w:val="1"/>
        </w:numPr>
        <w:shd w:val="clear" w:color="auto" w:fill="FFFFFF"/>
        <w:spacing w:after="0" w:line="276" w:lineRule="auto"/>
        <w:ind w:left="11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формувати організаторські здібності та навички спілкування;</w:t>
      </w:r>
    </w:p>
    <w:p w:rsidR="0098170A" w:rsidRPr="005E015C" w:rsidRDefault="0098170A" w:rsidP="005E015C">
      <w:pPr>
        <w:numPr>
          <w:ilvl w:val="0"/>
          <w:numId w:val="1"/>
        </w:numPr>
        <w:shd w:val="clear" w:color="auto" w:fill="FFFFFF"/>
        <w:spacing w:after="0" w:line="276" w:lineRule="auto"/>
        <w:ind w:left="11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виробляти вміння приймати нестандартні рішення; аналізувати й   оцінювати свої дії, визначати рівень власної    соціально – педагогічної  компетентності;</w:t>
      </w:r>
    </w:p>
    <w:p w:rsidR="0098170A" w:rsidRPr="005E015C" w:rsidRDefault="0098170A" w:rsidP="005E015C">
      <w:pPr>
        <w:numPr>
          <w:ilvl w:val="0"/>
          <w:numId w:val="1"/>
        </w:numPr>
        <w:shd w:val="clear" w:color="auto" w:fill="FFFFFF"/>
        <w:spacing w:after="0" w:line="276" w:lineRule="auto"/>
        <w:ind w:left="11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сприяти встановленню відносин співробітництва між колегами.           </w:t>
      </w:r>
    </w:p>
    <w:p w:rsidR="0098170A" w:rsidRPr="005E015C" w:rsidRDefault="0098170A" w:rsidP="005E01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Pr="005E0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Інтерактивні форми методичної роботи</w:t>
      </w:r>
      <w:r w:rsidRPr="005E0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</w:p>
    <w:p w:rsidR="0098170A" w:rsidRPr="005E015C" w:rsidRDefault="0098170A" w:rsidP="005E015C">
      <w:pPr>
        <w:widowControl w:val="0"/>
        <w:spacing w:after="0" w:line="276" w:lineRule="auto"/>
        <w:ind w:left="20" w:firstLine="2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 xml:space="preserve">      Тренінг як форма методичної роботи.</w:t>
      </w:r>
    </w:p>
    <w:p w:rsidR="0098170A" w:rsidRPr="005E015C" w:rsidRDefault="0098170A" w:rsidP="005E015C">
      <w:pPr>
        <w:widowControl w:val="0"/>
        <w:spacing w:after="0" w:line="276" w:lineRule="auto"/>
        <w:ind w:left="20" w:right="30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Ефективною формою методичної роботи є </w:t>
      </w:r>
      <w:r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тренінг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(може викори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стовуватись як інтерактивний прийом під час проведення семінару). Тренінг дає змогу використовувати досвід учасників, стимулює діа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лог між ними й дає можливість критично аналізувати організаційні та системні причини труднощів, що виникають у навчально-виховній роботі.</w:t>
      </w:r>
    </w:p>
    <w:p w:rsidR="0098170A" w:rsidRPr="005E015C" w:rsidRDefault="0098170A" w:rsidP="005E015C">
      <w:pPr>
        <w:widowControl w:val="0"/>
        <w:spacing w:after="0" w:line="276" w:lineRule="auto"/>
        <w:ind w:left="20" w:right="20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Нетрадиційні форми методичної роботи тісно пов’язані з вико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 xml:space="preserve">ристанням </w:t>
      </w:r>
      <w:r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інтерактивних методик.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У психологічному супроводі інтерактивні технології допомагають вирішувати питання психологічної освіти, профілактики, корекції. Серед багатьох сучасних форм і методів інтерактивного навчання стали </w:t>
      </w:r>
      <w:r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ефективними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нашій роботі - і</w:t>
      </w:r>
      <w:r w:rsidRPr="005E015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>нтерактивні міні-лекції.</w:t>
      </w:r>
    </w:p>
    <w:p w:rsidR="0098170A" w:rsidRPr="005E015C" w:rsidRDefault="0098170A" w:rsidP="005E015C">
      <w:pPr>
        <w:widowControl w:val="0"/>
        <w:spacing w:after="0" w:line="276" w:lineRule="auto"/>
        <w:ind w:left="20" w:right="30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     Інтерактивна міні-лекція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— невелике інформаційне повідом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 xml:space="preserve">лення ведучого на конкретно поставлену тему. </w:t>
      </w:r>
    </w:p>
    <w:p w:rsidR="0098170A" w:rsidRPr="005E015C" w:rsidRDefault="0098170A" w:rsidP="005E015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Для підсилення інтерактивності можна вставити у виступ елементи діалогу, ставлячи запитання й одержуючи від аудиторії відповіді, зокрема й несподі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вані. У такий спосіб можна викликати інтерес і привернути увагу учасників, опертися на їхній досвід. Можна аналізувати деякі відповіді в ході виступу чи тренінгу. Запитання й відповіді дають можливість оцінити підготовленість і сприйняття аудиторії. Як наочність можуть бути використані схеми, креслення, таблиці, малюнки, відеозаписи, будь-які предмети, що стосуються теми висту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 xml:space="preserve">пу. Дуже важливо, якщо перед очима слухачів постійно знаходяться план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виступу, ключові тези, поняття. Це слугуватиме своєрідною підказкою для виступаючого й водночас підсилить контакт зі слухачами.</w:t>
      </w:r>
    </w:p>
    <w:p w:rsidR="0098170A" w:rsidRPr="005E015C" w:rsidRDefault="0098170A" w:rsidP="005E015C">
      <w:pPr>
        <w:widowControl w:val="0"/>
        <w:spacing w:after="0" w:line="276" w:lineRule="auto"/>
        <w:ind w:left="20" w:firstLine="2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 xml:space="preserve">     Колаж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Слово </w:t>
      </w:r>
      <w:r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«колаж»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— від фр. </w:t>
      </w:r>
      <w:proofErr w:type="gramStart"/>
      <w:r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collage</w:t>
      </w:r>
      <w:proofErr w:type="gramEnd"/>
      <w:r w:rsidRPr="005D6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bidi="en-US"/>
        </w:rPr>
        <w:t xml:space="preserve"> </w:t>
      </w:r>
      <w:r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означає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наклеювання. Матеріали для виготовлення колажу: папір формату А-4,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-З, А-1, ножиці, різно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 xml:space="preserve">манітні журнали, клей. Виготовляти колажі можна індивідуально, або в малих групах. Колаж передбачає велику свободу автора у виконанні роботи. </w:t>
      </w:r>
      <w:r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Головне в колажі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— виразити свої думки, ідеї, погляд і ро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зуміння теми.</w:t>
      </w:r>
    </w:p>
    <w:p w:rsidR="0098170A" w:rsidRPr="005E015C" w:rsidRDefault="0098170A" w:rsidP="00723C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</w:t>
      </w:r>
      <w:r w:rsidR="00723C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Колаж — це своєрідне запрошення до розмови з приводу певної проблеми. Головне — сформулювати тему так, щоб вона торкалася учасників, давала простір фантазії, виявляла різні погляди й думки. Колаж розширює творчі можливості учасників тренінгу, дає змогу проявити оригінальність і унікальність особистості учасників. При обговоренні один представник від кожної групи розказує, як у них ішов творчий процес, які ідеї і за допомогою яких художніх засобів були втілені в колажі, тобто робить захист своєї теми. Інші члени групи можуть розвивати дану тему, доповнювати, уточнювати сказане.</w:t>
      </w:r>
    </w:p>
    <w:p w:rsidR="0098170A" w:rsidRPr="005E015C" w:rsidRDefault="0098170A" w:rsidP="005E015C">
      <w:pPr>
        <w:widowControl w:val="0"/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    </w:t>
      </w:r>
      <w:r w:rsidR="00723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 колажуванні процеси діагностики й і сам хід даного процесу  відбуваються одночасно. До позитивних ефектів використання цієї техніки належать:</w:t>
      </w:r>
    </w:p>
    <w:p w:rsidR="0098170A" w:rsidRPr="005E015C" w:rsidRDefault="0098170A" w:rsidP="005E015C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простір для розвитку ідей; </w:t>
      </w:r>
    </w:p>
    <w:p w:rsidR="0098170A" w:rsidRPr="005E015C" w:rsidRDefault="0098170A" w:rsidP="005E015C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вихід напруження, емоційна розрядка, розвантаження, релаксація;</w:t>
      </w:r>
    </w:p>
    <w:p w:rsidR="0098170A" w:rsidRPr="005E015C" w:rsidRDefault="0098170A" w:rsidP="005E015C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підвищення самооцінки учасників групи;</w:t>
      </w:r>
    </w:p>
    <w:p w:rsidR="0098170A" w:rsidRPr="005E015C" w:rsidRDefault="0098170A" w:rsidP="005E015C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розвиток схильності до аналізу продуктів власної творчості;</w:t>
      </w:r>
    </w:p>
    <w:p w:rsidR="0098170A" w:rsidRPr="005E015C" w:rsidRDefault="0098170A" w:rsidP="005E015C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усвідомлення й інтеграція отриманого досвіду,</w:t>
      </w:r>
    </w:p>
    <w:p w:rsidR="0098170A" w:rsidRPr="005E015C" w:rsidRDefault="0098170A" w:rsidP="00723C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розвиток творчого потенціалу.</w:t>
      </w:r>
    </w:p>
    <w:p w:rsidR="0098170A" w:rsidRPr="005E015C" w:rsidRDefault="00723C25" w:rsidP="00723C2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8170A" w:rsidRPr="005E015C">
        <w:rPr>
          <w:rFonts w:ascii="Times New Roman" w:hAnsi="Times New Roman" w:cs="Times New Roman"/>
          <w:i/>
          <w:sz w:val="28"/>
          <w:szCs w:val="28"/>
        </w:rPr>
        <w:t>Ділова гра</w:t>
      </w:r>
      <w:r w:rsidR="0098170A" w:rsidRPr="005E015C">
        <w:rPr>
          <w:rFonts w:ascii="Times New Roman" w:hAnsi="Times New Roman" w:cs="Times New Roman"/>
          <w:sz w:val="28"/>
          <w:szCs w:val="28"/>
        </w:rPr>
        <w:t xml:space="preserve"> — метод навчання професійної діяльності шляхом її моделювання, близького до реальних умов, обов'язково з динамічним розвитком ситуації, завдання чи проблеми, що вирішується, у процесі ділової гри. Саме за таких обставин відбувається діалог на професійному рівні, зіткнення думок і позицій, взаємна критика гіпотез і пропозицій, їх обґрунтування і зміцнення, що зумовлює появу нових знань, сприяє набуттю досвіду вирішення професійних завдань і психолого-педагогічних ситуацій. </w:t>
      </w:r>
    </w:p>
    <w:p w:rsidR="0098170A" w:rsidRPr="005E015C" w:rsidRDefault="0098170A" w:rsidP="005E015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</w:t>
      </w:r>
      <w:r w:rsidR="00723C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Дані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методики сприяють розвитку навичок критичного мислення, розв’язання проблем, комунікативних, відпрацювання різних варіантів поведінки в проблемних ситуаціях, вихованню розуміння позиції інших людей та прийняття спільної думки, погодження із загальним рішенням.</w:t>
      </w:r>
    </w:p>
    <w:p w:rsidR="0098170A" w:rsidRPr="0098170A" w:rsidRDefault="00770E02" w:rsidP="00770E02">
      <w:pPr>
        <w:widowControl w:val="0"/>
        <w:tabs>
          <w:tab w:val="right" w:pos="5953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           </w:t>
      </w:r>
      <w:r w:rsidR="0098170A" w:rsidRPr="00981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Дискусія</w:t>
      </w:r>
      <w:r w:rsidR="0098170A"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— з </w:t>
      </w:r>
      <w:r w:rsidR="0098170A" w:rsidRPr="00981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лат.</w:t>
      </w:r>
      <w:r w:rsidR="0098170A"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означає дослідження, колективне обговорення спірного питання, обмін думками, ідеями між кількома учасниками. Мета дискусії</w:t>
      </w:r>
      <w:r w:rsidR="0098170A"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виявити відмінності в розумінні питання і в товарись</w:t>
      </w:r>
      <w:r w:rsidR="0098170A"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 xml:space="preserve">кій суперечці встановити істину, прийти до спільної думки. Дискусії можуть бути вільні й керовані. Дискусія є доцільною та ефективною тоді, коли вона виникає на базі </w:t>
      </w:r>
      <w:r w:rsidR="0098170A"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знань учасників із досліджуваної теми.</w:t>
      </w:r>
    </w:p>
    <w:p w:rsidR="0098170A" w:rsidRPr="0098170A" w:rsidRDefault="0098170A" w:rsidP="00723C25">
      <w:pPr>
        <w:widowControl w:val="0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 xml:space="preserve">    </w:t>
      </w:r>
      <w:r w:rsidR="00770E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 xml:space="preserve">    </w:t>
      </w:r>
      <w:r w:rsidRPr="009817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>Мозковий штурм</w:t>
      </w:r>
    </w:p>
    <w:p w:rsidR="0098170A" w:rsidRPr="0098170A" w:rsidRDefault="0098170A" w:rsidP="00723C25">
      <w:pPr>
        <w:widowControl w:val="0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   </w:t>
      </w:r>
      <w:r w:rsidR="00770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   </w:t>
      </w:r>
      <w:r w:rsidRPr="00981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Правила мозкового штурму</w:t>
      </w: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98170A" w:rsidRPr="0098170A" w:rsidRDefault="0098170A" w:rsidP="00723C25">
      <w:pPr>
        <w:widowControl w:val="0"/>
        <w:numPr>
          <w:ilvl w:val="0"/>
          <w:numId w:val="3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кожен може вільно висловлювати свої пропозиції;</w:t>
      </w:r>
    </w:p>
    <w:p w:rsidR="0098170A" w:rsidRPr="0098170A" w:rsidRDefault="0098170A" w:rsidP="00723C25">
      <w:pPr>
        <w:widowControl w:val="0"/>
        <w:numPr>
          <w:ilvl w:val="0"/>
          <w:numId w:val="3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учасники висловлюються по черзі, чітко, стисло, зрозуміло; </w:t>
      </w:r>
    </w:p>
    <w:p w:rsidR="0098170A" w:rsidRPr="0098170A" w:rsidRDefault="0098170A" w:rsidP="00723C25">
      <w:pPr>
        <w:widowControl w:val="0"/>
        <w:numPr>
          <w:ilvl w:val="0"/>
          <w:numId w:val="3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будь-які пропозиції приймаються і схвалюються  учасниками;</w:t>
      </w:r>
    </w:p>
    <w:p w:rsidR="0098170A" w:rsidRPr="0098170A" w:rsidRDefault="0098170A" w:rsidP="00723C25">
      <w:pPr>
        <w:widowControl w:val="0"/>
        <w:numPr>
          <w:ilvl w:val="0"/>
          <w:numId w:val="3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ведучий записує всі пропозиції;</w:t>
      </w:r>
    </w:p>
    <w:p w:rsidR="0098170A" w:rsidRPr="0098170A" w:rsidRDefault="0098170A" w:rsidP="00723C25">
      <w:pPr>
        <w:widowControl w:val="0"/>
        <w:numPr>
          <w:ilvl w:val="0"/>
          <w:numId w:val="3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 можна критикувати й коментувати пропозиції;</w:t>
      </w:r>
    </w:p>
    <w:p w:rsidR="0098170A" w:rsidRPr="0098170A" w:rsidRDefault="0098170A" w:rsidP="00723C25">
      <w:pPr>
        <w:widowControl w:val="0"/>
        <w:numPr>
          <w:ilvl w:val="0"/>
          <w:numId w:val="3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можна розвивати попередні ідеї.</w:t>
      </w:r>
    </w:p>
    <w:p w:rsidR="0098170A" w:rsidRPr="0098170A" w:rsidRDefault="0098170A" w:rsidP="00723C25">
      <w:pPr>
        <w:widowControl w:val="0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70E0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98170A">
        <w:rPr>
          <w:rFonts w:ascii="Times New Roman" w:hAnsi="Times New Roman" w:cs="Times New Roman"/>
          <w:i/>
          <w:sz w:val="28"/>
          <w:szCs w:val="28"/>
        </w:rPr>
        <w:t xml:space="preserve"> Методичний ринг </w:t>
      </w:r>
      <w:r w:rsidRPr="0098170A">
        <w:rPr>
          <w:rFonts w:ascii="Times New Roman" w:hAnsi="Times New Roman" w:cs="Times New Roman"/>
          <w:sz w:val="28"/>
          <w:szCs w:val="28"/>
        </w:rPr>
        <w:t>- форма роботи з педагогічними працівниками, спрямована на пошук, розвиток, підтримку перспективного педагогічного досвіду, або пошук нових ідей, шляхів вирішення актуальних проблем освіти. Методичний ринг сприяє вдосконаленню знань педагогів, виявляє їхню ерудицію. Його проводять у разі виникнення суперечностей, альтернативних точок зору, діаметрально протилежних думок.</w:t>
      </w:r>
    </w:p>
    <w:p w:rsidR="0098170A" w:rsidRPr="0098170A" w:rsidRDefault="0098170A" w:rsidP="00723C25">
      <w:pPr>
        <w:widowControl w:val="0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 xml:space="preserve">  </w:t>
      </w:r>
      <w:r w:rsidR="00770E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 xml:space="preserve">       </w:t>
      </w:r>
      <w:r w:rsidRPr="009817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 xml:space="preserve"> Робота в  групах</w:t>
      </w:r>
    </w:p>
    <w:p w:rsidR="0098170A" w:rsidRPr="0098170A" w:rsidRDefault="0098170A" w:rsidP="00723C25">
      <w:pPr>
        <w:widowControl w:val="0"/>
        <w:spacing w:after="0" w:line="276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 w:rsidR="00770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</w:t>
      </w: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Роботу в групах варто використовувати, коли потрібно вирішити проблему, з якою важко впоратися індивідуально, коли у вас є інфор</w:t>
      </w: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мація, досвід, ресурси для взаємного обміну, коли одним із очікуваних результатів є набуття навичок роботи в команді.</w:t>
      </w:r>
    </w:p>
    <w:p w:rsidR="0098170A" w:rsidRPr="0098170A" w:rsidRDefault="0098170A" w:rsidP="00723C25">
      <w:pPr>
        <w:widowControl w:val="0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 xml:space="preserve">  </w:t>
      </w:r>
      <w:r w:rsidR="00770E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 xml:space="preserve">       </w:t>
      </w:r>
      <w:r w:rsidRPr="009817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 w:bidi="uk-UA"/>
        </w:rPr>
        <w:t xml:space="preserve"> Рефлексивні коментарі</w:t>
      </w:r>
    </w:p>
    <w:p w:rsidR="0098170A" w:rsidRPr="0098170A" w:rsidRDefault="0098170A" w:rsidP="00723C25">
      <w:pPr>
        <w:widowControl w:val="0"/>
        <w:spacing w:after="0" w:line="276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 w:rsidR="00770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</w:t>
      </w: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Рефлексивне коментування проводиться з метою проаналізувати результати, виділити позитивні сторони, а також вказати на помилки, неточності й шляхи їх виправлення. Обговорюючи дії колег, слід намагатися враховувати такі </w:t>
      </w:r>
      <w:r w:rsidRPr="00981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рекомендації:</w:t>
      </w:r>
    </w:p>
    <w:p w:rsidR="0098170A" w:rsidRPr="0098170A" w:rsidRDefault="0098170A" w:rsidP="00723C25">
      <w:pPr>
        <w:widowControl w:val="0"/>
        <w:numPr>
          <w:ilvl w:val="0"/>
          <w:numId w:val="4"/>
        </w:numPr>
        <w:spacing w:after="0" w:line="276" w:lineRule="auto"/>
        <w:ind w:left="-142" w:right="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</w:pP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надати можливість тому, кого критикуєте, спочатку самому оцінити себе;</w:t>
      </w:r>
    </w:p>
    <w:p w:rsidR="0098170A" w:rsidRPr="0098170A" w:rsidRDefault="0098170A" w:rsidP="00723C25">
      <w:pPr>
        <w:numPr>
          <w:ilvl w:val="0"/>
          <w:numId w:val="4"/>
        </w:numPr>
        <w:spacing w:after="0" w:line="276" w:lineRule="auto"/>
        <w:ind w:left="-142" w:firstLine="0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 w:bidi="uk-UA"/>
        </w:rPr>
      </w:pPr>
      <w:r w:rsidRPr="0098170A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 w:bidi="uk-UA"/>
        </w:rPr>
        <w:t>ставитися з повагою до всього, що робить ваш колега.</w:t>
      </w:r>
    </w:p>
    <w:p w:rsidR="0098170A" w:rsidRPr="0098170A" w:rsidRDefault="0098170A" w:rsidP="00723C25">
      <w:pPr>
        <w:widowControl w:val="0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 </w:t>
      </w:r>
      <w:r w:rsidR="00770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      </w:t>
      </w:r>
      <w:r w:rsidRPr="00981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Вправа</w:t>
      </w: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«Мікрофон»</w:t>
      </w:r>
    </w:p>
    <w:p w:rsidR="0098170A" w:rsidRPr="005E015C" w:rsidRDefault="0098170A" w:rsidP="00723C25">
      <w:pPr>
        <w:widowControl w:val="0"/>
        <w:spacing w:after="0" w:line="276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</w:t>
      </w:r>
      <w:r w:rsidR="00770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</w:t>
      </w:r>
      <w:r w:rsidRPr="0098170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Вправа «Мікрофон» надає можливість усім сказати щось швидко, по черзі, відповідаючи на запитання або висловлюючи свою думку чи пропозицію.</w:t>
      </w:r>
    </w:p>
    <w:p w:rsidR="0098170A" w:rsidRPr="005E015C" w:rsidRDefault="00770E02" w:rsidP="00723C25">
      <w:pPr>
        <w:widowControl w:val="0"/>
        <w:spacing w:after="0" w:line="276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        </w:t>
      </w:r>
      <w:r w:rsidR="0098170A" w:rsidRPr="005E0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Вправа</w:t>
      </w:r>
      <w:r w:rsidR="0098170A"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«Очікування» дає змогу учасникам чи то тренінгу, чи то семінару усвідомити особисті очікування від заняття, скоригувати план роботи відповідно до очікувань. Вправу «Очікування», як правило, вико</w:t>
      </w:r>
      <w:r w:rsidR="0098170A"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ристовують не лише на початку заняття, а й по його завершенні з метою визначення, наскільки виправданими були очікування кожного учасника.</w:t>
      </w:r>
    </w:p>
    <w:p w:rsidR="0098170A" w:rsidRPr="005E015C" w:rsidRDefault="0098170A" w:rsidP="00723C2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        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Найчастіше інтерактивні форми ми використовуємо ще під час проведення педрад,  методичних об'єднань, психолого -  педагогічних семінарів, психолого – педагогічних консиліумів.</w:t>
      </w:r>
    </w:p>
    <w:p w:rsidR="0098170A" w:rsidRPr="005E015C" w:rsidRDefault="0098170A" w:rsidP="00723C2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5E015C">
        <w:rPr>
          <w:rFonts w:ascii="Times New Roman" w:hAnsi="Times New Roman" w:cs="Times New Roman"/>
          <w:sz w:val="28"/>
          <w:szCs w:val="28"/>
        </w:rPr>
        <w:t xml:space="preserve">У період підготовки засідання педагогічної ради, або здійснення інших організаційних чи підсумкових заходів ініціативна група педагогів вивчає стан актуальних проблем навчально-виховної та методичної роботи, відвідуючи </w:t>
      </w:r>
      <w:r w:rsidRPr="005E015C">
        <w:rPr>
          <w:rFonts w:ascii="Times New Roman" w:hAnsi="Times New Roman" w:cs="Times New Roman"/>
          <w:sz w:val="28"/>
          <w:szCs w:val="28"/>
        </w:rPr>
        <w:lastRenderedPageBreak/>
        <w:t>навчальні заняття й масові заходи, проводить бесіди з педагогами, анкетування, узагальнює думки та побажання щодо вдосконалення певної ділянки роботи. Під час засідання педагогічної ради, або при  проведенні інших організаційно-методичних заходів ініціативна група організовує дискусію, полеміку з обговорюваних питань. Мікрогрупа — одна з форм колективної методичної роботи, у якій, на відміну від методичних об’єднань, за визначальний критерій узято взаємну симпатію і, головне, інтерес до єдиної педагогічної ідеї. Вона створюється на добровільних засадах у складі 5—7 педагогів. Кожен учасник спочатку самостійно вивчає проблему, певний її аспект, потім доповідає колегам про результати. Після обміну думками педагоги спрямовують свою діяльність на практичну реалізацію ідеї: проводять відкриті заняття, організовують взаємовідвідування занять, масових заходів. Розв`язавши проблему, група розпадається, або ж визначає нове завдання. Діяльність творчих мобільних груп Новацією в управлінській і методичній роботі стає створення мобільних творчих груп. Мобільність забезпечується вільним переходом педагогів з однієї групи до іншої в тому разі, коли вони відчули зростання своєї фахової майстерності. Робота в мобільній творчій групі дає педагогові можливість займатися дослідженням цікавої теми, реалізувати себе, поділитися досвідом з іншими, іти шляхом удосконалення й росту, а керівництву — можливість стежити за зростанням майстерності педагогів.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8170A" w:rsidRPr="005E015C" w:rsidRDefault="00770E02" w:rsidP="00723C25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98170A"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Дуже вдалою формою роботи є </w:t>
      </w:r>
      <w:r w:rsidR="0098170A" w:rsidRPr="00770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психолого – педагогічні тренінги, </w:t>
      </w:r>
      <w:r w:rsidR="0098170A"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яких в ігровій формі, невимушеній, приємній психологічній атмосфері педагоги можуть закріпити знання, набути нового практичного досвіду, поспілкуватися с колегами. Групова робота під час тренінгу допомагає змінити неконструктивне ставлення до колег на ефективну модель співробітництва.</w:t>
      </w:r>
      <w:r w:rsidR="0098170A" w:rsidRPr="005E0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0A" w:rsidRPr="005E015C" w:rsidRDefault="0098170A" w:rsidP="00723C25">
      <w:pPr>
        <w:widowControl w:val="0"/>
        <w:spacing w:after="0" w:line="276" w:lineRule="auto"/>
        <w:ind w:left="-142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</w:t>
      </w:r>
      <w:r w:rsidR="00770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Одним із результативних методів роботи з пе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дагогічними колективами є психолого-педагогічний консиліум. Метод консиліуму має низку переваг, оскільки надає максимум інформації за найменших витрат часу та сил.</w:t>
      </w:r>
    </w:p>
    <w:p w:rsidR="0098170A" w:rsidRPr="005E015C" w:rsidRDefault="0098170A" w:rsidP="00723C25">
      <w:pPr>
        <w:widowControl w:val="0"/>
        <w:spacing w:after="0" w:line="276" w:lineRule="auto"/>
        <w:ind w:left="-142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</w:t>
      </w:r>
      <w:r w:rsidR="00770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</w:t>
      </w:r>
      <w:r w:rsidRPr="00770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 w:bidi="uk-UA"/>
        </w:rPr>
        <w:t>Психолого-педагогічний консиліум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— це по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шук шляхів розв’язання складних дидактичних проблем, подолання психологічних бар’єрів між учителями та учнями, адміністрацією і педаго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гами. На консиліум збираються представники різних груп, сідають для переговорів у коло, по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ділившись на мікрогрупи. Кожна мікрогрупа розглядає проблеми зі своєї позиції.</w:t>
      </w:r>
    </w:p>
    <w:p w:rsidR="008073C8" w:rsidRPr="005E015C" w:rsidRDefault="00770E02" w:rsidP="00723C25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073C8" w:rsidRPr="00770E02">
        <w:rPr>
          <w:rFonts w:ascii="Times New Roman" w:hAnsi="Times New Roman" w:cs="Times New Roman"/>
          <w:i/>
          <w:sz w:val="28"/>
          <w:szCs w:val="28"/>
        </w:rPr>
        <w:t>Психолого-педагогічний семінар</w:t>
      </w:r>
      <w:r w:rsidR="008073C8" w:rsidRPr="005E015C">
        <w:rPr>
          <w:rFonts w:ascii="Times New Roman" w:hAnsi="Times New Roman" w:cs="Times New Roman"/>
          <w:sz w:val="28"/>
          <w:szCs w:val="28"/>
        </w:rPr>
        <w:t xml:space="preserve"> — форма методичної роботи, яка полягає в ознайомленні педагогів з новітніми досягненнями психолого-педагогічної науки і передового досвіду на основі обговорення слухачами повідомлень, доповідей, рефератів, виконаних ними за результатами досліджень, проведених самостійно чи під керівництвом спеціалістів у даній галузі.</w:t>
      </w:r>
      <w:r w:rsidR="008073C8"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73C8" w:rsidRPr="005E01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психолого-педагогічного семінару повинна бути спрямована на вирішення існуючих психолого-педагогічних проблем школи та тих, які виникають, а також розробку психологічного підгрунттям методичної теми школи у поточному році.</w:t>
      </w:r>
    </w:p>
    <w:p w:rsidR="008073C8" w:rsidRPr="005E015C" w:rsidRDefault="008073C8" w:rsidP="00770E02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7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E0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Психолого-педагогічні семінари повинні мати предметом свого обговорення конкретні проблеми навчального закладу, даного контингенту дітей, а не проходити на абстрактно-теоретичному рівні, тобто наочно показувати, що психологічні знання безпосередньо пов’язані з вирішенням конкретних проблем навчання та виховання дітей. Ефект від психолого-педагогічного семінару буде більшим, якщо психологічні знання подавати педагогам як засоби вирішення їх п</w:t>
      </w:r>
      <w:r w:rsidR="0077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рофесійних та життєвих проблем. </w:t>
      </w:r>
      <w:r w:rsidRPr="005E01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Оформлювати матеріали психолого-педагогічних семінарів потрібно у вигляді методичного матеріалу, який може  бути використаний усіма педагогічними працівниками школи.</w:t>
      </w:r>
      <w:r w:rsidRPr="005E0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073C8" w:rsidRPr="008073C8" w:rsidRDefault="00770E02" w:rsidP="00723C25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073C8" w:rsidRPr="0080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Показниками оцінки результативності організації психолого-педагогічного семінару в школ</w:t>
      </w:r>
      <w:r w:rsidR="008073C8" w:rsidRPr="00807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="008073C8" w:rsidRPr="0080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r w:rsidR="008073C8" w:rsidRPr="008073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73C8" w:rsidRPr="008073C8" w:rsidRDefault="008073C8" w:rsidP="00723C25">
      <w:pPr>
        <w:numPr>
          <w:ilvl w:val="0"/>
          <w:numId w:val="5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актуальність проведення за даною темою згідно методичної теми закладу освіти;</w:t>
      </w:r>
    </w:p>
    <w:p w:rsidR="008073C8" w:rsidRPr="008073C8" w:rsidRDefault="008073C8" w:rsidP="00723C25">
      <w:pPr>
        <w:numPr>
          <w:ilvl w:val="0"/>
          <w:numId w:val="5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проблемно-практична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спрямованість на професійні інтереси вчителя;</w:t>
      </w:r>
    </w:p>
    <w:p w:rsidR="008073C8" w:rsidRPr="008073C8" w:rsidRDefault="008073C8" w:rsidP="00723C25">
      <w:pPr>
        <w:numPr>
          <w:ilvl w:val="0"/>
          <w:numId w:val="5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науковість, доступність;</w:t>
      </w:r>
    </w:p>
    <w:p w:rsidR="008073C8" w:rsidRPr="008073C8" w:rsidRDefault="008073C8" w:rsidP="00723C25">
      <w:pPr>
        <w:numPr>
          <w:ilvl w:val="0"/>
          <w:numId w:val="5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іткість, конкретність  викладення змісту;</w:t>
      </w:r>
    </w:p>
    <w:p w:rsidR="008073C8" w:rsidRPr="008073C8" w:rsidRDefault="008073C8" w:rsidP="00723C25">
      <w:pPr>
        <w:numPr>
          <w:ilvl w:val="0"/>
          <w:numId w:val="5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 та теоретичне осмислення нових ідей, технологій;</w:t>
      </w:r>
    </w:p>
    <w:p w:rsidR="008073C8" w:rsidRPr="008073C8" w:rsidRDefault="008073C8" w:rsidP="00723C25">
      <w:pPr>
        <w:numPr>
          <w:ilvl w:val="0"/>
          <w:numId w:val="5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наявність </w:t>
      </w: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ізнавального інтересу до змісту, навченість учасників семінару;</w:t>
      </w:r>
    </w:p>
    <w:p w:rsidR="008073C8" w:rsidRPr="008073C8" w:rsidRDefault="008073C8" w:rsidP="00723C25">
      <w:pPr>
        <w:numPr>
          <w:ilvl w:val="0"/>
          <w:numId w:val="5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активність </w:t>
      </w: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роботі учасників семінару.</w:t>
      </w:r>
    </w:p>
    <w:p w:rsidR="008073C8" w:rsidRPr="008073C8" w:rsidRDefault="00770E02" w:rsidP="00723C25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8073C8" w:rsidRPr="00807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Психолого-педагогічний семінар може мати таку структуру:</w:t>
      </w:r>
    </w:p>
    <w:p w:rsidR="008073C8" w:rsidRPr="008073C8" w:rsidRDefault="008073C8" w:rsidP="00723C25">
      <w:pPr>
        <w:numPr>
          <w:ilvl w:val="0"/>
          <w:numId w:val="6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теоретичне питання,</w:t>
      </w:r>
    </w:p>
    <w:p w:rsidR="008073C8" w:rsidRPr="008073C8" w:rsidRDefault="008073C8" w:rsidP="00723C25">
      <w:pPr>
        <w:numPr>
          <w:ilvl w:val="0"/>
          <w:numId w:val="6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діагностичний практикум,</w:t>
      </w:r>
    </w:p>
    <w:p w:rsidR="008073C8" w:rsidRPr="008073C8" w:rsidRDefault="008073C8" w:rsidP="00723C25">
      <w:pPr>
        <w:numPr>
          <w:ilvl w:val="0"/>
          <w:numId w:val="6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педагогічний практикум (обговорення </w:t>
      </w: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психолого-педагог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ічних ситуацій),</w:t>
      </w:r>
    </w:p>
    <w:p w:rsidR="008073C8" w:rsidRPr="008073C8" w:rsidRDefault="008073C8" w:rsidP="00723C25">
      <w:pPr>
        <w:numPr>
          <w:ilvl w:val="0"/>
          <w:numId w:val="6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методичний практикум (учителі отримують </w:t>
      </w: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пам’ятки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рекомендації),</w:t>
      </w:r>
    </w:p>
    <w:p w:rsidR="008073C8" w:rsidRPr="008073C8" w:rsidRDefault="008073C8" w:rsidP="00723C25">
      <w:pPr>
        <w:numPr>
          <w:ilvl w:val="0"/>
          <w:numId w:val="6"/>
        </w:numPr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релаксаційний комплекс.</w:t>
      </w:r>
    </w:p>
    <w:p w:rsidR="008073C8" w:rsidRPr="008073C8" w:rsidRDefault="00770E02" w:rsidP="005E015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8073C8" w:rsidRPr="008073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Рекомендована тематика засідань психолого – педагогічного семінару</w:t>
      </w: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8073C8" w:rsidRPr="008073C8" w:rsidTr="008073C8">
        <w:trPr>
          <w:trHeight w:val="1794"/>
        </w:trPr>
        <w:tc>
          <w:tcPr>
            <w:tcW w:w="9924" w:type="dxa"/>
          </w:tcPr>
          <w:p w:rsidR="008073C8" w:rsidRPr="008073C8" w:rsidRDefault="008073C8" w:rsidP="00770E02">
            <w:pPr>
              <w:spacing w:line="276" w:lineRule="auto"/>
              <w:ind w:left="1309" w:hanging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b/>
                <w:sz w:val="28"/>
                <w:szCs w:val="28"/>
              </w:rPr>
              <w:t>І засідання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3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Психологія недоліків особистісного розвитку учнів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07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Поняття про особистість та її структуру. «Я – концепція» </w:t>
            </w:r>
            <w:proofErr w:type="gramStart"/>
            <w:r w:rsidRPr="00807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807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школярів  та причини її недорозвитку.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07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Порушення потягів у </w:t>
            </w:r>
            <w:proofErr w:type="gramStart"/>
            <w:r w:rsidRPr="00807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807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ідлітковому віці та шляхи їх подолання.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80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807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Психолого – педагогічна корекція відхилень у поведінці дітей</w:t>
            </w:r>
          </w:p>
        </w:tc>
      </w:tr>
      <w:tr w:rsidR="008073C8" w:rsidRPr="008073C8" w:rsidTr="008073C8">
        <w:trPr>
          <w:trHeight w:val="557"/>
        </w:trPr>
        <w:tc>
          <w:tcPr>
            <w:tcW w:w="9924" w:type="dxa"/>
          </w:tcPr>
          <w:p w:rsidR="008073C8" w:rsidRPr="008073C8" w:rsidRDefault="008073C8" w:rsidP="00770E02">
            <w:pPr>
              <w:spacing w:line="276" w:lineRule="auto"/>
              <w:ind w:left="1309" w:hanging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b/>
                <w:sz w:val="28"/>
                <w:szCs w:val="28"/>
              </w:rPr>
              <w:t>ІІ засідання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Психолого – педагогічна корекція відхилень у поведінці дітей з вадами інтелекту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sz w:val="28"/>
                <w:szCs w:val="28"/>
              </w:rPr>
              <w:t>1.Психолого – педагогічна корекція девіантної поведінки школярів у навчально -  виховному процесі.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8073C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2.Проаналізувати найпоширеніші помилки педагогів при роботі з дітьми  девіантної поведінки.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807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3.Психолого – педагогічна інтервенція девіантної поведінки.</w:t>
            </w:r>
          </w:p>
        </w:tc>
      </w:tr>
      <w:tr w:rsidR="008073C8" w:rsidRPr="008073C8" w:rsidTr="008073C8">
        <w:tc>
          <w:tcPr>
            <w:tcW w:w="9924" w:type="dxa"/>
          </w:tcPr>
          <w:p w:rsidR="008073C8" w:rsidRPr="008073C8" w:rsidRDefault="008073C8" w:rsidP="00770E02">
            <w:pPr>
              <w:spacing w:line="276" w:lineRule="auto"/>
              <w:ind w:left="1309" w:hanging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ІІІ засідання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b/>
                <w:sz w:val="28"/>
                <w:szCs w:val="28"/>
              </w:rPr>
              <w:t>Конфліктологічна компетентність педагога як пріоритетна складова його психосоціального та професійного розвитку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sz w:val="28"/>
                <w:szCs w:val="28"/>
              </w:rPr>
              <w:t>1. Конфлікт, як психологічний феномен та стилі поведінки дітей  у конфлікті.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sz w:val="28"/>
                <w:szCs w:val="28"/>
              </w:rPr>
              <w:t>2. Шкільні конфлікти і шляхи їх вирішення.</w:t>
            </w:r>
          </w:p>
        </w:tc>
      </w:tr>
      <w:tr w:rsidR="008073C8" w:rsidRPr="008073C8" w:rsidTr="008073C8">
        <w:trPr>
          <w:trHeight w:val="1959"/>
        </w:trPr>
        <w:tc>
          <w:tcPr>
            <w:tcW w:w="9924" w:type="dxa"/>
          </w:tcPr>
          <w:p w:rsidR="008073C8" w:rsidRPr="008073C8" w:rsidRDefault="008073C8" w:rsidP="00770E02">
            <w:pPr>
              <w:spacing w:line="276" w:lineRule="auto"/>
              <w:ind w:left="1309" w:hanging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8073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0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засідання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Соціальна компетентність педагога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sz w:val="28"/>
                <w:szCs w:val="28"/>
              </w:rPr>
              <w:t>1.Психолого-педагогічні аспекти формування успішної особистості педагога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3C8">
              <w:rPr>
                <w:rFonts w:ascii="Times New Roman" w:hAnsi="Times New Roman" w:cs="Times New Roman"/>
                <w:sz w:val="28"/>
                <w:szCs w:val="28"/>
              </w:rPr>
              <w:t>2.Професійне та емоційне вигорання педагогів.</w:t>
            </w:r>
          </w:p>
          <w:p w:rsidR="008073C8" w:rsidRPr="008073C8" w:rsidRDefault="008073C8" w:rsidP="005E015C">
            <w:pPr>
              <w:spacing w:line="276" w:lineRule="auto"/>
              <w:ind w:left="1309" w:hanging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C8">
              <w:rPr>
                <w:rFonts w:ascii="Times New Roman" w:hAnsi="Times New Roman" w:cs="Times New Roman"/>
                <w:sz w:val="28"/>
                <w:szCs w:val="28"/>
              </w:rPr>
              <w:t>3.Професійна самореабілітація.</w:t>
            </w:r>
          </w:p>
        </w:tc>
      </w:tr>
    </w:tbl>
    <w:p w:rsidR="008073C8" w:rsidRPr="008073C8" w:rsidRDefault="008073C8" w:rsidP="005E015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073C8" w:rsidRPr="008073C8" w:rsidRDefault="008073C8" w:rsidP="00770E02">
      <w:pPr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73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Психолого-педагогічний семінар</w:t>
      </w:r>
    </w:p>
    <w:p w:rsidR="008073C8" w:rsidRPr="008073C8" w:rsidRDefault="008073C8" w:rsidP="005E015C">
      <w:pPr>
        <w:widowControl w:val="0"/>
        <w:spacing w:after="0" w:line="276" w:lineRule="auto"/>
        <w:ind w:left="-284" w:right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8073C8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Круглий стіл з елементами психологічного тренінгу</w:t>
      </w:r>
      <w:r w:rsidRPr="008073C8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«Соціально-комунікативна компетентність учителя»</w:t>
      </w:r>
    </w:p>
    <w:p w:rsidR="008073C8" w:rsidRPr="008073C8" w:rsidRDefault="008073C8" w:rsidP="005E015C">
      <w:pPr>
        <w:widowControl w:val="0"/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 w:bidi="uk-UA"/>
        </w:rPr>
      </w:pPr>
      <w:r w:rsidRPr="008073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 w:bidi="uk-UA"/>
        </w:rPr>
        <w:t>Цей метод передбачає зустріч за «круглим столом» із певної проблеми, обговорення, обмін думками.</w:t>
      </w:r>
    </w:p>
    <w:p w:rsidR="008073C8" w:rsidRPr="008073C8" w:rsidRDefault="008073C8" w:rsidP="005E015C">
      <w:pPr>
        <w:widowControl w:val="0"/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8073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>Мета засідання:</w:t>
      </w:r>
      <w:r w:rsidRPr="008073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розширити  знання учасників семінару про компетентність як педагогічне явище; формувати ключові компе</w:t>
      </w:r>
      <w:r w:rsidRPr="008073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softHyphen/>
        <w:t>тентності вчителя, зокрема соціально-комунікативну.</w:t>
      </w:r>
    </w:p>
    <w:p w:rsidR="008073C8" w:rsidRPr="008073C8" w:rsidRDefault="008073C8" w:rsidP="005E015C">
      <w:pPr>
        <w:widowControl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8073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>Форма роботи:</w:t>
      </w:r>
      <w:r w:rsidRPr="008073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круглий стіл з елементами психологічного тренінгу.</w:t>
      </w:r>
    </w:p>
    <w:p w:rsidR="008073C8" w:rsidRPr="008073C8" w:rsidRDefault="008073C8" w:rsidP="005E015C">
      <w:pPr>
        <w:widowControl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8073C8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Інформаційно-теоретична частина</w:t>
      </w:r>
    </w:p>
    <w:p w:rsidR="008073C8" w:rsidRPr="008073C8" w:rsidRDefault="00770E02" w:rsidP="005E015C">
      <w:pPr>
        <w:widowControl w:val="0"/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uk-UA" w:bidi="uk-UA"/>
        </w:rPr>
        <w:t>Заступник директора.</w:t>
      </w:r>
      <w:r w:rsidRPr="008073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073C8" w:rsidRPr="008073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Сьогодні ми будемо говорити по соціально – комунікативну  компетентність вчителя. </w:t>
      </w:r>
    </w:p>
    <w:p w:rsidR="008073C8" w:rsidRPr="008073C8" w:rsidRDefault="008073C8" w:rsidP="005E015C">
      <w:pPr>
        <w:widowControl w:val="0"/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8073C8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І. Вправа </w:t>
      </w:r>
      <w:r w:rsidRPr="008073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«Берег надії»</w:t>
      </w:r>
    </w:p>
    <w:p w:rsidR="008073C8" w:rsidRPr="008073C8" w:rsidRDefault="008073C8" w:rsidP="005E015C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Мета: виявити сподівання учасників від роботи в групі й одержати зворотний зв’язок.</w:t>
      </w:r>
    </w:p>
    <w:p w:rsidR="008073C8" w:rsidRPr="008073C8" w:rsidRDefault="00770E02" w:rsidP="005E015C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</w:t>
      </w:r>
      <w:r w:rsidR="008073C8" w:rsidRPr="008073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Учасники пишуть на стікерах овальної форми (човники) свої очікування від заняття та прикріплюють їх унизу біля «Острова надій», зображеного на ватмані.</w:t>
      </w:r>
    </w:p>
    <w:p w:rsidR="008073C8" w:rsidRPr="008073C8" w:rsidRDefault="008073C8" w:rsidP="005E015C">
      <w:pPr>
        <w:widowControl w:val="0"/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C8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ІІ. </w:t>
      </w:r>
      <w:r w:rsidRPr="008073C8">
        <w:rPr>
          <w:rFonts w:ascii="Times New Roman" w:hAnsi="Times New Roman" w:cs="Times New Roman"/>
          <w:b/>
          <w:sz w:val="28"/>
          <w:szCs w:val="28"/>
        </w:rPr>
        <w:t>Актуалізація знань «Ключові поняття»</w:t>
      </w:r>
    </w:p>
    <w:p w:rsidR="008073C8" w:rsidRPr="008073C8" w:rsidRDefault="008073C8" w:rsidP="005E015C">
      <w:pPr>
        <w:widowControl w:val="0"/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uk-UA" w:bidi="uk-UA"/>
        </w:rPr>
        <w:t>Заступник директора.</w:t>
      </w:r>
      <w:r w:rsidRPr="008073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Пригадаємо деякі ключові поняття і їх визначення.</w:t>
      </w:r>
    </w:p>
    <w:p w:rsidR="008073C8" w:rsidRPr="008073C8" w:rsidRDefault="008073C8" w:rsidP="005E015C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770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8073C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Компетентність </w:t>
      </w:r>
      <w:r w:rsidRPr="008073C8">
        <w:rPr>
          <w:rFonts w:ascii="Times New Roman" w:eastAsia="Times New Roman" w:hAnsi="Times New Roman" w:cs="Times New Roman"/>
          <w:sz w:val="28"/>
          <w:szCs w:val="28"/>
          <w:lang w:eastAsia="uk-UA"/>
        </w:rPr>
        <w:t>(лат.competens – відповідний, здібний) означає коло питань, у яких людина добре обізнана, має знання та досвід.</w:t>
      </w:r>
    </w:p>
    <w:p w:rsidR="008073C8" w:rsidRPr="008073C8" w:rsidRDefault="00770E02" w:rsidP="005E015C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</w:t>
      </w:r>
      <w:r w:rsidR="008073C8" w:rsidRPr="008073C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Професійна компетентність вчителя</w:t>
      </w:r>
      <w:r w:rsidR="008073C8" w:rsidRPr="008073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сукупність його особистісних якостей, загальної культури та кваліфікаційних знань, умінь, методичної майстерності, гармонійна інтеграція яких в педагогічній діяльності дає оптимальний результат.</w:t>
      </w:r>
    </w:p>
    <w:p w:rsidR="008073C8" w:rsidRPr="008073C8" w:rsidRDefault="00770E02" w:rsidP="005E015C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</w:t>
      </w:r>
      <w:r w:rsidR="008073C8" w:rsidRPr="008073C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Педагогічна компетентність</w:t>
      </w:r>
      <w:r w:rsidR="008073C8" w:rsidRPr="008073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сукупність теоретичних знань, практичних умінь, навичок, ставлень, досвіду, особистісних якостей учителя, що дають змогу здійснювати пошукову, естетичну діяльність, самостійно здобувати </w:t>
      </w:r>
      <w:r w:rsidR="008073C8" w:rsidRPr="008073C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нові знання, аналізувати діяльність учасників навчально-виховного процесу, приймати рішення.     </w:t>
      </w:r>
    </w:p>
    <w:p w:rsidR="008073C8" w:rsidRPr="008073C8" w:rsidRDefault="00770E02" w:rsidP="005E015C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  </w:t>
      </w:r>
      <w:r w:rsidR="008073C8" w:rsidRPr="008073C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педагогічної компетентності цікавила багатьох науковців.</w:t>
      </w:r>
    </w:p>
    <w:p w:rsidR="008073C8" w:rsidRPr="008073C8" w:rsidRDefault="008073C8" w:rsidP="00770E02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073C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А. Маркова вважає, що професійно компетентна людина та, яка:</w:t>
      </w:r>
    </w:p>
    <w:p w:rsidR="008073C8" w:rsidRPr="008073C8" w:rsidRDefault="008073C8" w:rsidP="00770E02">
      <w:pPr>
        <w:numPr>
          <w:ilvl w:val="0"/>
          <w:numId w:val="7"/>
        </w:numPr>
        <w:shd w:val="clear" w:color="auto" w:fill="FFFFFF"/>
        <w:spacing w:after="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успішно розв’язує завдання навчання й виховання, готує для суспільства випускника з бажаними психологічними якостями;</w:t>
      </w:r>
    </w:p>
    <w:p w:rsidR="008073C8" w:rsidRPr="008073C8" w:rsidRDefault="008073C8" w:rsidP="005E015C">
      <w:pPr>
        <w:numPr>
          <w:ilvl w:val="0"/>
          <w:numId w:val="7"/>
        </w:numPr>
        <w:shd w:val="clear" w:color="auto" w:fill="FFFFFF"/>
        <w:spacing w:before="30" w:after="15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задоволена професією;</w:t>
      </w:r>
    </w:p>
    <w:p w:rsidR="008073C8" w:rsidRPr="008073C8" w:rsidRDefault="008073C8" w:rsidP="005E015C">
      <w:pPr>
        <w:numPr>
          <w:ilvl w:val="0"/>
          <w:numId w:val="7"/>
        </w:numPr>
        <w:shd w:val="clear" w:color="auto" w:fill="FFFFFF"/>
        <w:spacing w:before="30" w:after="15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досягає бажаних результаті</w:t>
      </w: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розвитку особистості учнів;</w:t>
      </w:r>
    </w:p>
    <w:p w:rsidR="008073C8" w:rsidRPr="008073C8" w:rsidRDefault="008073C8" w:rsidP="005E015C">
      <w:pPr>
        <w:numPr>
          <w:ilvl w:val="0"/>
          <w:numId w:val="7"/>
        </w:numPr>
        <w:shd w:val="clear" w:color="auto" w:fill="FFFFFF"/>
        <w:spacing w:before="30" w:after="15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має й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усвідомлює перспективу свого професійного розвитку;</w:t>
      </w:r>
    </w:p>
    <w:p w:rsidR="008073C8" w:rsidRPr="008073C8" w:rsidRDefault="008073C8" w:rsidP="005E015C">
      <w:pPr>
        <w:numPr>
          <w:ilvl w:val="0"/>
          <w:numId w:val="7"/>
        </w:numPr>
        <w:shd w:val="clear" w:color="auto" w:fill="FFFFFF"/>
        <w:spacing w:before="30" w:after="15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відкрита </w:t>
      </w: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постійного професійного навчання;</w:t>
      </w:r>
    </w:p>
    <w:p w:rsidR="008073C8" w:rsidRPr="008073C8" w:rsidRDefault="008073C8" w:rsidP="005E015C">
      <w:pPr>
        <w:numPr>
          <w:ilvl w:val="0"/>
          <w:numId w:val="7"/>
        </w:numPr>
        <w:shd w:val="clear" w:color="auto" w:fill="FFFFFF"/>
        <w:spacing w:before="30" w:after="15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збагачує досвід професії завдяки особистому творчому внеску;</w:t>
      </w:r>
    </w:p>
    <w:p w:rsidR="008073C8" w:rsidRPr="008073C8" w:rsidRDefault="008073C8" w:rsidP="005E015C">
      <w:pPr>
        <w:numPr>
          <w:ilvl w:val="0"/>
          <w:numId w:val="7"/>
        </w:numPr>
        <w:shd w:val="clear" w:color="auto" w:fill="FFFFFF"/>
        <w:spacing w:before="30" w:after="15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іально активна в суспільстві;</w:t>
      </w:r>
    </w:p>
    <w:p w:rsidR="008073C8" w:rsidRPr="008073C8" w:rsidRDefault="008073C8" w:rsidP="005E015C">
      <w:pPr>
        <w:numPr>
          <w:ilvl w:val="0"/>
          <w:numId w:val="7"/>
        </w:numPr>
        <w:shd w:val="clear" w:color="auto" w:fill="FFFFFF"/>
        <w:spacing w:before="30" w:after="15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віддана педагогічній професії, прагне </w:t>
      </w: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ідтримувати навіть у складних умовах її честь і гідність, професійну етику;</w:t>
      </w:r>
    </w:p>
    <w:p w:rsidR="008073C8" w:rsidRPr="008073C8" w:rsidRDefault="008073C8" w:rsidP="005E015C">
      <w:pPr>
        <w:numPr>
          <w:ilvl w:val="0"/>
          <w:numId w:val="7"/>
        </w:numPr>
        <w:shd w:val="clear" w:color="auto" w:fill="FFFFFF"/>
        <w:spacing w:after="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готова </w:t>
      </w:r>
      <w:proofErr w:type="gramStart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</w:t>
      </w:r>
      <w:proofErr w:type="gramEnd"/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якісної та кількісної оцінки своєї праці, уміє сама це робити.</w:t>
      </w:r>
    </w:p>
    <w:p w:rsidR="008073C8" w:rsidRPr="008073C8" w:rsidRDefault="00770E02" w:rsidP="005E015C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8073C8" w:rsidRPr="008073C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можна зробити висновок, що основними структурними елементами педагогічної компетентності є:</w:t>
      </w:r>
    </w:p>
    <w:p w:rsidR="008073C8" w:rsidRPr="008073C8" w:rsidRDefault="008073C8" w:rsidP="005E015C">
      <w:pPr>
        <w:numPr>
          <w:ilvl w:val="0"/>
          <w:numId w:val="8"/>
        </w:numPr>
        <w:shd w:val="clear" w:color="auto" w:fill="FFFFFF"/>
        <w:spacing w:after="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теоретичні педагогічні знання;</w:t>
      </w:r>
    </w:p>
    <w:p w:rsidR="008073C8" w:rsidRPr="008073C8" w:rsidRDefault="008073C8" w:rsidP="005E015C">
      <w:pPr>
        <w:numPr>
          <w:ilvl w:val="0"/>
          <w:numId w:val="8"/>
        </w:numPr>
        <w:shd w:val="clear" w:color="auto" w:fill="FFFFFF"/>
        <w:spacing w:after="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практичні вміння;</w:t>
      </w:r>
    </w:p>
    <w:p w:rsidR="008073C8" w:rsidRPr="008073C8" w:rsidRDefault="008073C8" w:rsidP="005E015C">
      <w:pPr>
        <w:numPr>
          <w:ilvl w:val="0"/>
          <w:numId w:val="8"/>
        </w:numPr>
        <w:shd w:val="clear" w:color="auto" w:fill="FFFFFF"/>
        <w:spacing w:after="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073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особистісні якості педагога.</w:t>
      </w:r>
    </w:p>
    <w:p w:rsidR="008073C8" w:rsidRPr="008073C8" w:rsidRDefault="008073C8" w:rsidP="005E015C">
      <w:pPr>
        <w:widowControl w:val="0"/>
        <w:spacing w:after="0" w:line="276" w:lineRule="auto"/>
        <w:ind w:left="-284" w:right="20"/>
        <w:jc w:val="both"/>
        <w:rPr>
          <w:rFonts w:ascii="Times New Roman" w:hAnsi="Times New Roman" w:cs="Times New Roman"/>
          <w:sz w:val="28"/>
          <w:szCs w:val="28"/>
        </w:rPr>
      </w:pPr>
      <w:r w:rsidRPr="008073C8">
        <w:rPr>
          <w:rFonts w:ascii="Times New Roman" w:hAnsi="Times New Roman" w:cs="Times New Roman"/>
          <w:b/>
          <w:sz w:val="28"/>
          <w:szCs w:val="28"/>
        </w:rPr>
        <w:t>І</w:t>
      </w:r>
      <w:r w:rsidRPr="008073C8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І</w:t>
      </w:r>
      <w:r w:rsidRPr="008073C8">
        <w:rPr>
          <w:rFonts w:ascii="Times New Roman" w:hAnsi="Times New Roman" w:cs="Times New Roman"/>
          <w:b/>
          <w:sz w:val="28"/>
          <w:szCs w:val="28"/>
        </w:rPr>
        <w:t>І</w:t>
      </w:r>
      <w:r w:rsidRPr="008073C8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. Основна частина. </w:t>
      </w:r>
      <w:r w:rsidRPr="008073C8">
        <w:rPr>
          <w:rFonts w:ascii="Times New Roman" w:hAnsi="Times New Roman" w:cs="Times New Roman"/>
          <w:sz w:val="28"/>
          <w:szCs w:val="28"/>
        </w:rPr>
        <w:t>Представлення результатів дослідження «Модель компе</w:t>
      </w:r>
      <w:r w:rsidRPr="008073C8">
        <w:rPr>
          <w:rFonts w:ascii="Times New Roman" w:hAnsi="Times New Roman" w:cs="Times New Roman"/>
          <w:sz w:val="28"/>
          <w:szCs w:val="28"/>
        </w:rPr>
        <w:softHyphen/>
        <w:t>тентного вчителя»</w:t>
      </w:r>
    </w:p>
    <w:p w:rsidR="008073C8" w:rsidRPr="008073C8" w:rsidRDefault="008073C8" w:rsidP="005E015C">
      <w:pPr>
        <w:widowControl w:val="0"/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uk-UA" w:bidi="uk-UA"/>
        </w:rPr>
        <w:t>Заступник директора.</w:t>
      </w:r>
      <w:r w:rsidRPr="008073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На основі результатів досліджень, прове</w:t>
      </w:r>
      <w:r w:rsidRPr="008073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softHyphen/>
        <w:t>дених сер</w:t>
      </w:r>
      <w:r w:rsidR="00770E0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ед учителів нашого закладу</w:t>
      </w:r>
      <w:r w:rsidRPr="008073C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була створена модель компетентного вчителя</w:t>
      </w:r>
      <w:r w:rsidR="00770E0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8073C8" w:rsidRPr="008073C8" w:rsidRDefault="008073C8" w:rsidP="005E015C">
      <w:pPr>
        <w:widowControl w:val="0"/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7"/>
        <w:tblW w:w="9918" w:type="dxa"/>
        <w:tblInd w:w="-284" w:type="dxa"/>
        <w:tblLook w:val="04A0" w:firstRow="1" w:lastRow="0" w:firstColumn="1" w:lastColumn="0" w:noHBand="0" w:noVBand="1"/>
      </w:tblPr>
      <w:tblGrid>
        <w:gridCol w:w="3030"/>
        <w:gridCol w:w="3485"/>
        <w:gridCol w:w="3403"/>
      </w:tblGrid>
      <w:tr w:rsidR="00A51918" w:rsidRPr="00A51918" w:rsidTr="00A51918">
        <w:tc>
          <w:tcPr>
            <w:tcW w:w="3209" w:type="dxa"/>
          </w:tcPr>
          <w:p w:rsidR="00A51918" w:rsidRPr="00A51918" w:rsidRDefault="00A51918" w:rsidP="005E0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2E74B5" w:themeColor="accent1" w:themeShade="BF"/>
                <w:sz w:val="32"/>
                <w:szCs w:val="32"/>
                <w:shd w:val="clear" w:color="auto" w:fill="FFFFFF"/>
                <w:lang w:eastAsia="uk-UA" w:bidi="uk-UA"/>
              </w:rPr>
            </w:pPr>
            <w:r w:rsidRPr="00A51918">
              <w:rPr>
                <w:rStyle w:val="33"/>
                <w:rFonts w:eastAsiaTheme="minorHAnsi"/>
                <w:b/>
                <w:i w:val="0"/>
                <w:color w:val="2E74B5" w:themeColor="accent1" w:themeShade="BF"/>
                <w:sz w:val="32"/>
                <w:szCs w:val="32"/>
              </w:rPr>
              <w:t>Соціально– комунікативна</w:t>
            </w:r>
          </w:p>
        </w:tc>
        <w:tc>
          <w:tcPr>
            <w:tcW w:w="3210" w:type="dxa"/>
            <w:vMerge w:val="restart"/>
          </w:tcPr>
          <w:p w:rsidR="00A51918" w:rsidRDefault="00A51918" w:rsidP="00A51918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A51918" w:rsidRPr="00A51918" w:rsidRDefault="00A51918" w:rsidP="00A519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51918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Модель компетентного вчителя</w:t>
            </w:r>
          </w:p>
        </w:tc>
        <w:tc>
          <w:tcPr>
            <w:tcW w:w="3499" w:type="dxa"/>
          </w:tcPr>
          <w:p w:rsidR="00A51918" w:rsidRPr="00A51918" w:rsidRDefault="00A51918" w:rsidP="005E0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A51918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Інформаційно-технологічна</w:t>
            </w:r>
          </w:p>
        </w:tc>
      </w:tr>
      <w:tr w:rsidR="00A51918" w:rsidRPr="00A51918" w:rsidTr="00A51918">
        <w:tc>
          <w:tcPr>
            <w:tcW w:w="3209" w:type="dxa"/>
          </w:tcPr>
          <w:p w:rsidR="00A51918" w:rsidRPr="00A51918" w:rsidRDefault="00A51918" w:rsidP="00A519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 w:rsidRPr="00A51918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Психолого– педагогічна</w:t>
            </w:r>
          </w:p>
        </w:tc>
        <w:tc>
          <w:tcPr>
            <w:tcW w:w="3210" w:type="dxa"/>
            <w:vMerge/>
          </w:tcPr>
          <w:p w:rsidR="00A51918" w:rsidRPr="00A51918" w:rsidRDefault="00A51918" w:rsidP="00A519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499" w:type="dxa"/>
          </w:tcPr>
          <w:p w:rsidR="00A51918" w:rsidRPr="00A51918" w:rsidRDefault="00A51918" w:rsidP="00A51918">
            <w:pPr>
              <w:pStyle w:val="5"/>
              <w:shd w:val="clear" w:color="auto" w:fill="auto"/>
              <w:spacing w:line="276" w:lineRule="auto"/>
              <w:ind w:right="20" w:firstLine="0"/>
              <w:rPr>
                <w:b/>
                <w:color w:val="2E74B5" w:themeColor="accent1" w:themeShade="BF"/>
                <w:sz w:val="32"/>
                <w:szCs w:val="32"/>
              </w:rPr>
            </w:pPr>
            <w:r w:rsidRPr="00A51918">
              <w:rPr>
                <w:b/>
                <w:color w:val="2E74B5" w:themeColor="accent1" w:themeShade="BF"/>
                <w:sz w:val="32"/>
                <w:szCs w:val="32"/>
              </w:rPr>
              <w:t>Прогонозувально- рефлексивна</w:t>
            </w:r>
          </w:p>
        </w:tc>
      </w:tr>
      <w:tr w:rsidR="00A51918" w:rsidRPr="00A51918" w:rsidTr="00A51918">
        <w:tc>
          <w:tcPr>
            <w:tcW w:w="3209" w:type="dxa"/>
          </w:tcPr>
          <w:p w:rsidR="00A51918" w:rsidRPr="00A51918" w:rsidRDefault="00A51918" w:rsidP="00A519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 w:rsidRPr="00A51918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Комп’ютерна грамотність</w:t>
            </w:r>
          </w:p>
        </w:tc>
        <w:tc>
          <w:tcPr>
            <w:tcW w:w="3210" w:type="dxa"/>
            <w:vMerge/>
          </w:tcPr>
          <w:p w:rsidR="00A51918" w:rsidRPr="00A51918" w:rsidRDefault="00A51918" w:rsidP="00A519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499" w:type="dxa"/>
          </w:tcPr>
          <w:p w:rsidR="00A51918" w:rsidRPr="00A51918" w:rsidRDefault="00A51918" w:rsidP="00A519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A51918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доров</w:t>
            </w:r>
            <w:r w:rsidRPr="00A51918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’язбе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- </w:t>
            </w:r>
            <w:r w:rsidRPr="00A51918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режувальна</w:t>
            </w:r>
          </w:p>
        </w:tc>
      </w:tr>
      <w:tr w:rsidR="00A51918" w:rsidRPr="00A51918" w:rsidTr="00A51918">
        <w:tc>
          <w:tcPr>
            <w:tcW w:w="3209" w:type="dxa"/>
          </w:tcPr>
          <w:p w:rsidR="00A51918" w:rsidRPr="00A51918" w:rsidRDefault="00A51918" w:rsidP="00A519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 w:rsidRPr="00A51918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Професійна</w:t>
            </w:r>
          </w:p>
        </w:tc>
        <w:tc>
          <w:tcPr>
            <w:tcW w:w="3210" w:type="dxa"/>
            <w:vMerge/>
          </w:tcPr>
          <w:p w:rsidR="00A51918" w:rsidRPr="00A51918" w:rsidRDefault="00A51918" w:rsidP="00A519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499" w:type="dxa"/>
          </w:tcPr>
          <w:p w:rsidR="00A51918" w:rsidRPr="00A51918" w:rsidRDefault="00A51918" w:rsidP="00A519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 w:rsidRPr="00A51918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Загальнокультурна</w:t>
            </w:r>
          </w:p>
        </w:tc>
      </w:tr>
    </w:tbl>
    <w:p w:rsidR="00666A8C" w:rsidRPr="005E015C" w:rsidRDefault="00666A8C" w:rsidP="004A5EC9">
      <w:pPr>
        <w:pStyle w:val="5"/>
        <w:shd w:val="clear" w:color="auto" w:fill="auto"/>
        <w:spacing w:line="276" w:lineRule="auto"/>
        <w:ind w:right="20" w:firstLine="0"/>
        <w:rPr>
          <w:sz w:val="28"/>
          <w:szCs w:val="28"/>
        </w:rPr>
      </w:pPr>
    </w:p>
    <w:p w:rsidR="00666A8C" w:rsidRPr="005E015C" w:rsidRDefault="00666A8C" w:rsidP="005E015C">
      <w:pPr>
        <w:pStyle w:val="5"/>
        <w:shd w:val="clear" w:color="auto" w:fill="auto"/>
        <w:spacing w:line="276" w:lineRule="auto"/>
        <w:ind w:left="-284" w:right="20" w:firstLine="0"/>
        <w:rPr>
          <w:sz w:val="28"/>
          <w:szCs w:val="28"/>
        </w:rPr>
      </w:pPr>
      <w:r w:rsidRPr="005E015C">
        <w:rPr>
          <w:rStyle w:val="a8"/>
          <w:sz w:val="28"/>
          <w:szCs w:val="28"/>
        </w:rPr>
        <w:t>Практичний психолог.</w:t>
      </w:r>
      <w:r w:rsidRPr="005E015C">
        <w:rPr>
          <w:sz w:val="28"/>
          <w:szCs w:val="28"/>
        </w:rPr>
        <w:t xml:space="preserve"> </w:t>
      </w:r>
      <w:r w:rsidRPr="005E015C">
        <w:rPr>
          <w:rStyle w:val="21"/>
          <w:rFonts w:eastAsiaTheme="majorEastAsia"/>
          <w:sz w:val="28"/>
          <w:szCs w:val="28"/>
        </w:rPr>
        <w:t xml:space="preserve">Члени творчої групи вчителів мали завдання: підготувати вислови – гасла які </w:t>
      </w:r>
      <w:bookmarkStart w:id="1" w:name="bookmark0"/>
      <w:r w:rsidRPr="005E015C">
        <w:rPr>
          <w:rStyle w:val="21"/>
          <w:rFonts w:eastAsiaTheme="majorEastAsia"/>
          <w:sz w:val="28"/>
          <w:szCs w:val="28"/>
        </w:rPr>
        <w:t xml:space="preserve">є основними у їхній роботі. </w:t>
      </w:r>
      <w:bookmarkEnd w:id="1"/>
      <w:r w:rsidRPr="005E015C">
        <w:rPr>
          <w:sz w:val="28"/>
          <w:szCs w:val="28"/>
        </w:rPr>
        <w:t>Тепер створимо «Літопис цікавих думок» про вчителя. Для прикладу наведемо деякі висловлювання з «Літопису цікавих думок»:</w:t>
      </w:r>
    </w:p>
    <w:p w:rsidR="00666A8C" w:rsidRPr="005E015C" w:rsidRDefault="00666A8C" w:rsidP="005E015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sz w:val="28"/>
          <w:szCs w:val="28"/>
        </w:rPr>
        <w:t>«Лише той Учитель, хто живе так, як навчає» ( Г. Сковорода).</w:t>
      </w:r>
    </w:p>
    <w:p w:rsidR="00666A8C" w:rsidRPr="005E015C" w:rsidRDefault="00666A8C" w:rsidP="005E015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sz w:val="28"/>
          <w:szCs w:val="28"/>
        </w:rPr>
        <w:t>«Вчаться у тих, кого люб</w:t>
      </w:r>
      <w:r w:rsidRPr="005E015C">
        <w:rPr>
          <w:rFonts w:ascii="Times New Roman" w:hAnsi="Times New Roman" w:cs="Times New Roman"/>
          <w:sz w:val="28"/>
          <w:szCs w:val="28"/>
        </w:rPr>
        <w:softHyphen/>
        <w:t>лять».</w:t>
      </w:r>
    </w:p>
    <w:p w:rsidR="00666A8C" w:rsidRPr="005E015C" w:rsidRDefault="00666A8C" w:rsidP="005E015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sz w:val="28"/>
          <w:szCs w:val="28"/>
        </w:rPr>
        <w:lastRenderedPageBreak/>
        <w:t>«Ти можеш!» — повинен на</w:t>
      </w:r>
      <w:r w:rsidRPr="005E015C">
        <w:rPr>
          <w:rFonts w:ascii="Times New Roman" w:hAnsi="Times New Roman" w:cs="Times New Roman"/>
          <w:sz w:val="28"/>
          <w:szCs w:val="28"/>
        </w:rPr>
        <w:softHyphen/>
        <w:t>гадувати вчитель учневі.</w:t>
      </w:r>
    </w:p>
    <w:p w:rsidR="00666A8C" w:rsidRPr="005E015C" w:rsidRDefault="00666A8C" w:rsidP="005E015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sz w:val="28"/>
          <w:szCs w:val="28"/>
        </w:rPr>
        <w:t>«Він може!» — повинен нагадувати колектив.</w:t>
      </w:r>
    </w:p>
    <w:p w:rsidR="00666A8C" w:rsidRPr="005E015C" w:rsidRDefault="00666A8C" w:rsidP="005E015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sz w:val="28"/>
          <w:szCs w:val="28"/>
        </w:rPr>
        <w:t>«Я можу!» — повинен повірити в себе учень» ( В.Шаталов).</w:t>
      </w:r>
    </w:p>
    <w:p w:rsidR="00666A8C" w:rsidRPr="005E015C" w:rsidRDefault="00666A8C" w:rsidP="005E015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sz w:val="28"/>
          <w:szCs w:val="28"/>
        </w:rPr>
        <w:t>«Мудра людина не робити</w:t>
      </w:r>
      <w:r w:rsidRPr="005E015C">
        <w:rPr>
          <w:rFonts w:ascii="Times New Roman" w:hAnsi="Times New Roman" w:cs="Times New Roman"/>
          <w:sz w:val="28"/>
          <w:szCs w:val="28"/>
        </w:rPr>
        <w:softHyphen/>
        <w:t xml:space="preserve">ме іншим того, чого вона не бажає, щоб зробили їй». </w:t>
      </w:r>
    </w:p>
    <w:p w:rsidR="00666A8C" w:rsidRPr="005E015C" w:rsidRDefault="00666A8C" w:rsidP="005E015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Конфуцій</w:t>
      </w:r>
    </w:p>
    <w:p w:rsidR="00666A8C" w:rsidRPr="005E015C" w:rsidRDefault="00666A8C" w:rsidP="005E015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E015C">
        <w:rPr>
          <w:rFonts w:ascii="Times New Roman" w:hAnsi="Times New Roman" w:cs="Times New Roman"/>
          <w:sz w:val="28"/>
          <w:szCs w:val="28"/>
        </w:rPr>
        <w:t>«Ніщо велике ніколи не було досягнуто без ентузіа</w:t>
      </w:r>
      <w:r w:rsidRPr="005E015C">
        <w:rPr>
          <w:rFonts w:ascii="Times New Roman" w:hAnsi="Times New Roman" w:cs="Times New Roman"/>
          <w:sz w:val="28"/>
          <w:szCs w:val="28"/>
        </w:rPr>
        <w:softHyphen/>
        <w:t>зму» ( Р.Емерсон).</w:t>
      </w:r>
    </w:p>
    <w:p w:rsidR="00666A8C" w:rsidRPr="005E015C" w:rsidRDefault="00666A8C" w:rsidP="005E015C">
      <w:pPr>
        <w:pStyle w:val="11"/>
        <w:keepNext/>
        <w:keepLines/>
        <w:spacing w:line="276" w:lineRule="auto"/>
        <w:ind w:left="-284" w:firstLine="0"/>
        <w:rPr>
          <w:b w:val="0"/>
          <w:sz w:val="28"/>
          <w:szCs w:val="28"/>
        </w:rPr>
      </w:pPr>
      <w:r w:rsidRPr="005E015C">
        <w:rPr>
          <w:sz w:val="28"/>
          <w:szCs w:val="28"/>
        </w:rPr>
        <w:t xml:space="preserve"> «</w:t>
      </w:r>
      <w:r w:rsidRPr="005E015C">
        <w:rPr>
          <w:b w:val="0"/>
          <w:sz w:val="28"/>
          <w:szCs w:val="28"/>
        </w:rPr>
        <w:t>Наше життя таке, яким його роблять наші думки» (М. Аврелій).</w:t>
      </w:r>
    </w:p>
    <w:p w:rsidR="00666A8C" w:rsidRPr="005E015C" w:rsidRDefault="00666A8C" w:rsidP="005E015C">
      <w:pPr>
        <w:pStyle w:val="11"/>
        <w:keepNext/>
        <w:keepLines/>
        <w:shd w:val="clear" w:color="auto" w:fill="auto"/>
        <w:spacing w:before="0" w:line="276" w:lineRule="auto"/>
        <w:ind w:left="-284" w:firstLine="0"/>
        <w:rPr>
          <w:b w:val="0"/>
          <w:sz w:val="28"/>
          <w:szCs w:val="28"/>
        </w:rPr>
      </w:pPr>
      <w:r w:rsidRPr="005E015C">
        <w:rPr>
          <w:b w:val="0"/>
          <w:sz w:val="28"/>
          <w:szCs w:val="28"/>
        </w:rPr>
        <w:t xml:space="preserve"> «Точно вибрана професія — запорука довголіття. Від роботи потрібно отримувати радість, а не жахливі сни. Ну, нехай, не радість, а хоч би спокійне задоволення» (В. Годгівс) .</w:t>
      </w:r>
    </w:p>
    <w:p w:rsidR="00666A8C" w:rsidRPr="005E015C" w:rsidRDefault="00666A8C" w:rsidP="00770E02">
      <w:pPr>
        <w:pStyle w:val="5"/>
        <w:shd w:val="clear" w:color="auto" w:fill="auto"/>
        <w:spacing w:line="276" w:lineRule="auto"/>
        <w:ind w:left="-284" w:right="20" w:firstLine="0"/>
        <w:rPr>
          <w:sz w:val="28"/>
          <w:szCs w:val="28"/>
        </w:rPr>
      </w:pPr>
      <w:r w:rsidRPr="005E015C">
        <w:rPr>
          <w:rStyle w:val="a8"/>
          <w:sz w:val="28"/>
          <w:szCs w:val="28"/>
        </w:rPr>
        <w:t>Практичний психолог.</w:t>
      </w:r>
      <w:r w:rsidRPr="005E015C">
        <w:rPr>
          <w:sz w:val="28"/>
          <w:szCs w:val="28"/>
        </w:rPr>
        <w:t xml:space="preserve"> </w:t>
      </w:r>
      <w:r w:rsidRPr="005E015C">
        <w:rPr>
          <w:rStyle w:val="21"/>
          <w:rFonts w:eastAsiaTheme="majorEastAsia"/>
          <w:sz w:val="28"/>
          <w:szCs w:val="28"/>
        </w:rPr>
        <w:t>Отже, сучасному вчителю для реалізації успішної педагогічної діяльності вкрай необхідно оволодіти компетентністю в комунікативно-соціально- морально-етично-правовій сфері.</w:t>
      </w:r>
    </w:p>
    <w:p w:rsidR="00666A8C" w:rsidRPr="005E015C" w:rsidRDefault="00666A8C" w:rsidP="00770E02">
      <w:pPr>
        <w:pStyle w:val="11"/>
        <w:keepNext/>
        <w:keepLines/>
        <w:shd w:val="clear" w:color="auto" w:fill="auto"/>
        <w:spacing w:before="0" w:line="276" w:lineRule="auto"/>
        <w:ind w:left="-284" w:firstLine="0"/>
        <w:rPr>
          <w:sz w:val="28"/>
          <w:szCs w:val="28"/>
        </w:rPr>
      </w:pPr>
      <w:bookmarkStart w:id="2" w:name="bookmark1"/>
      <w:r w:rsidRPr="005E015C">
        <w:rPr>
          <w:sz w:val="28"/>
          <w:szCs w:val="28"/>
        </w:rPr>
        <w:t>Інтерактивна гра «Мікрофон»</w:t>
      </w:r>
      <w:bookmarkEnd w:id="2"/>
    </w:p>
    <w:p w:rsidR="00666A8C" w:rsidRPr="005E015C" w:rsidRDefault="00666A8C" w:rsidP="00770E02">
      <w:pPr>
        <w:pStyle w:val="5"/>
        <w:shd w:val="clear" w:color="auto" w:fill="auto"/>
        <w:spacing w:line="276" w:lineRule="auto"/>
        <w:ind w:left="-284" w:firstLine="0"/>
        <w:rPr>
          <w:sz w:val="28"/>
          <w:szCs w:val="28"/>
        </w:rPr>
      </w:pPr>
      <w:r w:rsidRPr="005E015C">
        <w:rPr>
          <w:rStyle w:val="21"/>
          <w:rFonts w:eastAsiaTheme="majorEastAsia"/>
          <w:sz w:val="28"/>
          <w:szCs w:val="28"/>
        </w:rPr>
        <w:t>Проводить практичний психолог.</w:t>
      </w:r>
    </w:p>
    <w:p w:rsidR="00666A8C" w:rsidRPr="005E015C" w:rsidRDefault="00666A8C" w:rsidP="00770E02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Style w:val="21"/>
          <w:rFonts w:eastAsiaTheme="majorEastAsia"/>
          <w:sz w:val="28"/>
          <w:szCs w:val="28"/>
        </w:rPr>
        <w:t>Учителям пропонують уявити, що перед дверима школи їх зустрі</w:t>
      </w:r>
      <w:r w:rsidRPr="005E015C">
        <w:rPr>
          <w:rStyle w:val="21"/>
          <w:rFonts w:eastAsiaTheme="majorEastAsia"/>
          <w:sz w:val="28"/>
          <w:szCs w:val="28"/>
        </w:rPr>
        <w:softHyphen/>
        <w:t>чає кореспондент і запитує: «Скажіть, будь ласка, яке місце у вашому житті займає робота?» Учасники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гри відповідають і роблять висновки.</w:t>
      </w:r>
    </w:p>
    <w:p w:rsidR="00666A8C" w:rsidRPr="00666A8C" w:rsidRDefault="00666A8C" w:rsidP="00770E02">
      <w:pPr>
        <w:keepNext/>
        <w:keepLines/>
        <w:shd w:val="clear" w:color="auto" w:fill="FFFFFF"/>
        <w:spacing w:after="0" w:line="276" w:lineRule="auto"/>
        <w:ind w:left="-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66A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 w:bidi="uk-UA"/>
        </w:rPr>
        <w:t>Заступник директора.</w:t>
      </w:r>
      <w:r w:rsidRPr="0066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Вже не достатньо бути на уроці та поза ним актором, режисером, діловодом, диригентом, дипломатом, психологом, новатором і компетентним фахівцем. Модель сучасного вчителя передбачає готовність до застосування нових освітянських ідей, здатність постійно навчатися, бути у постійному творчому пошуку. Ці якості не видаються додатком до диплома про педагогічну освіту, а формується у щоденній учительській праці.</w:t>
      </w:r>
    </w:p>
    <w:p w:rsidR="00666A8C" w:rsidRPr="005E015C" w:rsidRDefault="00666A8C" w:rsidP="00770E02">
      <w:pPr>
        <w:keepNext/>
        <w:keepLines/>
        <w:shd w:val="clear" w:color="auto" w:fill="FFFFFF"/>
        <w:spacing w:after="0" w:line="276" w:lineRule="auto"/>
        <w:ind w:left="-284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uk-UA"/>
        </w:rPr>
      </w:pPr>
      <w:r w:rsidRPr="005E015C">
        <w:rPr>
          <w:rFonts w:ascii="Times New Roman" w:eastAsiaTheme="majorEastAsia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Практичний психолог.</w:t>
      </w:r>
      <w:r w:rsidRPr="00666A8C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 xml:space="preserve"> </w:t>
      </w:r>
      <w:bookmarkStart w:id="3" w:name="bookmark6"/>
    </w:p>
    <w:p w:rsidR="00666A8C" w:rsidRPr="00666A8C" w:rsidRDefault="00666A8C" w:rsidP="00770E02">
      <w:pPr>
        <w:widowControl w:val="0"/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66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Психологічна розминка «Австралійський дощ»</w:t>
      </w:r>
      <w:bookmarkEnd w:id="3"/>
    </w:p>
    <w:p w:rsidR="00666A8C" w:rsidRPr="005E015C" w:rsidRDefault="00666A8C" w:rsidP="00770E02">
      <w:pPr>
        <w:widowControl w:val="0"/>
        <w:spacing w:after="0" w:line="276" w:lineRule="auto"/>
        <w:ind w:left="-284" w:right="20"/>
        <w:jc w:val="both"/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Веду</w:t>
      </w:r>
      <w:r w:rsidR="00770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чий пропонує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зробити « </w:t>
      </w:r>
      <w:r w:rsidRPr="00666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Австралійський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дощ». Для цього по</w:t>
      </w:r>
      <w:r w:rsidR="00770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трібно повторити рухи. На безлюдному  о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строві здійнявся вітер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(потерти долоні),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починає накрапати дощ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(клацати пальцями),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дощ посилюється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(легеньке плескання в долоні),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починається злива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(сильне плескання),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град, справжня злива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(тупіт ногами),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буря стихає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(сильне плескання),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дощ стає менший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(легеньке плескання в долоні),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поодинокі краплі падають на землю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(клацати пальцями),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тихий шелест вітру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(потирання долонь),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сонце </w:t>
      </w:r>
      <w:r w:rsidRPr="005E015C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(руки догори).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4" w:name="bookmark7"/>
      <w:r w:rsidRPr="005E015C">
        <w:rPr>
          <w:rFonts w:ascii="Times New Roman" w:hAnsi="Times New Roman" w:cs="Times New Roman"/>
          <w:b/>
          <w:sz w:val="28"/>
          <w:szCs w:val="28"/>
        </w:rPr>
        <w:t>VI. Практична частина Вправа</w:t>
      </w:r>
      <w:r w:rsidRPr="005E0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Колаж «Формула щастя педагога»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Мета: за малюнком, стимулюючи уяву, більше розкрити й закріпити глибину розуміння поняття щастя.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 порами року (зима, весна, літо, осінь) психолог об’єднує учасників у чотири групи та дає завдання: за допомогою добірок із журналу, висловів відомих людей, малюнка створити колаж «Формула щастя педагога».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Група «Зима» отримує ватман з базовим малюнком «Океан».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2. Група «Весна» — ватман з базовим малюнком «Травичка».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Група «Літо» — ватман з базовим малюнком «Сонце».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Група «Осінь» — ватман з базовим малюнком «Небо».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Групи захищають свої колажі, обговорюють роботи, знаходять спільні та відмінні риси під час презентацій кожної команди.</w:t>
      </w:r>
      <w:bookmarkStart w:id="5" w:name="bookmark8"/>
      <w:bookmarkEnd w:id="4"/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15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5E0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Вправа «Берег здійснених мрій»</w:t>
      </w: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(зворотна рефлексія)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Мета: з’ясувати, наскільки справдилися сподівання учасників, з яким настроєм вони закінчують заняття.</w:t>
      </w:r>
    </w:p>
    <w:p w:rsidR="00666A8C" w:rsidRPr="005E015C" w:rsidRDefault="00666A8C" w:rsidP="00770E02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E0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Учасників просять підійти до намальованого «Берега надій» і озвучити, чи збулися їхні очікування. Якщо так, то слід переклеїти стікер на берег здійснених надій.</w:t>
      </w:r>
    </w:p>
    <w:bookmarkEnd w:id="5"/>
    <w:p w:rsidR="00666A8C" w:rsidRPr="005E015C" w:rsidRDefault="00666A8C" w:rsidP="00770E02">
      <w:pPr>
        <w:pStyle w:val="3"/>
        <w:shd w:val="clear" w:color="auto" w:fill="FFFFFF"/>
        <w:spacing w:before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uk-UA" w:bidi="uk-UA"/>
        </w:rPr>
      </w:pPr>
      <w:r w:rsidRPr="005E01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VI. </w:t>
      </w:r>
      <w:r w:rsidRPr="005E015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uk-UA" w:bidi="uk-UA"/>
        </w:rPr>
        <w:t xml:space="preserve"> Підсумок.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uk-UA" w:bidi="uk-UA"/>
        </w:rPr>
        <w:t xml:space="preserve"> </w:t>
      </w:r>
    </w:p>
    <w:p w:rsidR="00666A8C" w:rsidRPr="005E015C" w:rsidRDefault="00666A8C" w:rsidP="00C5142F">
      <w:pPr>
        <w:pStyle w:val="3"/>
        <w:shd w:val="clear" w:color="auto" w:fill="FFFFFF"/>
        <w:spacing w:before="0" w:line="276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uk-UA"/>
        </w:rPr>
      </w:pPr>
      <w:r w:rsidRPr="005E015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uk-UA" w:bidi="uk-UA"/>
        </w:rPr>
        <w:t>Заступник директора.</w:t>
      </w:r>
      <w:r w:rsidRPr="005E015C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uk-UA"/>
        </w:rPr>
        <w:t xml:space="preserve"> </w:t>
      </w:r>
      <w:r w:rsidRPr="005E015C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Давня мудрість говорить: «</w:t>
      </w:r>
      <w:r w:rsidRPr="00770E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Хто стоїть на місці, той відстає, а  хто не хоче відставати, мусить рухатися вперед, і не зупинятися, досягнувши вершини, а підійматися вище».</w:t>
      </w:r>
      <w:r w:rsidRPr="005E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цьому ж і полягає основна місія сучасного учителя.                                                                                                        </w:t>
      </w:r>
      <w:r w:rsidRPr="005E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5E0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Література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Апферова О. Д.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Формування відповідального ставлення до навчання: навч. посібн. — 1984.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Антонюк М. А.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Особистісно орієнтоване управління педагогічним колективом // Управління школою. — 2006. — № 5.</w:t>
      </w:r>
    </w:p>
    <w:p w:rsidR="00666A8C" w:rsidRPr="00666A8C" w:rsidRDefault="00666A8C" w:rsidP="00770E02">
      <w:pPr>
        <w:widowControl w:val="0"/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Бідюк І.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Як запобігти низькій успішності учнів // Директор шко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ли. —2005. — №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17.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Бохан О.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Психологія конфліктів у навчально-виховному процесі // Завуч, —2008, —№35.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Дербеньова А. Г,, КунцевськаА. В.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Тренінги в розвитку комунікативності вчителів. — X.: Основа, 2009.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Доленко В. І.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Методичний супровід роботи з керівними кадрами //Управ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ління школою. — 2005. — № 12.</w:t>
      </w:r>
    </w:p>
    <w:p w:rsidR="00666A8C" w:rsidRPr="005E015C" w:rsidRDefault="00666A8C" w:rsidP="00770E02">
      <w:pPr>
        <w:widowControl w:val="0"/>
        <w:tabs>
          <w:tab w:val="center" w:pos="764"/>
          <w:tab w:val="right" w:pos="1470"/>
        </w:tabs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Зазуліна Л. В.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Реалізація педагогічних проектів у системі підвищення кваліфікації вчителів (науково-методичні матеріали) // Управління школою. 2004.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№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16—18.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Зязюн І .А.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Гуманістична стратегія і практика навчального процесу // Рідна школа. — 2000.— № 8.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Ігри дорослих. Інтерактивні методи навчання. / Упоряд. Л. Галіцина.—К.: Ред. загальнопед. газ., 2005.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Ковальова Л. Ю.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Причини низького рівня знань у школі // Управління школою. — 2004. — № 12.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Кокорєва Ж.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Психологічний супровід учнів і педагогів // Директор школи. — 2008. — № 36.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Мещерякова X.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Впровадження інтерактивних технологій у роботі з педагогами 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// Завуч. — 2004. — № 34.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Мушинський В. П.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Психологічний портрет вчителя. — X.: Основа, 2005.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Панаскевич Г.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Психологічні аспекти управління навчально-виховним процесом // Завуч— 2007. — № 33.</w:t>
      </w:r>
    </w:p>
    <w:p w:rsidR="00666A8C" w:rsidRPr="005E015C" w:rsidRDefault="00666A8C" w:rsidP="00770E02">
      <w:pPr>
        <w:widowControl w:val="0"/>
        <w:numPr>
          <w:ilvl w:val="0"/>
          <w:numId w:val="9"/>
        </w:num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Попова О.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Освітній проект // Завуч. — 2008. — № 5.</w:t>
      </w:r>
    </w:p>
    <w:p w:rsidR="00666A8C" w:rsidRPr="005E015C" w:rsidRDefault="00666A8C" w:rsidP="004A5EC9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РадчукГ. К, Тіунова О. В.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Сімейне виховання. Освітній тренінг для бать</w:t>
      </w:r>
      <w:r w:rsidRPr="005E0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ків: навч.-метод. посібн. — Т</w:t>
      </w:r>
      <w:r w:rsidR="004A5E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ернопіль: Навчальна книга, 2008.</w:t>
      </w:r>
    </w:p>
    <w:p w:rsidR="00666A8C" w:rsidRPr="005E015C" w:rsidRDefault="00666A8C" w:rsidP="005E015C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66A8C" w:rsidRPr="005E015C" w:rsidRDefault="00666A8C" w:rsidP="005E015C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sectPr w:rsidR="00666A8C" w:rsidRPr="005E01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047E"/>
    <w:multiLevelType w:val="multilevel"/>
    <w:tmpl w:val="F3AEDC08"/>
    <w:lvl w:ilvl="0">
      <w:start w:val="1"/>
      <w:numFmt w:val="bullet"/>
      <w:lvlText w:val=""/>
      <w:lvlJc w:val="left"/>
      <w:pPr>
        <w:tabs>
          <w:tab w:val="num" w:pos="9858"/>
        </w:tabs>
        <w:ind w:left="98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01303"/>
    <w:multiLevelType w:val="hybridMultilevel"/>
    <w:tmpl w:val="39B0A78C"/>
    <w:lvl w:ilvl="0" w:tplc="0422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2">
    <w:nsid w:val="2C0C0AAC"/>
    <w:multiLevelType w:val="hybridMultilevel"/>
    <w:tmpl w:val="26E0DBEE"/>
    <w:lvl w:ilvl="0" w:tplc="04220001">
      <w:start w:val="1"/>
      <w:numFmt w:val="bullet"/>
      <w:lvlText w:val=""/>
      <w:lvlJc w:val="left"/>
      <w:pPr>
        <w:ind w:left="-8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3">
    <w:nsid w:val="2CCA6F52"/>
    <w:multiLevelType w:val="hybridMultilevel"/>
    <w:tmpl w:val="13EE0DB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85A91"/>
    <w:multiLevelType w:val="multilevel"/>
    <w:tmpl w:val="8CDEA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148ED"/>
    <w:multiLevelType w:val="hybridMultilevel"/>
    <w:tmpl w:val="CBB22B58"/>
    <w:lvl w:ilvl="0" w:tplc="0422000B">
      <w:start w:val="1"/>
      <w:numFmt w:val="bullet"/>
      <w:lvlText w:val=""/>
      <w:lvlJc w:val="left"/>
      <w:pPr>
        <w:ind w:left="-83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6">
    <w:nsid w:val="52346242"/>
    <w:multiLevelType w:val="hybridMultilevel"/>
    <w:tmpl w:val="83A6E588"/>
    <w:lvl w:ilvl="0" w:tplc="04220009">
      <w:start w:val="1"/>
      <w:numFmt w:val="bullet"/>
      <w:lvlText w:val=""/>
      <w:lvlJc w:val="left"/>
      <w:pPr>
        <w:ind w:left="-112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7">
    <w:nsid w:val="5DCF2473"/>
    <w:multiLevelType w:val="hybridMultilevel"/>
    <w:tmpl w:val="185CD674"/>
    <w:lvl w:ilvl="0" w:tplc="0422000B">
      <w:start w:val="1"/>
      <w:numFmt w:val="bullet"/>
      <w:lvlText w:val=""/>
      <w:lvlJc w:val="left"/>
      <w:pPr>
        <w:ind w:left="-112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8">
    <w:nsid w:val="785E7288"/>
    <w:multiLevelType w:val="multilevel"/>
    <w:tmpl w:val="56C2C0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85"/>
    <w:rsid w:val="004A5EC9"/>
    <w:rsid w:val="005D68CC"/>
    <w:rsid w:val="005E015C"/>
    <w:rsid w:val="00666A8C"/>
    <w:rsid w:val="00723C25"/>
    <w:rsid w:val="00770E02"/>
    <w:rsid w:val="008073C8"/>
    <w:rsid w:val="0098170A"/>
    <w:rsid w:val="00A51918"/>
    <w:rsid w:val="00B80D19"/>
    <w:rsid w:val="00C5142F"/>
    <w:rsid w:val="00C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85"/>
  </w:style>
  <w:style w:type="paragraph" w:styleId="3">
    <w:name w:val="heading 3"/>
    <w:basedOn w:val="a"/>
    <w:next w:val="a"/>
    <w:link w:val="30"/>
    <w:uiPriority w:val="9"/>
    <w:unhideWhenUsed/>
    <w:qFormat/>
    <w:rsid w:val="00666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ий текст (3)_"/>
    <w:basedOn w:val="a0"/>
    <w:link w:val="32"/>
    <w:rsid w:val="00CF0C8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CF0C85"/>
    <w:pPr>
      <w:widowControl w:val="0"/>
      <w:shd w:val="clear" w:color="auto" w:fill="FFFFFF"/>
      <w:spacing w:before="300" w:after="180" w:line="245" w:lineRule="exact"/>
      <w:ind w:firstLine="2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F0C85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ий текст_"/>
    <w:basedOn w:val="a0"/>
    <w:link w:val="1"/>
    <w:rsid w:val="00CF0C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ий текст + Курсив"/>
    <w:basedOn w:val="a4"/>
    <w:rsid w:val="00CF0C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1">
    <w:name w:val="Основний текст1"/>
    <w:basedOn w:val="a"/>
    <w:link w:val="a4"/>
    <w:rsid w:val="00CF0C85"/>
    <w:pPr>
      <w:widowControl w:val="0"/>
      <w:shd w:val="clear" w:color="auto" w:fill="FFFFFF"/>
      <w:spacing w:after="0" w:line="240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F0C85"/>
    <w:pPr>
      <w:ind w:left="720"/>
      <w:contextualSpacing/>
    </w:pPr>
  </w:style>
  <w:style w:type="character" w:customStyle="1" w:styleId="2">
    <w:name w:val="Основний текст (2) + Напівжирний;Курсив"/>
    <w:basedOn w:val="a0"/>
    <w:rsid w:val="00CF0C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0">
    <w:name w:val="Основний текст (2)"/>
    <w:basedOn w:val="a0"/>
    <w:rsid w:val="00CF0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table" w:styleId="a7">
    <w:name w:val="Table Grid"/>
    <w:basedOn w:val="a1"/>
    <w:uiPriority w:val="39"/>
    <w:rsid w:val="0080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ий текст + Напівжирний;Курсив"/>
    <w:basedOn w:val="a4"/>
    <w:rsid w:val="00666A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customStyle="1" w:styleId="5">
    <w:name w:val="Основний текст5"/>
    <w:basedOn w:val="a"/>
    <w:rsid w:val="00666A8C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 w:bidi="uk-UA"/>
    </w:rPr>
  </w:style>
  <w:style w:type="character" w:customStyle="1" w:styleId="21">
    <w:name w:val="Основний текст2"/>
    <w:basedOn w:val="a4"/>
    <w:rsid w:val="00666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№1_"/>
    <w:basedOn w:val="a0"/>
    <w:link w:val="11"/>
    <w:rsid w:val="00666A8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666A8C"/>
    <w:pPr>
      <w:widowControl w:val="0"/>
      <w:shd w:val="clear" w:color="auto" w:fill="FFFFFF"/>
      <w:spacing w:before="180" w:after="0" w:line="235" w:lineRule="exac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666A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3">
    <w:name w:val="Основний текст (3) + Не курсив"/>
    <w:basedOn w:val="31"/>
    <w:rsid w:val="00A51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85"/>
  </w:style>
  <w:style w:type="paragraph" w:styleId="3">
    <w:name w:val="heading 3"/>
    <w:basedOn w:val="a"/>
    <w:next w:val="a"/>
    <w:link w:val="30"/>
    <w:uiPriority w:val="9"/>
    <w:unhideWhenUsed/>
    <w:qFormat/>
    <w:rsid w:val="00666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ий текст (3)_"/>
    <w:basedOn w:val="a0"/>
    <w:link w:val="32"/>
    <w:rsid w:val="00CF0C8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CF0C85"/>
    <w:pPr>
      <w:widowControl w:val="0"/>
      <w:shd w:val="clear" w:color="auto" w:fill="FFFFFF"/>
      <w:spacing w:before="300" w:after="180" w:line="245" w:lineRule="exact"/>
      <w:ind w:firstLine="2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F0C85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ий текст_"/>
    <w:basedOn w:val="a0"/>
    <w:link w:val="1"/>
    <w:rsid w:val="00CF0C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ий текст + Курсив"/>
    <w:basedOn w:val="a4"/>
    <w:rsid w:val="00CF0C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1">
    <w:name w:val="Основний текст1"/>
    <w:basedOn w:val="a"/>
    <w:link w:val="a4"/>
    <w:rsid w:val="00CF0C85"/>
    <w:pPr>
      <w:widowControl w:val="0"/>
      <w:shd w:val="clear" w:color="auto" w:fill="FFFFFF"/>
      <w:spacing w:after="0" w:line="240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F0C85"/>
    <w:pPr>
      <w:ind w:left="720"/>
      <w:contextualSpacing/>
    </w:pPr>
  </w:style>
  <w:style w:type="character" w:customStyle="1" w:styleId="2">
    <w:name w:val="Основний текст (2) + Напівжирний;Курсив"/>
    <w:basedOn w:val="a0"/>
    <w:rsid w:val="00CF0C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0">
    <w:name w:val="Основний текст (2)"/>
    <w:basedOn w:val="a0"/>
    <w:rsid w:val="00CF0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table" w:styleId="a7">
    <w:name w:val="Table Grid"/>
    <w:basedOn w:val="a1"/>
    <w:uiPriority w:val="39"/>
    <w:rsid w:val="0080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ий текст + Напівжирний;Курсив"/>
    <w:basedOn w:val="a4"/>
    <w:rsid w:val="00666A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customStyle="1" w:styleId="5">
    <w:name w:val="Основний текст5"/>
    <w:basedOn w:val="a"/>
    <w:rsid w:val="00666A8C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 w:bidi="uk-UA"/>
    </w:rPr>
  </w:style>
  <w:style w:type="character" w:customStyle="1" w:styleId="21">
    <w:name w:val="Основний текст2"/>
    <w:basedOn w:val="a4"/>
    <w:rsid w:val="00666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№1_"/>
    <w:basedOn w:val="a0"/>
    <w:link w:val="11"/>
    <w:rsid w:val="00666A8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666A8C"/>
    <w:pPr>
      <w:widowControl w:val="0"/>
      <w:shd w:val="clear" w:color="auto" w:fill="FFFFFF"/>
      <w:spacing w:before="180" w:after="0" w:line="235" w:lineRule="exac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666A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3">
    <w:name w:val="Основний текст (3) + Не курсив"/>
    <w:basedOn w:val="31"/>
    <w:rsid w:val="00A51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4021</Words>
  <Characters>22922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Ярослав</cp:lastModifiedBy>
  <cp:revision>7</cp:revision>
  <cp:lastPrinted>2019-02-15T13:18:00Z</cp:lastPrinted>
  <dcterms:created xsi:type="dcterms:W3CDTF">2019-02-15T10:26:00Z</dcterms:created>
  <dcterms:modified xsi:type="dcterms:W3CDTF">2019-02-15T13:18:00Z</dcterms:modified>
</cp:coreProperties>
</file>