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 шляху творення української державності в роки Української революції 1917-1921 років</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59"/>
        <w:ind w:right="0" w:left="4956"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Комунальний заклад освіти</w:t>
      </w:r>
    </w:p>
    <w:p>
      <w:pPr>
        <w:spacing w:before="0" w:after="0" w:line="259"/>
        <w:ind w:right="0" w:left="4956"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Троїцький ліцей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Первомайської </w:t>
      </w:r>
    </w:p>
    <w:p>
      <w:pPr>
        <w:spacing w:before="0" w:after="0" w:line="259"/>
        <w:ind w:right="0" w:left="4956"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районної державної адміністрації</w:t>
      </w:r>
    </w:p>
    <w:p>
      <w:pPr>
        <w:spacing w:before="0" w:after="0" w:line="259"/>
        <w:ind w:right="0" w:left="4956"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Кривуца І.О., вчитель історії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Своїм невеличким дослідженням  хотіла би привернути увагу нашого  покоління до трьох історичних осіб,  про яких дізналась з брошури Український інституту національної пам’яті </w:t>
      </w:r>
      <w:r>
        <w:rPr>
          <w:rFonts w:ascii="Times New Roman" w:hAnsi="Times New Roman" w:cs="Times New Roman" w:eastAsia="Times New Roman"/>
          <w:color w:val="auto"/>
          <w:spacing w:val="-15"/>
          <w:position w:val="0"/>
          <w:sz w:val="24"/>
          <w:shd w:fill="auto" w:val="clear"/>
        </w:rPr>
        <w:t xml:space="preserve">«100 </w:t>
      </w:r>
      <w:r>
        <w:rPr>
          <w:rFonts w:ascii="Times New Roman" w:hAnsi="Times New Roman" w:cs="Times New Roman" w:eastAsia="Times New Roman"/>
          <w:color w:val="auto"/>
          <w:spacing w:val="-15"/>
          <w:position w:val="0"/>
          <w:sz w:val="24"/>
          <w:shd w:fill="auto" w:val="clear"/>
        </w:rPr>
        <w:t xml:space="preserve">облич Української революції </w:t>
      </w:r>
      <w:r>
        <w:rPr>
          <w:rFonts w:ascii="Times New Roman" w:hAnsi="Times New Roman" w:cs="Times New Roman" w:eastAsia="Times New Roman"/>
          <w:color w:val="auto"/>
          <w:spacing w:val="-15"/>
          <w:position w:val="0"/>
          <w:sz w:val="24"/>
          <w:shd w:fill="auto" w:val="clear"/>
        </w:rPr>
        <w:t xml:space="preserve">–</w:t>
      </w: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Болбочана Петра (1883-1919),  Олександра Удовиченка(1887-1975), Аверкія Гончаренка (1890-1980)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Про вищеназваних  воєнних командирів часів Української революції  не прочитаєш  в шкільних підручниках. Важка доля випала на їх плечі, різні долі, різні результати боротьби, але їх єднає одне: навчалися або народилися на Слобожанщині,  отримали професійну військову освіту, брали участь у подіях Першої світової війни на стороні російської армії, але провідною діяльністю обрали формування Української Держави,   початку буремних років ХХ століття,  не боялися планувати та очолювати доблесні військові операції проти військ червоноармійців,  розбудовували, здобували українську державність із зброєю в руках, з честю виконували  свій військовий обов’язок.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Історичне дослідження присвячено вивченню бойового шляху випускників Чугуївського піхотного юнкерського училища,  військових діячів доби Української революції 1917-1921 років: полковника Болбочана Петра,  Аверкія Гончаренка, харків’янина  Олександра Удовиченка.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Метою роботи є дослідження біографії, бойового шляху видатних діячів доби Української революції 1917-1921років, їх внесок у становлення українського державотворення.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Робота складається зі вступу, основної частини та підсумків.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Болбочан Петро Федорович (1883-1919),  полковник, командир 2-го Запорозького полк Окремої Запорізької дивізії армії УНР, головнокомандуючий Лівобережного фронту військ Директорії,  визволитель українських міст  від більшовиків під час Кримського походу в квітні 1918 року: Сарни, Коростень, Київ, Яготин, Гребінку, Лубни, Ромодан, Миргород, Полтаву, Костянтиноград, Люботин, Харків, Лозова, Синельниково, Січеслав, Запорожжя, Мелітополь, Новоолексіївку, Чонгар, Джанкой, Сімферополь, Бахчисарай. Постать Петра Болбочана в історії України довгий час  була другорядною і не дуже відомою,  в  радянські часи піддалась забуттю. Тільки в незалежній Україні в  2005 році в с. Балин було встановлено пам’ятний знак на місці казні Героя України, названі вулиці в містах Львів,  Луцьк, Харків.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Аверкій Матвійович Гончаренко (1890-1980), сотник, командир першого куреня першої юнацької військової школи імені Богдана Хмельницького, </w:t>
      </w:r>
      <w:r>
        <w:rPr>
          <w:rFonts w:ascii="Times New Roman" w:hAnsi="Times New Roman" w:cs="Times New Roman" w:eastAsia="Times New Roman"/>
          <w:color w:val="auto"/>
          <w:spacing w:val="-15"/>
          <w:position w:val="0"/>
          <w:sz w:val="24"/>
          <w:shd w:fill="auto" w:val="clear"/>
        </w:rPr>
        <w:t xml:space="preserve">«</w:t>
      </w:r>
      <w:r>
        <w:rPr>
          <w:rFonts w:ascii="Times New Roman" w:hAnsi="Times New Roman" w:cs="Times New Roman" w:eastAsia="Times New Roman"/>
          <w:color w:val="auto"/>
          <w:spacing w:val="-15"/>
          <w:position w:val="0"/>
          <w:sz w:val="24"/>
          <w:shd w:fill="auto" w:val="clear"/>
        </w:rPr>
        <w:t xml:space="preserve">невідомий командир відомих героїв</w:t>
      </w: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який командував українськими юнкерами і студентами в знаменитому бою під Крутами. У січні 1918 року  був  призначений  командиром першого куреня першої юнацької військової школи імені Богдана Хмельницького. Взимку 1917-1918 років брав участь в  обороні Києва від більшовицьких загонів М.Муравйова, керував  українськими військовими частинами  під час оборони  Бахмача та бою на станції Крути.</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У 2015 році в місті Бровари Київської області назвали вулицю на честь Аверкія Гончаренка. У багатьох містах України є вулиці Героїв Крут, до яких належить і Аверкій Гончаренко.</w:t>
      </w:r>
      <w:r>
        <w:rPr>
          <w:rFonts w:ascii="Times New Roman" w:hAnsi="Times New Roman" w:cs="Times New Roman" w:eastAsia="Times New Roman"/>
          <w:color w:val="auto"/>
          <w:spacing w:val="-15"/>
          <w:position w:val="0"/>
          <w:sz w:val="24"/>
          <w:shd w:fill="auto" w:val="clear"/>
          <w:vertAlign w:val="superscript"/>
        </w:rPr>
        <w:t xml:space="preserve"> </w:t>
      </w:r>
      <w:r>
        <w:rPr>
          <w:rFonts w:ascii="Times New Roman" w:hAnsi="Times New Roman" w:cs="Times New Roman" w:eastAsia="Times New Roman"/>
          <w:color w:val="auto"/>
          <w:spacing w:val="-15"/>
          <w:position w:val="0"/>
          <w:sz w:val="24"/>
          <w:shd w:fill="auto" w:val="clear"/>
        </w:rPr>
        <w:t xml:space="preserve">На честь А.Гончаренко  на одній із центральних вулиць Лохвиці (Полтавщина) встановлено пам’ятну таблицю. Україна вшанувала пам'ять про Олександра Удовиченка на державному рівні </w:t>
      </w:r>
      <w:r>
        <w:rPr>
          <w:rFonts w:ascii="Times New Roman" w:hAnsi="Times New Roman" w:cs="Times New Roman" w:eastAsia="Times New Roman"/>
          <w:color w:val="auto"/>
          <w:spacing w:val="-15"/>
          <w:position w:val="0"/>
          <w:sz w:val="24"/>
          <w:shd w:fill="auto" w:val="clear"/>
        </w:rPr>
        <w:t xml:space="preserve">–</w:t>
      </w:r>
      <w:r>
        <w:rPr>
          <w:rFonts w:ascii="Times New Roman" w:hAnsi="Times New Roman" w:cs="Times New Roman" w:eastAsia="Times New Roman"/>
          <w:color w:val="auto"/>
          <w:spacing w:val="-15"/>
          <w:position w:val="0"/>
          <w:sz w:val="24"/>
          <w:shd w:fill="auto" w:val="clear"/>
        </w:rPr>
        <w:t xml:space="preserve"> 20 </w:t>
      </w:r>
      <w:r>
        <w:rPr>
          <w:rFonts w:ascii="Times New Roman" w:hAnsi="Times New Roman" w:cs="Times New Roman" w:eastAsia="Times New Roman"/>
          <w:color w:val="auto"/>
          <w:spacing w:val="-15"/>
          <w:position w:val="0"/>
          <w:sz w:val="24"/>
          <w:shd w:fill="auto" w:val="clear"/>
        </w:rPr>
        <w:t xml:space="preserve">лютого відзначався ювілей 130 років з дня народження Олександра Удовиченка. На його честь названі вулиці в українських містах - Вінниці, Києві, Харкові,  провулок у Броварах.</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Олександр Іванович Удовиченко (1887-1975), полковник, засновник Українського Генерального штабу, начальник штабу Гайдамацького Коша Слобідської України.  У липні 1919 року відзначився на службі Україні як командир Третьої Залізної Стрілецької Дивізії у боях під Вапняркою на Правобережжі.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Відповідно до розпорядження Голови Харківської обласної державної адміністрації І.Л.Райніна від 17 травня 2016 року </w:t>
      </w:r>
      <w:r>
        <w:rPr>
          <w:rFonts w:ascii="Segoe UI Symbol" w:hAnsi="Segoe UI Symbol" w:cs="Segoe UI Symbol" w:eastAsia="Segoe UI Symbol"/>
          <w:color w:val="auto"/>
          <w:spacing w:val="-15"/>
          <w:position w:val="0"/>
          <w:sz w:val="24"/>
          <w:shd w:fill="auto" w:val="clear"/>
        </w:rPr>
        <w:t xml:space="preserve">№</w:t>
      </w:r>
      <w:r>
        <w:rPr>
          <w:rFonts w:ascii="Times New Roman" w:hAnsi="Times New Roman" w:cs="Times New Roman" w:eastAsia="Times New Roman"/>
          <w:color w:val="auto"/>
          <w:spacing w:val="-15"/>
          <w:position w:val="0"/>
          <w:sz w:val="24"/>
          <w:shd w:fill="auto" w:val="clear"/>
        </w:rPr>
        <w:t xml:space="preserve">181 «</w:t>
      </w:r>
      <w:r>
        <w:rPr>
          <w:rFonts w:ascii="Times New Roman" w:hAnsi="Times New Roman" w:cs="Times New Roman" w:eastAsia="Times New Roman"/>
          <w:color w:val="auto"/>
          <w:spacing w:val="-15"/>
          <w:position w:val="0"/>
          <w:sz w:val="24"/>
          <w:shd w:fill="auto" w:val="clear"/>
        </w:rPr>
        <w:t xml:space="preserve">Про перейменування об’єктів топоніміки м.Харкова бувша вулиця Клапцова перейменована у вулицю Петра Болбочана; бувша вулиця Паризької Комуни  перейменована у вулицю Генерала Удовиченка.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Ці події відбулись 100 років тому. Але як вони пов’язані із сучасним сьогоденням. Як необхідні нашому поколінню прості і зрозуміла слова: любити, боронити свою землю від ворогів, захищати свою Батьківщину.  Історія подій Української революції </w:t>
      </w:r>
      <w:r>
        <w:rPr>
          <w:rFonts w:ascii="Times New Roman" w:hAnsi="Times New Roman" w:cs="Times New Roman" w:eastAsia="Times New Roman"/>
          <w:color w:val="auto"/>
          <w:spacing w:val="-15"/>
          <w:position w:val="0"/>
          <w:sz w:val="24"/>
          <w:shd w:fill="auto" w:val="clear"/>
        </w:rPr>
        <w:t xml:space="preserve">–</w:t>
      </w:r>
      <w:r>
        <w:rPr>
          <w:rFonts w:ascii="Times New Roman" w:hAnsi="Times New Roman" w:cs="Times New Roman" w:eastAsia="Times New Roman"/>
          <w:color w:val="auto"/>
          <w:spacing w:val="-15"/>
          <w:position w:val="0"/>
          <w:sz w:val="24"/>
          <w:shd w:fill="auto" w:val="clear"/>
        </w:rPr>
        <w:t xml:space="preserve"> </w:t>
      </w:r>
      <w:r>
        <w:rPr>
          <w:rFonts w:ascii="Times New Roman" w:hAnsi="Times New Roman" w:cs="Times New Roman" w:eastAsia="Times New Roman"/>
          <w:color w:val="auto"/>
          <w:spacing w:val="-15"/>
          <w:position w:val="0"/>
          <w:sz w:val="24"/>
          <w:shd w:fill="auto" w:val="clear"/>
        </w:rPr>
        <w:t xml:space="preserve">багатогранна, суперечлива, цікава.  Історію необхідно досліджувати, шукати факти, писати про неї чесно, неупереджено. </w:t>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r>
        <w:rPr>
          <w:rFonts w:ascii="Times New Roman" w:hAnsi="Times New Roman" w:cs="Times New Roman" w:eastAsia="Times New Roman"/>
          <w:color w:val="auto"/>
          <w:spacing w:val="-15"/>
          <w:position w:val="0"/>
          <w:sz w:val="24"/>
          <w:shd w:fill="auto" w:val="clear"/>
        </w:rPr>
        <w:tab/>
        <w:tab/>
        <w:tab/>
        <w:tab/>
        <w:tab/>
        <w:tab/>
      </w:r>
    </w:p>
    <w:p>
      <w:pPr>
        <w:spacing w:before="0" w:after="0" w:line="240"/>
        <w:ind w:right="0" w:left="0" w:firstLine="0"/>
        <w:jc w:val="both"/>
        <w:rPr>
          <w:rFonts w:ascii="Times New Roman" w:hAnsi="Times New Roman" w:cs="Times New Roman" w:eastAsia="Times New Roman"/>
          <w:color w:val="auto"/>
          <w:spacing w:val="-15"/>
          <w:position w:val="0"/>
          <w:sz w:val="24"/>
          <w:shd w:fill="auto" w:val="clear"/>
        </w:rPr>
      </w:pPr>
    </w:p>
    <w:p>
      <w:pPr>
        <w:spacing w:before="0" w:after="0" w:line="240"/>
        <w:ind w:right="0" w:left="4956"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